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13ece" w14:paraId="2f13ece" w:rsidRDefault="003E5EDE" w:rsidP="00EF7D9B" w:rsidR="003E5EDE">
      <w:pPr>
        <w:ind w:left="6480"/>
        <w:jc w:val="right"/>
        <w15:collapsed w:val="false"/>
      </w:pPr>
      <w:bookmarkStart w:name="_GoBack" w:id="0"/>
      <w:bookmarkEnd w:id="0"/>
      <w:r>
        <w:t>8</w:t>
      </w:r>
      <w:r w:rsidR="00085BD3" w:rsidRPr="000559FC">
        <w:t xml:space="preserve"> St -</w:t>
      </w:r>
      <w:r w:rsidR="00B27443">
        <w:t>323/14-48</w:t>
      </w:r>
    </w:p>
    <w:p w:rsidRDefault="00EF7D9B" w:rsidP="00EF7D9B" w:rsidR="00EF7D9B">
      <w:pPr>
        <w:jc w:val="center"/>
      </w:pPr>
    </w:p>
    <w:p w:rsidRDefault="00EF7D9B" w:rsidP="00EF7D9B" w:rsidR="00EF7D9B">
      <w:pPr>
        <w:jc w:val="center"/>
      </w:pPr>
    </w:p>
    <w:p w:rsidRDefault="00EF7D9B" w:rsidP="00EF7D9B" w:rsidR="00EF7D9B">
      <w:pPr>
        <w:jc w:val="center"/>
      </w:pPr>
    </w:p>
    <w:p w:rsidRDefault="003E5EDE" w:rsidP="00EF7D9B" w:rsidR="003E5EDE" w:rsidRPr="000559FC">
      <w:pPr>
        <w:jc w:val="center"/>
      </w:pPr>
      <w:r>
        <w:t>R E P U B L I K A  H R V A T S K A</w:t>
      </w:r>
    </w:p>
    <w:p w:rsidRDefault="00973D08" w:rsidP="00EF7D9B" w:rsidR="00973D08">
      <w:pPr>
        <w:ind w:firstLine="720" w:left="2160"/>
        <w:jc w:val="center"/>
      </w:pPr>
    </w:p>
    <w:p w:rsidRDefault="004B0322" w:rsidP="00EF7D9B" w:rsidR="00D94EF2">
      <w:pPr>
        <w:jc w:val="center"/>
      </w:pPr>
      <w:r>
        <w:t>R J E Š E NJ E</w:t>
      </w:r>
    </w:p>
    <w:p w:rsidRDefault="00973D08" w:rsidP="004B0322" w:rsidR="00973D08">
      <w:pPr>
        <w:jc w:val="center"/>
      </w:pPr>
    </w:p>
    <w:p w:rsidRDefault="00B27443" w:rsidP="00B27443" w:rsidR="00973D08">
      <w:pPr>
        <w:jc w:val="both"/>
      </w:pPr>
      <w:r>
        <w:t xml:space="preserve">                Trgovački sud u Rijeci po sutkinji tog suda Emi Brdovčak, u stečajnom postupku nad dužnikom M.O. TURIZAM d.o.o. Bribir, u stečaju, Ugrini 31/A, OIB: 42291660520, MBS: 040240595, 21. prosinca 2016.,</w:t>
      </w:r>
    </w:p>
    <w:p w:rsidRDefault="00B27443" w:rsidP="00085BD3" w:rsidR="00B27443">
      <w:pPr>
        <w:jc w:val="center"/>
        <w:rPr>
          <w:b/>
        </w:rPr>
      </w:pPr>
    </w:p>
    <w:p w:rsidRDefault="004B0322" w:rsidP="00085BD3" w:rsidR="00085BD3" w:rsidRPr="00EF7D9B">
      <w:pPr>
        <w:jc w:val="center"/>
      </w:pPr>
      <w:r w:rsidRPr="00EF7D9B">
        <w:t xml:space="preserve">r i j e š i o </w:t>
      </w:r>
      <w:r w:rsidR="00D94EF2" w:rsidRPr="00EF7D9B">
        <w:t xml:space="preserve">  </w:t>
      </w:r>
      <w:r w:rsidR="00085BD3" w:rsidRPr="00EF7D9B">
        <w:t xml:space="preserve">j e </w:t>
      </w:r>
    </w:p>
    <w:p w:rsidRDefault="00085BD3" w:rsidP="00085BD3" w:rsidR="00085BD3" w:rsidRPr="00E23552">
      <w:pPr>
        <w:jc w:val="center"/>
      </w:pPr>
    </w:p>
    <w:p w:rsidRDefault="00DF68CA" w:rsidP="00EF7D9B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Potvrđuje se imenovanje stečajnog upravitelja</w:t>
      </w:r>
      <w:r w:rsidR="00B27443">
        <w:rPr>
          <w:rFonts w:hAnsi="Times New Roman" w:ascii="Times New Roman"/>
          <w:szCs w:val="24"/>
        </w:rPr>
        <w:t xml:space="preserve"> Stjepović Maroja iz Zagreb</w:t>
      </w:r>
      <w:r w:rsidR="00907109">
        <w:rPr>
          <w:rFonts w:hAnsi="Times New Roman" w:ascii="Times New Roman"/>
          <w:szCs w:val="24"/>
        </w:rPr>
        <w:t xml:space="preserve">a, Hermana </w:t>
      </w:r>
      <w:r w:rsidR="00B27443">
        <w:rPr>
          <w:rFonts w:hAnsi="Times New Roman" w:ascii="Times New Roman"/>
          <w:szCs w:val="24"/>
        </w:rPr>
        <w:t xml:space="preserve">Bužana 6 b, OIB: </w:t>
      </w:r>
      <w:r w:rsidR="00B27443" w:rsidRPr="00B27443">
        <w:rPr>
          <w:rFonts w:hAnsi="Times New Roman" w:ascii="Times New Roman"/>
          <w:szCs w:val="24"/>
        </w:rPr>
        <w:t>57640555089</w:t>
      </w:r>
      <w:r>
        <w:rPr>
          <w:rFonts w:hAnsi="Times New Roman" w:ascii="Times New Roman"/>
          <w:szCs w:val="24"/>
        </w:rPr>
        <w:t>, izvršeno od strane skupštine vj</w:t>
      </w:r>
      <w:r w:rsidR="00907109">
        <w:rPr>
          <w:rFonts w:hAnsi="Times New Roman" w:ascii="Times New Roman"/>
          <w:szCs w:val="24"/>
        </w:rPr>
        <w:t>erovnika stečajnog dužnika od 12. prosinca</w:t>
      </w:r>
      <w:r>
        <w:rPr>
          <w:rFonts w:hAnsi="Times New Roman" w:ascii="Times New Roman"/>
          <w:szCs w:val="24"/>
        </w:rPr>
        <w:t xml:space="preserve"> 2016. </w:t>
      </w:r>
    </w:p>
    <w:p w:rsidRDefault="004B0322" w:rsidP="00DF68CA" w:rsid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7475D" w:rsidP="00973D08" w:rsidR="0027475D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 b r a z l o ž e nj e </w:t>
      </w:r>
    </w:p>
    <w:p w:rsidRDefault="0027475D" w:rsidP="00FE5093" w:rsidR="0027475D">
      <w:pPr>
        <w:pStyle w:val="BodyText21"/>
        <w:rPr>
          <w:rFonts w:hAnsi="Times New Roman" w:ascii="Times New Roman"/>
          <w:szCs w:val="24"/>
        </w:rPr>
      </w:pPr>
    </w:p>
    <w:p w:rsidRDefault="00DF68CA" w:rsidP="00907109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skupštini vjerovnika održanoj</w:t>
      </w:r>
      <w:r w:rsidR="00907109">
        <w:rPr>
          <w:rFonts w:hAnsi="Times New Roman" w:ascii="Times New Roman"/>
          <w:szCs w:val="24"/>
        </w:rPr>
        <w:t xml:space="preserve"> 12. prosinca 2016</w:t>
      </w:r>
      <w:r>
        <w:rPr>
          <w:rFonts w:hAnsi="Times New Roman" w:ascii="Times New Roman"/>
          <w:szCs w:val="24"/>
        </w:rPr>
        <w:t>., umjesto stečajnog upravitelja kojeg je imenovao stečajni sudac –</w:t>
      </w:r>
      <w:r w:rsidR="00907109">
        <w:rPr>
          <w:rFonts w:hAnsi="Times New Roman" w:ascii="Times New Roman"/>
          <w:szCs w:val="24"/>
        </w:rPr>
        <w:t xml:space="preserve"> Gordane Padjen Štefanić </w:t>
      </w:r>
      <w:r w:rsidR="00907109" w:rsidRPr="00907109">
        <w:rPr>
          <w:rFonts w:hAnsi="Times New Roman" w:ascii="Times New Roman"/>
          <w:szCs w:val="24"/>
        </w:rPr>
        <w:t>iz Rijeke, Ciottina 20, OIB: 18837874897</w:t>
      </w:r>
      <w:r>
        <w:rPr>
          <w:rFonts w:hAnsi="Times New Roman" w:ascii="Times New Roman"/>
          <w:szCs w:val="24"/>
        </w:rPr>
        <w:t xml:space="preserve">, izabran je drugi stečajni upravitelj – </w:t>
      </w:r>
      <w:r w:rsidR="00907109">
        <w:rPr>
          <w:rFonts w:hAnsi="Times New Roman" w:ascii="Times New Roman"/>
          <w:szCs w:val="24"/>
        </w:rPr>
        <w:t>Stjepović Maroje</w:t>
      </w:r>
      <w:r w:rsidR="00907109" w:rsidRPr="00907109">
        <w:rPr>
          <w:rFonts w:hAnsi="Times New Roman" w:ascii="Times New Roman"/>
          <w:szCs w:val="24"/>
        </w:rPr>
        <w:t xml:space="preserve"> iz Zagreba, Hermana Bužana 6 b, OIB: 57640555089</w:t>
      </w:r>
    </w:p>
    <w:p w:rsidRDefault="0027475D" w:rsidP="00FE5093" w:rsidR="0027475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F68CA" w:rsidP="00FE5093" w:rsidR="0027475D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Kako ne postoje okolnosti </w:t>
      </w:r>
      <w:r w:rsidR="00FE5093">
        <w:rPr>
          <w:rFonts w:hAnsi="Times New Roman" w:ascii="Times New Roman"/>
          <w:szCs w:val="24"/>
        </w:rPr>
        <w:t xml:space="preserve">iz čl. 23. st. 3. Stečajnog zakona </w:t>
      </w:r>
      <w:r w:rsidR="00FE5093" w:rsidRPr="00FE5093">
        <w:rPr>
          <w:rFonts w:hAnsi="Times New Roman" w:ascii="Times New Roman"/>
          <w:szCs w:val="24"/>
        </w:rPr>
        <w:t>(„Narodne novine“ broj 44/96, 29/99, 129/00, 123/03, 197/03, 187/04, 82/06, 116/10, 25/12 i 133/13; dalje: SZ)</w:t>
      </w:r>
      <w:r w:rsidR="00FE5093">
        <w:rPr>
          <w:rFonts w:hAnsi="Times New Roman" w:ascii="Times New Roman"/>
          <w:szCs w:val="24"/>
        </w:rPr>
        <w:t xml:space="preserve"> zbog kojih bi se mogla uskratiti potvrda novoimenovanog stečajnog upravitelja, </w:t>
      </w:r>
      <w:r>
        <w:rPr>
          <w:rFonts w:hAnsi="Times New Roman" w:ascii="Times New Roman"/>
          <w:szCs w:val="24"/>
        </w:rPr>
        <w:t>primjenom odredbe čl. 23. st. 2.</w:t>
      </w:r>
      <w:r w:rsidR="0027475D">
        <w:rPr>
          <w:rFonts w:hAnsi="Times New Roman" w:ascii="Times New Roman"/>
          <w:szCs w:val="24"/>
        </w:rPr>
        <w:t xml:space="preserve"> </w:t>
      </w:r>
      <w:r w:rsidR="00FE5093">
        <w:rPr>
          <w:rFonts w:hAnsi="Times New Roman" w:ascii="Times New Roman"/>
          <w:szCs w:val="24"/>
        </w:rPr>
        <w:t>SZ-a</w:t>
      </w:r>
      <w:r w:rsidR="00D6156F">
        <w:rPr>
          <w:rFonts w:hAnsi="Times New Roman" w:ascii="Times New Roman"/>
          <w:szCs w:val="24"/>
        </w:rPr>
        <w:t>, riješeno je kao u izreci</w:t>
      </w:r>
      <w:r w:rsidR="0027475D">
        <w:rPr>
          <w:rFonts w:hAnsi="Times New Roman" w:ascii="Times New Roman"/>
          <w:szCs w:val="24"/>
        </w:rPr>
        <w:t>.</w:t>
      </w:r>
    </w:p>
    <w:p w:rsidRDefault="0027475D" w:rsidP="0027475D" w:rsidR="0027475D" w:rsidRPr="004B0322">
      <w:pPr>
        <w:pStyle w:val="BodyText21"/>
        <w:jc w:val="left"/>
        <w:rPr>
          <w:rFonts w:hAnsi="Times New Roman" w:ascii="Times New Roman"/>
          <w:szCs w:val="24"/>
        </w:rPr>
      </w:pPr>
    </w:p>
    <w:p w:rsidRDefault="0027475D" w:rsidP="00D3617A" w:rsidR="004B0322" w:rsidRPr="004B0322">
      <w:pPr>
        <w:pStyle w:val="BodyText21"/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Rijeci </w:t>
      </w:r>
      <w:r w:rsidR="00907109">
        <w:rPr>
          <w:rFonts w:hAnsi="Times New Roman" w:ascii="Times New Roman"/>
          <w:szCs w:val="24"/>
        </w:rPr>
        <w:t>2</w:t>
      </w:r>
      <w:r w:rsidR="00DF68CA">
        <w:rPr>
          <w:rFonts w:hAnsi="Times New Roman" w:ascii="Times New Roman"/>
          <w:szCs w:val="24"/>
        </w:rPr>
        <w:t>1</w:t>
      </w:r>
      <w:r w:rsidR="00542001">
        <w:rPr>
          <w:rFonts w:hAnsi="Times New Roman" w:ascii="Times New Roman"/>
          <w:szCs w:val="24"/>
        </w:rPr>
        <w:t xml:space="preserve">. </w:t>
      </w:r>
      <w:r w:rsidR="00907109">
        <w:rPr>
          <w:rFonts w:hAnsi="Times New Roman" w:ascii="Times New Roman"/>
          <w:szCs w:val="24"/>
        </w:rPr>
        <w:t xml:space="preserve">prosinca </w:t>
      </w:r>
      <w:r w:rsidR="00D6156F">
        <w:rPr>
          <w:rFonts w:hAnsi="Times New Roman" w:ascii="Times New Roman"/>
          <w:szCs w:val="24"/>
        </w:rPr>
        <w:t>2016</w:t>
      </w:r>
      <w:r w:rsidR="004B0322" w:rsidRPr="004B0322">
        <w:rPr>
          <w:rFonts w:hAnsi="Times New Roman" w:ascii="Times New Roman"/>
          <w:szCs w:val="24"/>
        </w:rPr>
        <w:t>.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F7D9B" w:rsidP="00EF7D9B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</w:t>
      </w:r>
      <w:r w:rsidR="00907109">
        <w:rPr>
          <w:rFonts w:hAnsi="Times New Roman" w:ascii="Times New Roman"/>
          <w:szCs w:val="24"/>
        </w:rPr>
        <w:t>S</w:t>
      </w:r>
      <w:r w:rsidR="00D3617A">
        <w:rPr>
          <w:rFonts w:hAnsi="Times New Roman" w:ascii="Times New Roman"/>
          <w:szCs w:val="24"/>
        </w:rPr>
        <w:t>utkinja</w:t>
      </w:r>
    </w:p>
    <w:p w:rsidRDefault="00D3617A" w:rsidP="00EF7D9B" w:rsidR="004B0322" w:rsidRPr="004B0322">
      <w:pPr>
        <w:pStyle w:val="BodyText21"/>
        <w:ind w:left="7920"/>
        <w:jc w:val="lef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Ema Brdovčak</w:t>
      </w: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D3617A" w:rsidP="004B0322" w:rsidR="004B0322" w:rsidRPr="004B032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4B0322" w:rsidRPr="004B0322">
        <w:rPr>
          <w:rFonts w:hAnsi="Times New Roman" w:ascii="Times New Roman"/>
          <w:szCs w:val="24"/>
        </w:rPr>
        <w:t xml:space="preserve">: </w:t>
      </w:r>
    </w:p>
    <w:p w:rsidRDefault="00DF68CA" w:rsidP="00EF7D9B" w:rsidR="00DF68CA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</w:t>
      </w:r>
      <w:r w:rsidRPr="00DF68CA">
        <w:rPr>
          <w:rFonts w:hAnsi="Times New Roman" w:ascii="Times New Roman"/>
          <w:szCs w:val="24"/>
        </w:rPr>
        <w:t xml:space="preserve"> rješenja </w:t>
      </w:r>
      <w:r>
        <w:rPr>
          <w:rFonts w:hAnsi="Times New Roman" w:ascii="Times New Roman"/>
          <w:szCs w:val="24"/>
        </w:rPr>
        <w:t xml:space="preserve">dopuštena je žalba </w:t>
      </w:r>
      <w:r w:rsidRPr="00DF68CA">
        <w:rPr>
          <w:rFonts w:hAnsi="Times New Roman" w:ascii="Times New Roman"/>
          <w:szCs w:val="24"/>
        </w:rPr>
        <w:t xml:space="preserve">u roku od 8 dana </w:t>
      </w:r>
      <w:r>
        <w:rPr>
          <w:rFonts w:hAnsi="Times New Roman" w:ascii="Times New Roman"/>
          <w:szCs w:val="24"/>
        </w:rPr>
        <w:t xml:space="preserve">od dana njegovog primitka. </w:t>
      </w:r>
      <w:r w:rsidRPr="00DF68CA">
        <w:rPr>
          <w:rFonts w:hAnsi="Times New Roman" w:ascii="Times New Roman"/>
          <w:szCs w:val="24"/>
        </w:rPr>
        <w:t>Žalba se podnosi putem ovog  suda u dva  istovjetna primjerka, a o žalbi odlučuje Visoki trgovački sud  Republike  Hrvatske.</w:t>
      </w:r>
    </w:p>
    <w:p w:rsidRDefault="00DF68CA" w:rsidP="004B0322" w:rsidR="00DF68CA">
      <w:pPr>
        <w:pStyle w:val="BodyText21"/>
        <w:rPr>
          <w:rFonts w:hAnsi="Times New Roman" w:ascii="Times New Roman"/>
          <w:szCs w:val="24"/>
        </w:rPr>
      </w:pPr>
    </w:p>
    <w:p w:rsidRDefault="004B0322" w:rsidP="00DF68CA" w:rsidR="004B0322" w:rsidRPr="004B032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EF7D9B" w:rsidP="004B0322" w:rsidR="00EF7D9B">
      <w:pPr>
        <w:pStyle w:val="BodyText21"/>
        <w:rPr>
          <w:rFonts w:hAnsi="Times New Roman" w:ascii="Times New Roman"/>
          <w:szCs w:val="24"/>
        </w:rPr>
      </w:pPr>
    </w:p>
    <w:p w:rsidRDefault="004B0322" w:rsidP="004B0322" w:rsidR="004B0322" w:rsidRPr="004B0322">
      <w:pPr>
        <w:pStyle w:val="BodyText21"/>
        <w:rPr>
          <w:rFonts w:hAnsi="Times New Roman" w:ascii="Times New Roman"/>
          <w:szCs w:val="24"/>
        </w:rPr>
      </w:pPr>
      <w:r w:rsidRPr="004B0322">
        <w:rPr>
          <w:rFonts w:hAnsi="Times New Roman" w:ascii="Times New Roman"/>
          <w:szCs w:val="24"/>
        </w:rPr>
        <w:t>DNA</w:t>
      </w:r>
    </w:p>
    <w:p w:rsidRDefault="00233EE9" w:rsidP="00DF68CA" w:rsidR="00233EE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E7B9E" w:rsidP="0027475D" w:rsidR="00085BD3" w:rsidRPr="0027416D">
      <w:pPr>
        <w:pStyle w:val="BodyText21"/>
        <w:numPr>
          <w:ilvl w:val="0"/>
          <w:numId w:val="3"/>
        </w:numPr>
      </w:pPr>
      <w:r w:rsidRPr="00233EE9">
        <w:rPr>
          <w:rFonts w:hAnsi="Times New Roman" w:ascii="Times New Roman"/>
          <w:szCs w:val="24"/>
        </w:rPr>
        <w:t>e o</w:t>
      </w:r>
      <w:r w:rsidR="00D3617A" w:rsidRPr="00233EE9">
        <w:rPr>
          <w:rFonts w:hAnsi="Times New Roman" w:ascii="Times New Roman"/>
          <w:szCs w:val="24"/>
        </w:rPr>
        <w:t>glasna ploča suda</w:t>
      </w:r>
    </w:p>
    <w:p w:rsidRDefault="0027416D" w:rsidP="0027475D" w:rsidR="0027416D" w:rsidRPr="00DF68CA">
      <w:pPr>
        <w:pStyle w:val="BodyText21"/>
        <w:numPr>
          <w:ilvl w:val="0"/>
          <w:numId w:val="3"/>
        </w:numPr>
      </w:pPr>
      <w:r>
        <w:rPr>
          <w:rFonts w:hAnsi="Times New Roman" w:ascii="Times New Roman"/>
          <w:szCs w:val="24"/>
        </w:rPr>
        <w:t xml:space="preserve">sudski registar, uz zapisnik od </w:t>
      </w:r>
      <w:r w:rsidR="00907109">
        <w:rPr>
          <w:rFonts w:hAnsi="Times New Roman" w:ascii="Times New Roman"/>
          <w:szCs w:val="24"/>
        </w:rPr>
        <w:t>12. prosinca 2016. – elektronskim putem</w:t>
      </w:r>
    </w:p>
    <w:p w:rsidRDefault="00DF68CA" w:rsidP="00DF68CA" w:rsidR="00DF68CA">
      <w:pPr>
        <w:pStyle w:val="BodyText21"/>
        <w:ind w:firstLine="0" w:left="360"/>
      </w:pPr>
    </w:p>
    <w:sectPr w:rsidSect="00EF7D9B" w:rsidR="00DF68CA">
      <w:headerReference w:type="default" r:id="rId9"/>
      <w:headerReference w:type="firs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088" w:rsidR="00434088">
      <w:r>
        <w:separator/>
      </w:r>
    </w:p>
  </w:endnote>
  <w:endnote w:id="0" w:type="continuationSeparator">
    <w:p w:rsidRDefault="00434088" w:rsidR="00434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088" w:rsidR="00434088">
      <w:r>
        <w:separator/>
      </w:r>
    </w:p>
  </w:footnote>
  <w:footnote w:id="0" w:type="continuationSeparator">
    <w:p w:rsidRDefault="00434088" w:rsidR="00434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4793" w:rsidP="00342C2E" w:rsidR="001A4793" w:rsidRPr="000559FC">
    <w:pPr>
      <w:jc w:val="right"/>
    </w:pPr>
    <w:r w:rsidRPr="000559FC">
      <w:t xml:space="preserve">8 St </w:t>
    </w:r>
    <w:r w:rsidR="008E7B9E">
      <w:t>-116/13-42</w:t>
    </w:r>
  </w:p>
  <w:p w:rsidRDefault="001A4793" w:rsidR="001A4793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2E0935">
      <w:rPr>
        <w:noProof/>
      </w:rPr>
      <w:t>2</w:t>
    </w:r>
    <w:r>
      <w:fldChar w:fldCharType="end"/>
    </w:r>
    <w:r>
      <w:t xml:space="preserve"> -</w:t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05DB" w:rsidP="00A45EAD" w:rsidR="008A05DB" w:rsidRPr="008A05DB">
    <w:pPr>
      <w:ind w:firstLine="708"/>
      <w:rPr>
        <w:sz w:val="20"/>
        <w:szCs w:val="20"/>
      </w:rPr>
    </w:pPr>
    <w:r w:rsidRPr="008A05DB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8A05DB" w:rsidP="00210E4E" w:rsidR="008A05DB" w:rsidRPr="008A05DB">
    <w:pPr>
      <w:rPr>
        <w:sz w:val="20"/>
        <w:szCs w:val="20"/>
      </w:rPr>
    </w:pPr>
    <w:r w:rsidRPr="008A05DB">
      <w:rPr>
        <w:rFonts w:eastAsia="MS Mincho"/>
        <w:sz w:val="20"/>
        <w:szCs w:val="20"/>
      </w:rPr>
      <w:t>REPUBLIKA HRVATSKA</w:t>
    </w:r>
  </w:p>
  <w:p w:rsidRDefault="008A05DB" w:rsidP="00210E4E" w:rsidR="008A05DB" w:rsidRPr="008A05DB">
    <w:pPr>
      <w:rPr>
        <w:sz w:val="20"/>
        <w:szCs w:val="20"/>
      </w:rPr>
    </w:pPr>
    <w:r w:rsidRPr="008A05DB">
      <w:rPr>
        <w:rFonts w:eastAsia="MS Mincho"/>
        <w:sz w:val="20"/>
        <w:szCs w:val="20"/>
      </w:rPr>
      <w:t>TRGOVAČKI SUD U RIJECI</w:t>
    </w:r>
  </w:p>
  <w:p w:rsidRDefault="008A05DB" w:rsidP="00A45EAD" w:rsidR="008A05DB" w:rsidRPr="008A05DB">
    <w:pPr>
      <w:rPr>
        <w:rFonts w:eastAsia="MS Mincho"/>
        <w:sz w:val="20"/>
        <w:szCs w:val="20"/>
      </w:rPr>
    </w:pPr>
    <w:r w:rsidRPr="008A05DB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7C2889"/>
    <w:multiLevelType w:val="hybridMultilevel"/>
    <w:tmpl w:val="CE144F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B9005D"/>
    <w:multiLevelType w:val="hybridMultilevel"/>
    <w:tmpl w:val="8BCCAB78"/>
    <w:lvl w:tplc="297E28B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ShadeFormData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BD3"/>
    <w:rsid w:val="00085BD3"/>
    <w:rsid w:val="00120231"/>
    <w:rsid w:val="00160ADD"/>
    <w:rsid w:val="001A4793"/>
    <w:rsid w:val="0023193D"/>
    <w:rsid w:val="00233EE9"/>
    <w:rsid w:val="00251BE6"/>
    <w:rsid w:val="0027416D"/>
    <w:rsid w:val="0027475D"/>
    <w:rsid w:val="002926EA"/>
    <w:rsid w:val="002C0289"/>
    <w:rsid w:val="002E0935"/>
    <w:rsid w:val="00342C2E"/>
    <w:rsid w:val="003E5EDE"/>
    <w:rsid w:val="00401B3A"/>
    <w:rsid w:val="004236AA"/>
    <w:rsid w:val="00434088"/>
    <w:rsid w:val="00490F67"/>
    <w:rsid w:val="004A75ED"/>
    <w:rsid w:val="004B0322"/>
    <w:rsid w:val="004B2ABF"/>
    <w:rsid w:val="004E07B8"/>
    <w:rsid w:val="00542001"/>
    <w:rsid w:val="005570DC"/>
    <w:rsid w:val="00562693"/>
    <w:rsid w:val="005B48B8"/>
    <w:rsid w:val="00604DCE"/>
    <w:rsid w:val="00670328"/>
    <w:rsid w:val="006D2C5B"/>
    <w:rsid w:val="006F1BD7"/>
    <w:rsid w:val="00700811"/>
    <w:rsid w:val="00817D77"/>
    <w:rsid w:val="00882A43"/>
    <w:rsid w:val="008A05DB"/>
    <w:rsid w:val="008E7B9E"/>
    <w:rsid w:val="00907109"/>
    <w:rsid w:val="00973D08"/>
    <w:rsid w:val="00A03186"/>
    <w:rsid w:val="00A13D6A"/>
    <w:rsid w:val="00AA7BE1"/>
    <w:rsid w:val="00B15D16"/>
    <w:rsid w:val="00B22CD0"/>
    <w:rsid w:val="00B27443"/>
    <w:rsid w:val="00B920E4"/>
    <w:rsid w:val="00C21BB8"/>
    <w:rsid w:val="00C328C3"/>
    <w:rsid w:val="00C502A6"/>
    <w:rsid w:val="00CF7E50"/>
    <w:rsid w:val="00D07A41"/>
    <w:rsid w:val="00D216E5"/>
    <w:rsid w:val="00D23E72"/>
    <w:rsid w:val="00D3617A"/>
    <w:rsid w:val="00D6156F"/>
    <w:rsid w:val="00D94EF2"/>
    <w:rsid w:val="00DD6162"/>
    <w:rsid w:val="00DE45DA"/>
    <w:rsid w:val="00DF68CA"/>
    <w:rsid w:val="00E10C23"/>
    <w:rsid w:val="00E62114"/>
    <w:rsid w:val="00EA1DF3"/>
    <w:rsid w:val="00EF7D9B"/>
    <w:rsid w:val="00F00C28"/>
    <w:rsid w:val="00F65616"/>
    <w:rsid w:val="00FE5093"/>
    <w:rsid w:val="00FF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085BD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E7B9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09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09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09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09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09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85BD3"/>
    <w:rPr>
      <w:sz w:val="24"/>
      <w:szCs w:val="24"/>
    </w:rPr>
  </w:style>
  <w:style w:styleId="Naslov2" w:type="paragraph">
    <w:name w:val="heading 2"/>
    <w:basedOn w:val="Normal"/>
    <w:next w:val="Normal"/>
    <w:qFormat/>
    <w:rsid w:val="00085BD3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085BD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085BD3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085BD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42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E7B9E"/>
    <w:rPr>
      <w:sz w:val="24"/>
      <w:szCs w:val="24"/>
    </w:rPr>
  </w:style>
  <w:style w:styleId="Tekstbalonia" w:type="paragraph">
    <w:name w:val="Balloon Text"/>
    <w:basedOn w:val="Normal"/>
    <w:link w:val="TekstbaloniaChar"/>
    <w:rsid w:val="008E7B9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E7B9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08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2E0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09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09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09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09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</izvorni_sadrzaj>
    <derivirana_varijabla naziv="DomainObject.Predmet.OstaliListFormated_1">
      <item>Mirsad Omerović</item>
      <item>Alen Ivković</item>
    </derivirana_varijabla>
  </DomainObject.Predmet.OstaliListFormated>
  <DomainObject.Predmet.OstaliListFormatedOIB>
    <izvorni_sadrzaj>
      <item>Mirsad Omerović</item>
      <item>Alen Ivković</item>
    </izvorni_sadrzaj>
    <derivirana_varijabla naziv="DomainObject.Predmet.OstaliListFormatedOIB_1">
      <item>Mirsad Omerović</item>
      <item>Alen Ivković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</izvorni_sadrzaj>
    <derivirana_varijabla naziv="DomainObject.Predmet.OstaliListFormatedWithAdress_1">
      <item>Mirsad Omerović, Zvonimirova 18, 51000 Rijeka</item>
      <item>Alen Ivković, Užarska 28, 51000 Rijeka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</izvorni_sadrzaj>
    <derivirana_varijabla naziv="DomainObject.Predmet.OstaliListFormatedWithAdressOIB_1">
      <item>Mirsad Omerović, Zvonimirova 18, 51000 Rijeka</item>
      <item>Alen Ivković, Užarska 28, 51000 Rijeka</item>
    </derivirana_varijabla>
  </DomainObject.Predmet.OstaliListFormatedWithAdressOIB>
  <DomainObject.Predmet.OstaliListNazivFormated>
    <izvorni_sadrzaj>
      <item>Mirsad Omerović</item>
      <item>Alen Ivković</item>
    </izvorni_sadrzaj>
    <derivirana_varijabla naziv="DomainObject.Predmet.OstaliListNazivFormated_1">
      <item>Mirsad Omerović</item>
      <item>Alen Ivković</item>
    </derivirana_varijabla>
  </DomainObject.Predmet.OstaliListNazivFormated>
  <DomainObject.Predmet.OstaliListNazivFormatedOIB>
    <izvorni_sadrzaj>
      <item>Mirsad Omerović</item>
      <item>Alen Ivković</item>
    </izvorni_sadrzaj>
    <derivirana_varijabla naziv="DomainObject.Predmet.OstaliListNazivFormatedOIB_1">
      <item>Mirsad Omerović</item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</izvorni_sadrzaj>
    <derivirana_varijabla naziv="DomainObject.Predmet.SudioniciListNaziv_1">
      <item>FINA  Rijeka</item>
      <item>M.O. TURIZAM d.o.o.  Bribir</item>
      <item>Mirsad Omerović</item>
      <item>Alen Ivković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</izvorni_sadrzaj>
    <derivirana_varijabla naziv="DomainObject.Predmet.SudioniciListNazivOIB_1">
      <item>, OIB 85821130368</item>
      <item>, OIB 42291660520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254</properties:Words>
  <properties:Characters>1225</properties:Characters>
  <properties:Lines>52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2016-12-21T13:52:00Z</dcterms:created>
  <dc:creator>nmarkovic</dc:creator>
  <cp:lastModifiedBy>Renata Valić</cp:lastModifiedBy>
  <cp:lastPrinted>2016-12-22T07:51:00Z</cp:lastPrinted>
  <dcterms:modified xmlns:xsi="http://www.w3.org/2001/XMLSchema-instance" xsi:type="dcterms:W3CDTF">2016-12-22T07:55:00Z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