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7aa9" w14:paraId="ea17aa9" w:rsidRDefault="00CF5CB8" w:rsidP="00CF5CB8" w:rsidR="00CF5CB8">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CF5CB8" w:rsidP="00CF5CB8" w:rsidR="00CF5CB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CF5CB8" w:rsidP="00CF5CB8" w:rsidR="00CF5CB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CF5CB8" w:rsidP="00CF5CB8" w:rsidR="00CF5CB8">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CF5CB8" w:rsidP="00CF5CB8" w:rsidR="00CF5CB8">
      <w:pPr>
        <w:rPr>
          <w:rFonts w:cs="Times New Roman" w:hAnsi="Times New Roman" w:ascii="Times New Roman"/>
          <w:sz w:val="24"/>
          <w:szCs w:val="24"/>
        </w:rPr>
      </w:pPr>
    </w:p>
    <w:p w:rsidRDefault="00CF5CB8" w:rsidP="00CF5CB8" w:rsidR="00CF5CB8">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CF5CB8" w:rsidP="00CF5CB8" w:rsidR="00CF5CB8">
      <w:pPr>
        <w:spacing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CF5CB8" w:rsidP="00CF5CB8" w:rsidR="00CF5CB8">
      <w:pPr>
        <w:spacing w:after="0"/>
        <w:jc w:val="center"/>
        <w:rPr>
          <w:rFonts w:cs="Times New Roman" w:hAnsi="Times New Roman" w:ascii="Times New Roman"/>
          <w:sz w:val="24"/>
          <w:szCs w:val="24"/>
        </w:rPr>
      </w:pPr>
    </w:p>
    <w:p w:rsidRDefault="00CF5CB8" w:rsidP="00CF5CB8" w:rsidR="00CF5CB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UNITAS d.o.o.,</w:t>
      </w:r>
      <w:r w:rsidR="004F506F">
        <w:rPr>
          <w:rFonts w:cs="Times New Roman" w:hAnsi="Times New Roman" w:ascii="Times New Roman"/>
          <w:sz w:val="24"/>
          <w:szCs w:val="24"/>
        </w:rPr>
        <w:t xml:space="preserve"> 40000</w:t>
      </w:r>
      <w:r>
        <w:rPr>
          <w:rFonts w:cs="Times New Roman" w:hAnsi="Times New Roman" w:ascii="Times New Roman"/>
          <w:sz w:val="24"/>
          <w:szCs w:val="24"/>
        </w:rPr>
        <w:t xml:space="preserve"> Čakovec, Matice hrvatske 10, OIB: </w:t>
      </w:r>
      <w:r w:rsidRPr="004F506F">
        <w:rPr>
          <w:rFonts w:cs="Times New Roman" w:hAnsi="Times New Roman" w:ascii="Times New Roman"/>
          <w:sz w:val="24"/>
          <w:szCs w:val="24"/>
        </w:rPr>
        <w:t xml:space="preserve">51325445435, </w:t>
      </w:r>
      <w:r w:rsidR="004F506F" w:rsidRPr="004F506F">
        <w:rPr>
          <w:rFonts w:cs="Times New Roman" w:hAnsi="Times New Roman" w:ascii="Times New Roman"/>
          <w:sz w:val="24"/>
          <w:szCs w:val="24"/>
        </w:rPr>
        <w:t>30. prosinca 2016.,</w:t>
      </w:r>
    </w:p>
    <w:p w:rsidRDefault="00CF5CB8" w:rsidP="00CF5CB8" w:rsidR="00CF5CB8">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F5CB8" w:rsidP="00CF5CB8" w:rsidR="00CF5CB8">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Otvara se i zaključuje stečajni postupak nad stečajnim dužnikom UNITAS d.o.o., Čakovec, Matice hrvatske 10, OIB: 51325445435.</w:t>
      </w:r>
    </w:p>
    <w:p w:rsidRDefault="00CF5CB8" w:rsidP="00CF5CB8" w:rsidR="00CF5CB8">
      <w:pPr>
        <w:pStyle w:val="Odlomakpopisa"/>
        <w:spacing w:lineRule="auto" w:line="240"/>
        <w:ind w:left="1080"/>
        <w:jc w:val="both"/>
        <w:rPr>
          <w:rFonts w:cs="Times New Roman" w:hAnsi="Times New Roman" w:ascii="Times New Roman"/>
          <w:sz w:val="24"/>
          <w:szCs w:val="24"/>
        </w:rPr>
      </w:pPr>
    </w:p>
    <w:p w:rsidRDefault="00CF5CB8" w:rsidP="004F506F" w:rsidR="00CF5CB8">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4F506F" w:rsidRPr="004F506F">
        <w:rPr>
          <w:rFonts w:cs="Times New Roman" w:hAnsi="Times New Roman" w:ascii="Times New Roman"/>
          <w:sz w:val="24"/>
          <w:szCs w:val="24"/>
        </w:rPr>
        <w:t xml:space="preserve">Marijan </w:t>
      </w:r>
      <w:proofErr w:type="spellStart"/>
      <w:r w:rsidR="004F506F" w:rsidRPr="004F506F">
        <w:rPr>
          <w:rFonts w:cs="Times New Roman" w:hAnsi="Times New Roman" w:ascii="Times New Roman"/>
          <w:sz w:val="24"/>
          <w:szCs w:val="24"/>
        </w:rPr>
        <w:t>Drljanovčan</w:t>
      </w:r>
      <w:proofErr w:type="spellEnd"/>
      <w:r w:rsidR="004F506F" w:rsidRPr="004F506F">
        <w:rPr>
          <w:rFonts w:cs="Times New Roman" w:hAnsi="Times New Roman" w:ascii="Times New Roman"/>
          <w:sz w:val="24"/>
          <w:szCs w:val="24"/>
        </w:rPr>
        <w:t xml:space="preserve">, OIB: 49708160625, Antuna Mihanovića 131, </w:t>
      </w:r>
      <w:proofErr w:type="spellStart"/>
      <w:r w:rsidR="004F506F" w:rsidRPr="004F506F">
        <w:rPr>
          <w:rFonts w:cs="Times New Roman" w:hAnsi="Times New Roman" w:ascii="Times New Roman"/>
          <w:sz w:val="24"/>
          <w:szCs w:val="24"/>
        </w:rPr>
        <w:t>Miholjanec</w:t>
      </w:r>
      <w:proofErr w:type="spellEnd"/>
      <w:r w:rsidR="004F506F" w:rsidRPr="004F506F">
        <w:rPr>
          <w:rFonts w:cs="Times New Roman" w:hAnsi="Times New Roman" w:ascii="Times New Roman"/>
          <w:sz w:val="24"/>
          <w:szCs w:val="24"/>
        </w:rPr>
        <w:t xml:space="preserve">, 48326 </w:t>
      </w:r>
      <w:proofErr w:type="spellStart"/>
      <w:r w:rsidR="004F506F" w:rsidRPr="004F506F">
        <w:rPr>
          <w:rFonts w:cs="Times New Roman" w:hAnsi="Times New Roman" w:ascii="Times New Roman"/>
          <w:sz w:val="24"/>
          <w:szCs w:val="24"/>
        </w:rPr>
        <w:t>Virje</w:t>
      </w:r>
      <w:proofErr w:type="spellEnd"/>
      <w:r w:rsidR="004F506F" w:rsidRPr="004F506F">
        <w:rPr>
          <w:rFonts w:cs="Times New Roman" w:hAnsi="Times New Roman" w:ascii="Times New Roman"/>
          <w:sz w:val="24"/>
          <w:szCs w:val="24"/>
        </w:rPr>
        <w:t>.</w:t>
      </w:r>
    </w:p>
    <w:p w:rsidRDefault="00CF5CB8" w:rsidP="00CF5CB8" w:rsidR="00CF5CB8">
      <w:pPr>
        <w:pStyle w:val="Odlomakpopisa"/>
        <w:spacing w:lineRule="auto" w:line="240"/>
        <w:ind w:left="1080"/>
        <w:jc w:val="both"/>
        <w:rPr>
          <w:rFonts w:cs="Times New Roman" w:hAnsi="Times New Roman" w:ascii="Times New Roman"/>
          <w:sz w:val="24"/>
          <w:szCs w:val="24"/>
        </w:rPr>
      </w:pPr>
    </w:p>
    <w:p w:rsidRDefault="00CF5CB8" w:rsidP="00CF5CB8" w:rsidR="00CF5CB8">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CF5CB8" w:rsidP="00CF5CB8" w:rsidR="00CF5CB8">
      <w:pPr>
        <w:pStyle w:val="Odlomakpopisa"/>
        <w:spacing w:lineRule="auto" w:line="240"/>
        <w:ind w:left="1080"/>
        <w:jc w:val="both"/>
        <w:rPr>
          <w:rFonts w:cs="Times New Roman" w:hAnsi="Times New Roman" w:ascii="Times New Roman"/>
          <w:sz w:val="24"/>
          <w:szCs w:val="24"/>
        </w:rPr>
      </w:pPr>
    </w:p>
    <w:p w:rsidRDefault="00CF5CB8" w:rsidP="00CF5CB8" w:rsidR="00CF5CB8" w:rsidRPr="00CF5CB8">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CF5CB8" w:rsidP="00CF5CB8" w:rsidR="00CF5CB8">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CF5CB8" w:rsidP="00CF5CB8" w:rsidR="00CF5CB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30. ožujka 2016. prijedlog za otvaranje stečajnog postupka nad ovim dužnikom navevši u prijedlogu da je dužnik na 1. rujna 2015. u Očevidniku redoslijeda osnova za plaćanje imao evidentirane neizvršene osnove za plaćanje u neprekinutom razdoblju od 2147 dana u iznosu od 112.712,24 kn.</w:t>
      </w:r>
    </w:p>
    <w:p w:rsidRDefault="00CF5CB8" w:rsidP="00CF5CB8" w:rsidR="00CF5CB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21. listopada 2016. na koje direktor dužnika nije pristupio iako je bio uredno pozvan, te je na istom ročištu zastupnica Republike Hrvatske izjavila kako prema stanju računa poreznog obveznika na dan 5. rujna 2016. proizlazi kako dug s osnova javnih davanja prema Republici Hrvatskoj iznosi 362.692,55 kn.</w:t>
      </w:r>
    </w:p>
    <w:p w:rsidRDefault="00CF5CB8" w:rsidP="00CF5CB8" w:rsidR="00CF5CB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24. listopada 2016., poslovni broj St-543/16-9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CF5CB8" w:rsidP="00CF5CB8" w:rsidR="00CF5CB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ostavljenom roku nitko od vjerovnika nije uplatio traženi predujam, a kako je sud utvrdio da je dužnik nesposoban za plaćanje te da nema imovine, u skladu s čl. 132. st. 2. </w:t>
      </w:r>
      <w:r>
        <w:rPr>
          <w:rFonts w:cs="Times New Roman" w:hAnsi="Times New Roman" w:ascii="Times New Roman"/>
          <w:sz w:val="24"/>
          <w:szCs w:val="24"/>
        </w:rPr>
        <w:lastRenderedPageBreak/>
        <w:t>Stečajnog zakona (Narodne novine broj 71/15, dalje SZ) odlučeno je kao u izreci ovog rješenja.</w:t>
      </w:r>
    </w:p>
    <w:p w:rsidRDefault="00CF5CB8" w:rsidP="00CF5CB8" w:rsidR="00CF5CB8">
      <w:pPr>
        <w:jc w:val="center"/>
        <w:rPr>
          <w:rFonts w:cs="Times New Roman" w:hAnsi="Times New Roman" w:ascii="Times New Roman"/>
          <w:sz w:val="24"/>
          <w:szCs w:val="24"/>
        </w:rPr>
      </w:pPr>
      <w:r>
        <w:rPr>
          <w:rFonts w:cs="Times New Roman" w:hAnsi="Times New Roman" w:ascii="Times New Roman"/>
          <w:sz w:val="24"/>
          <w:szCs w:val="24"/>
        </w:rPr>
        <w:t xml:space="preserve">U </w:t>
      </w:r>
      <w:r w:rsidRPr="004F506F">
        <w:rPr>
          <w:rFonts w:cs="Times New Roman" w:hAnsi="Times New Roman" w:ascii="Times New Roman"/>
          <w:sz w:val="24"/>
          <w:szCs w:val="24"/>
        </w:rPr>
        <w:t>Varaždin</w:t>
      </w:r>
      <w:r w:rsidR="004F506F" w:rsidRPr="004F506F">
        <w:rPr>
          <w:rFonts w:cs="Times New Roman" w:hAnsi="Times New Roman" w:ascii="Times New Roman"/>
          <w:sz w:val="24"/>
          <w:szCs w:val="24"/>
        </w:rPr>
        <w:t>u, 30. prosinca 2016.</w:t>
      </w:r>
    </w:p>
    <w:p w:rsidRDefault="00CF5CB8" w:rsidP="00CF5CB8" w:rsidR="00CF5CB8">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CF5CB8" w:rsidP="00CF5CB8" w:rsidR="00CF5CB8">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CF5CB8" w:rsidP="00CF5CB8" w:rsidR="00CF5CB8">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466337">
        <w:rPr>
          <w:rFonts w:cs="Times New Roman" w:hAnsi="Times New Roman" w:ascii="Times New Roman"/>
          <w:sz w:val="24"/>
          <w:szCs w:val="24"/>
        </w:rPr>
        <w:t>, v.r.</w:t>
      </w:r>
    </w:p>
    <w:p w:rsidRDefault="00CF5CB8" w:rsidP="00CF5CB8" w:rsidR="00CF5CB8">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CF5CB8" w:rsidP="00CF5CB8" w:rsidR="00CF5CB8">
      <w:pPr>
        <w:rPr>
          <w:rFonts w:cs="Times New Roman" w:hAnsi="Times New Roman" w:ascii="Times New Roman"/>
          <w:sz w:val="24"/>
          <w:szCs w:val="24"/>
        </w:rPr>
      </w:pPr>
      <w:r>
        <w:rPr>
          <w:rFonts w:cs="Times New Roman" w:hAnsi="Times New Roman" w:ascii="Times New Roman"/>
          <w:sz w:val="24"/>
          <w:szCs w:val="24"/>
        </w:rPr>
        <w:t xml:space="preserve">                                 </w:t>
      </w:r>
    </w:p>
    <w:p w:rsidRDefault="00CF5CB8" w:rsidP="00CF5CB8" w:rsidR="00CF5CB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CF5CB8" w:rsidP="00CF5CB8" w:rsidR="00CF5CB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CF5CB8" w:rsidP="00CF5CB8" w:rsidR="00CF5CB8">
      <w:pPr>
        <w:spacing w:lineRule="auto" w:line="240" w:after="0"/>
        <w:jc w:val="both"/>
        <w:rPr>
          <w:rFonts w:cs="Times New Roman" w:hAnsi="Times New Roman" w:ascii="Times New Roman"/>
          <w:sz w:val="24"/>
          <w:szCs w:val="24"/>
        </w:rPr>
      </w:pPr>
    </w:p>
    <w:p w:rsidRDefault="00CF5CB8" w:rsidP="00CF5CB8" w:rsidR="00CF5CB8">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CF5CB8" w:rsidP="00CF5CB8" w:rsidR="00CF5CB8">
      <w:pPr>
        <w:spacing w:lineRule="auto" w:line="240" w:after="0"/>
        <w:rPr>
          <w:rFonts w:cs="Times New Roman" w:hAnsi="Times New Roman" w:ascii="Times New Roman"/>
          <w:sz w:val="24"/>
          <w:szCs w:val="24"/>
        </w:rPr>
      </w:pPr>
    </w:p>
    <w:p w:rsidRDefault="00CF5CB8" w:rsidP="00CF5CB8" w:rsidR="00CF5CB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CF5CB8" w:rsidP="00CF5CB8" w:rsidR="00CF5CB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Dužniku UNITAS d.o.o.,</w:t>
      </w:r>
      <w:r w:rsidR="004F506F">
        <w:rPr>
          <w:rFonts w:cs="Times New Roman" w:hAnsi="Times New Roman" w:ascii="Times New Roman"/>
          <w:sz w:val="24"/>
          <w:szCs w:val="24"/>
        </w:rPr>
        <w:t xml:space="preserve"> 40000</w:t>
      </w:r>
      <w:r>
        <w:rPr>
          <w:rFonts w:cs="Times New Roman" w:hAnsi="Times New Roman" w:ascii="Times New Roman"/>
          <w:sz w:val="24"/>
          <w:szCs w:val="24"/>
        </w:rPr>
        <w:t xml:space="preserve"> Čakovec, Matice hrvatske 10,</w:t>
      </w:r>
    </w:p>
    <w:p w:rsidRDefault="00CF5CB8" w:rsidP="004F506F" w:rsidR="00CF5CB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Direktoru dužnika Ivan Novak, </w:t>
      </w:r>
      <w:proofErr w:type="spellStart"/>
      <w:r>
        <w:rPr>
          <w:rFonts w:cs="Times New Roman" w:hAnsi="Times New Roman" w:ascii="Times New Roman"/>
          <w:sz w:val="24"/>
          <w:szCs w:val="24"/>
        </w:rPr>
        <w:t>Grkaveščak</w:t>
      </w:r>
      <w:proofErr w:type="spellEnd"/>
      <w:r>
        <w:rPr>
          <w:rFonts w:cs="Times New Roman" w:hAnsi="Times New Roman" w:ascii="Times New Roman"/>
          <w:sz w:val="24"/>
          <w:szCs w:val="24"/>
        </w:rPr>
        <w:t xml:space="preserve"> 28</w:t>
      </w:r>
      <w:r w:rsidR="004F506F">
        <w:rPr>
          <w:rFonts w:cs="Times New Roman" w:hAnsi="Times New Roman" w:ascii="Times New Roman"/>
          <w:sz w:val="24"/>
          <w:szCs w:val="24"/>
        </w:rPr>
        <w:t xml:space="preserve">, </w:t>
      </w:r>
      <w:r w:rsidR="004F506F" w:rsidRPr="004F506F">
        <w:rPr>
          <w:rFonts w:cs="Times New Roman" w:hAnsi="Times New Roman" w:ascii="Times New Roman"/>
          <w:sz w:val="24"/>
          <w:szCs w:val="24"/>
        </w:rPr>
        <w:t>40313 Sveti Martin na Muri</w:t>
      </w:r>
    </w:p>
    <w:p w:rsidRDefault="00CF5CB8" w:rsidP="004F506F" w:rsidR="00CF5CB8">
      <w:pPr>
        <w:pStyle w:val="Odlomakpopisa"/>
        <w:numPr>
          <w:ilvl w:val="0"/>
          <w:numId w:val="2"/>
        </w:numPr>
        <w:spacing w:lineRule="auto" w:line="240" w:after="0"/>
        <w:rPr>
          <w:rFonts w:cs="Times New Roman" w:hAnsi="Times New Roman" w:ascii="Times New Roman"/>
          <w:sz w:val="24"/>
          <w:szCs w:val="24"/>
        </w:rPr>
      </w:pPr>
      <w:proofErr w:type="spellStart"/>
      <w:r>
        <w:rPr>
          <w:rFonts w:cs="Times New Roman" w:hAnsi="Times New Roman" w:ascii="Times New Roman"/>
          <w:sz w:val="24"/>
          <w:szCs w:val="24"/>
        </w:rPr>
        <w:t>Direkoru</w:t>
      </w:r>
      <w:proofErr w:type="spellEnd"/>
      <w:r>
        <w:rPr>
          <w:rFonts w:cs="Times New Roman" w:hAnsi="Times New Roman" w:ascii="Times New Roman"/>
          <w:sz w:val="24"/>
          <w:szCs w:val="24"/>
        </w:rPr>
        <w:t xml:space="preserve"> dužnika Milan </w:t>
      </w:r>
      <w:proofErr w:type="spellStart"/>
      <w:r>
        <w:rPr>
          <w:rFonts w:cs="Times New Roman" w:hAnsi="Times New Roman" w:ascii="Times New Roman"/>
          <w:sz w:val="24"/>
          <w:szCs w:val="24"/>
        </w:rPr>
        <w:t>Flinčec</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Prhovec</w:t>
      </w:r>
      <w:proofErr w:type="spellEnd"/>
      <w:r>
        <w:rPr>
          <w:rFonts w:cs="Times New Roman" w:hAnsi="Times New Roman" w:ascii="Times New Roman"/>
          <w:sz w:val="24"/>
          <w:szCs w:val="24"/>
        </w:rPr>
        <w:t xml:space="preserve"> 45/A</w:t>
      </w:r>
      <w:r w:rsidR="004F506F">
        <w:rPr>
          <w:rFonts w:cs="Times New Roman" w:hAnsi="Times New Roman" w:ascii="Times New Roman"/>
          <w:sz w:val="24"/>
          <w:szCs w:val="24"/>
        </w:rPr>
        <w:t xml:space="preserve">, </w:t>
      </w:r>
      <w:r w:rsidR="004F506F" w:rsidRPr="004F506F">
        <w:rPr>
          <w:rFonts w:cs="Times New Roman" w:hAnsi="Times New Roman" w:ascii="Times New Roman"/>
          <w:sz w:val="24"/>
          <w:szCs w:val="24"/>
        </w:rPr>
        <w:t xml:space="preserve">40312 </w:t>
      </w:r>
      <w:proofErr w:type="spellStart"/>
      <w:r w:rsidR="004F506F" w:rsidRPr="004F506F">
        <w:rPr>
          <w:rFonts w:cs="Times New Roman" w:hAnsi="Times New Roman" w:ascii="Times New Roman"/>
          <w:sz w:val="24"/>
          <w:szCs w:val="24"/>
        </w:rPr>
        <w:t>Štrigova</w:t>
      </w:r>
      <w:proofErr w:type="spellEnd"/>
    </w:p>
    <w:p w:rsidRDefault="00CF5CB8" w:rsidP="00CF5CB8" w:rsidR="00CF5CB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w:t>
      </w:r>
      <w:r w:rsidR="004F506F" w:rsidRPr="004F506F">
        <w:rPr>
          <w:rFonts w:cs="Times New Roman" w:hAnsi="Times New Roman" w:ascii="Times New Roman"/>
          <w:sz w:val="24"/>
          <w:szCs w:val="24"/>
        </w:rPr>
        <w:t xml:space="preserve">Marijan </w:t>
      </w:r>
      <w:proofErr w:type="spellStart"/>
      <w:r w:rsidR="004F506F" w:rsidRPr="004F506F">
        <w:rPr>
          <w:rFonts w:cs="Times New Roman" w:hAnsi="Times New Roman" w:ascii="Times New Roman"/>
          <w:sz w:val="24"/>
          <w:szCs w:val="24"/>
        </w:rPr>
        <w:t>Drljanovčan</w:t>
      </w:r>
      <w:proofErr w:type="spellEnd"/>
      <w:r w:rsidR="004F506F" w:rsidRPr="004F506F">
        <w:rPr>
          <w:rFonts w:cs="Times New Roman" w:hAnsi="Times New Roman" w:ascii="Times New Roman"/>
          <w:sz w:val="24"/>
          <w:szCs w:val="24"/>
        </w:rPr>
        <w:t xml:space="preserve">, Antuna Mihanovića 131, </w:t>
      </w:r>
      <w:proofErr w:type="spellStart"/>
      <w:r w:rsidR="004F506F" w:rsidRPr="004F506F">
        <w:rPr>
          <w:rFonts w:cs="Times New Roman" w:hAnsi="Times New Roman" w:ascii="Times New Roman"/>
          <w:sz w:val="24"/>
          <w:szCs w:val="24"/>
        </w:rPr>
        <w:t>Miholjanec</w:t>
      </w:r>
      <w:proofErr w:type="spellEnd"/>
      <w:r w:rsidR="004F506F" w:rsidRPr="004F506F">
        <w:rPr>
          <w:rFonts w:cs="Times New Roman" w:hAnsi="Times New Roman" w:ascii="Times New Roman"/>
          <w:sz w:val="24"/>
          <w:szCs w:val="24"/>
        </w:rPr>
        <w:t xml:space="preserve">, 48326 </w:t>
      </w:r>
      <w:proofErr w:type="spellStart"/>
      <w:r w:rsidR="004F506F" w:rsidRPr="004F506F">
        <w:rPr>
          <w:rFonts w:cs="Times New Roman" w:hAnsi="Times New Roman" w:ascii="Times New Roman"/>
          <w:sz w:val="24"/>
          <w:szCs w:val="24"/>
        </w:rPr>
        <w:t>Virje</w:t>
      </w:r>
      <w:proofErr w:type="spellEnd"/>
    </w:p>
    <w:p w:rsidRDefault="00CF5CB8" w:rsidP="00CF5CB8" w:rsidR="00CF5CB8">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4F506F" w:rsidP="00CF5CB8" w:rsidR="00CF5CB8">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CF5CB8" w:rsidP="00CF5CB8" w:rsidR="00CF5CB8">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CF5CB8" w:rsidP="00CF5CB8" w:rsidR="00CF5CB8">
      <w:pPr>
        <w:spacing w:lineRule="auto" w:line="240" w:after="0"/>
        <w:ind w:left="720"/>
        <w:jc w:val="both"/>
        <w:rPr>
          <w:rFonts w:cs="Times New Roman" w:hAnsi="Times New Roman" w:ascii="Times New Roman"/>
          <w:sz w:val="24"/>
          <w:szCs w:val="24"/>
        </w:rPr>
      </w:pPr>
    </w:p>
    <w:p w:rsidRDefault="00CF5CB8" w:rsidP="00CF5CB8" w:rsidR="00CF5CB8">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202D" w:rsidP="00CF5CB8" w:rsidR="0021202D">
      <w:pPr>
        <w:spacing w:lineRule="auto" w:line="240" w:after="0"/>
      </w:pPr>
      <w:r>
        <w:separator/>
      </w:r>
    </w:p>
  </w:endnote>
  <w:endnote w:id="0" w:type="continuationSeparator">
    <w:p w:rsidRDefault="0021202D" w:rsidP="00CF5CB8" w:rsidR="0021202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202D" w:rsidP="00CF5CB8" w:rsidR="0021202D">
      <w:pPr>
        <w:spacing w:lineRule="auto" w:line="240" w:after="0"/>
      </w:pPr>
      <w:r>
        <w:separator/>
      </w:r>
    </w:p>
  </w:footnote>
  <w:footnote w:id="0" w:type="continuationSeparator">
    <w:p w:rsidRDefault="0021202D" w:rsidP="00CF5CB8" w:rsidR="0021202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5CB8" w:rsidP="00CF5CB8" w:rsidR="00CF5CB8" w:rsidRPr="00CF5CB8">
    <w:pPr>
      <w:pStyle w:val="Zaglavlje"/>
      <w:jc w:val="right"/>
      <w:rPr>
        <w:rFonts w:cs="Times New Roman" w:hAnsi="Times New Roman" w:ascii="Times New Roman"/>
        <w:sz w:val="24"/>
        <w:szCs w:val="24"/>
      </w:rPr>
    </w:pPr>
    <w:r>
      <w:rPr>
        <w:rFonts w:cs="Times New Roman" w:hAnsi="Times New Roman" w:ascii="Times New Roman"/>
        <w:sz w:val="24"/>
        <w:szCs w:val="24"/>
      </w:rPr>
      <w:t>Poslovni broj: 5 St-</w:t>
    </w:r>
    <w:r w:rsidRPr="004F506F">
      <w:rPr>
        <w:rFonts w:cs="Times New Roman" w:hAnsi="Times New Roman" w:ascii="Times New Roman"/>
        <w:sz w:val="24"/>
        <w:szCs w:val="24"/>
      </w:rPr>
      <w:t>543/16-</w:t>
    </w:r>
    <w:r w:rsidR="004F506F" w:rsidRPr="004F506F">
      <w:rPr>
        <w:rFonts w:cs="Times New Roman" w:hAnsi="Times New Roman" w:ascii="Times New Roman"/>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EF1"/>
    <w:rsid w:val="0021202D"/>
    <w:rsid w:val="00466337"/>
    <w:rsid w:val="004F506F"/>
    <w:rsid w:val="00741043"/>
    <w:rsid w:val="00805239"/>
    <w:rsid w:val="00CF5CB8"/>
    <w:rsid w:val="00D73EF1"/>
    <w:rsid w:val="00F029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CB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F5CB8"/>
    <w:pPr>
      <w:ind w:left="720"/>
      <w:contextualSpacing/>
    </w:pPr>
  </w:style>
  <w:style w:styleId="Tekstbalonia" w:type="paragraph">
    <w:name w:val="Balloon Text"/>
    <w:basedOn w:val="Normal"/>
    <w:link w:val="TekstbaloniaChar"/>
    <w:uiPriority w:val="99"/>
    <w:semiHidden/>
    <w:unhideWhenUsed/>
    <w:rsid w:val="00CF5CB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CB8"/>
    <w:rPr>
      <w:rFonts w:cs="Tahoma" w:hAnsi="Tahoma" w:ascii="Tahoma"/>
      <w:sz w:val="16"/>
      <w:szCs w:val="16"/>
    </w:rPr>
  </w:style>
  <w:style w:styleId="Zaglavlje" w:type="paragraph">
    <w:name w:val="header"/>
    <w:basedOn w:val="Normal"/>
    <w:link w:val="ZaglavljeChar"/>
    <w:uiPriority w:val="99"/>
    <w:unhideWhenUsed/>
    <w:rsid w:val="00CF5CB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F5CB8"/>
  </w:style>
  <w:style w:styleId="Podnoje" w:type="paragraph">
    <w:name w:val="footer"/>
    <w:basedOn w:val="Normal"/>
    <w:link w:val="PodnojeChar"/>
    <w:uiPriority w:val="99"/>
    <w:unhideWhenUsed/>
    <w:rsid w:val="00CF5CB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F5CB8"/>
  </w:style>
  <w:style w:styleId="Tekstrezerviranogmjesta" w:type="character">
    <w:name w:val="Placeholder Text"/>
    <w:basedOn w:val="Zadanifontodlomka"/>
    <w:uiPriority w:val="99"/>
    <w:semiHidden/>
    <w:rsid w:val="004F506F"/>
    <w:rPr>
      <w:color w:val="808080"/>
      <w:bdr w:space="0" w:sz="0" w:color="auto" w:val="none"/>
      <w:shd w:fill="CCFFFF" w:color="auto" w:val="clear"/>
    </w:rPr>
  </w:style>
  <w:style w:customStyle="true" w:styleId="eSPISCCParagraphDefaultFont" w:type="character">
    <w:name w:val="eSPIS_CC_Paragraph Default Font"/>
    <w:basedOn w:val="Zadanifontodlomka"/>
    <w:rsid w:val="004F506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F506F"/>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506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506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CB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F5CB8"/>
    <w:pPr>
      <w:ind w:left="720"/>
      <w:contextualSpacing/>
    </w:pPr>
  </w:style>
  <w:style w:styleId="Tekstbalonia" w:type="paragraph">
    <w:name w:val="Balloon Text"/>
    <w:basedOn w:val="Normal"/>
    <w:link w:val="TekstbaloniaChar"/>
    <w:uiPriority w:val="99"/>
    <w:semiHidden/>
    <w:unhideWhenUsed/>
    <w:rsid w:val="00CF5CB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CB8"/>
    <w:rPr>
      <w:rFonts w:ascii="Tahoma" w:cs="Tahoma" w:hAnsi="Tahoma"/>
      <w:sz w:val="16"/>
      <w:szCs w:val="16"/>
    </w:rPr>
  </w:style>
  <w:style w:styleId="Zaglavlje" w:type="paragraph">
    <w:name w:val="header"/>
    <w:basedOn w:val="Normal"/>
    <w:link w:val="ZaglavljeChar"/>
    <w:uiPriority w:val="99"/>
    <w:unhideWhenUsed/>
    <w:rsid w:val="00CF5CB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F5CB8"/>
  </w:style>
  <w:style w:styleId="Podnoje" w:type="paragraph">
    <w:name w:val="footer"/>
    <w:basedOn w:val="Normal"/>
    <w:link w:val="PodnojeChar"/>
    <w:uiPriority w:val="99"/>
    <w:unhideWhenUsed/>
    <w:rsid w:val="00CF5CB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F5CB8"/>
  </w:style>
  <w:style w:styleId="Tekstrezerviranogmjesta" w:type="character">
    <w:name w:val="Placeholder Text"/>
    <w:basedOn w:val="Zadanifontodlomka"/>
    <w:uiPriority w:val="99"/>
    <w:semiHidden/>
    <w:rsid w:val="004F506F"/>
    <w:rPr>
      <w:color w:val="808080"/>
      <w:bdr w:color="auto" w:space="0" w:sz="0" w:val="none"/>
      <w:shd w:color="auto" w:fill="CCFFFF" w:val="clear"/>
    </w:rPr>
  </w:style>
  <w:style w:customStyle="1" w:styleId="eSPISCCParagraphDefaultFont" w:type="character">
    <w:name w:val="eSPIS_CC_Paragraph Default Font"/>
    <w:basedOn w:val="Zadanifontodlomka"/>
    <w:rsid w:val="004F506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F506F"/>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506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506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151579">
      <w:bodyDiv w:val="true"/>
      <w:marLeft w:val="0"/>
      <w:marRight w:val="0"/>
      <w:marTop w:val="0"/>
      <w:marBottom w:val="0"/>
      <w:divBdr>
        <w:top w:space="0" w:sz="0" w:color="auto" w:val="none"/>
        <w:left w:space="0" w:sz="0" w:color="auto" w:val="none"/>
        <w:bottom w:space="0" w:sz="0" w:color="auto" w:val="none"/>
        <w:right w:space="0" w:sz="0" w:color="auto" w:val="none"/>
      </w:divBdr>
    </w:div>
    <w:div w:id="18226917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St-543/2016</izvorni_sadrzaj>
    <derivirana_varijabla naziv="DomainObject.Predmet.OznakaBroj_1">St-543/2016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UNITAS društvo s ograničenom odgovornošću za projektiranje, nadzor i trgovinu</izvorni_sadrzaj>
    <derivirana_varijabla naziv="DomainObject.Predmet.ProtustrankaFormated_1">  UNITAS društvo s ograničenom odgovornošću za projektiranje, nadzor i trgovinu</derivirana_varijabla>
  </DomainObject.Predmet.ProtustrankaFormated>
  <DomainObject.Predmet.ProtustrankaFormatedOIB>
    <izvorni_sadrzaj>  UNITAS društvo s ograničenom odgovornošću za projektiranje, nadzor i trgovinu, OIB 51325445435</izvorni_sadrzaj>
    <derivirana_varijabla naziv="DomainObject.Predmet.ProtustrankaFormatedOIB_1">  UNITAS društvo s ograničenom odgovornošću za projektiranje, nadzor i trgovinu, OIB 51325445435</derivirana_varijabla>
  </DomainObject.Predmet.ProtustrankaFormatedOIB>
  <DomainObject.Predmet.ProtustrankaFormatedWithAdress>
    <izvorni_sadrzaj> UNITAS društvo s ograničenom odgovornošću za projektiranje, nadzor i trgovinu, Matice hrvatske 10, 40000 Čakovec</izvorni_sadrzaj>
    <derivirana_varijabla naziv="DomainObject.Predmet.ProtustrankaFormatedWithAdress_1"> UNITAS društvo s ograničenom odgovornošću za projektiranje, nadzor i trgovinu, Matice hrvatske 10, 40000 Čakovec</derivirana_varijabla>
  </DomainObject.Predmet.ProtustrankaFormatedWithAdress>
  <DomainObject.Predmet.ProtustrankaFormatedWithAdressOIB>
    <izvorni_sadrzaj> UNITAS društvo s ograničenom odgovornošću za projektiranje, nadzor i trgovinu, OIB 51325445435, Matice hrvatske 10, 40000 Čakovec</izvorni_sadrzaj>
    <derivirana_varijabla naziv="DomainObject.Predmet.ProtustrankaFormatedWithAdressOIB_1"> UNITAS društvo s ograničenom odgovornošću za projektiranje, nadzor i trgovinu, OIB 51325445435, Matice hrvatske 10, 40000 Čakovec</derivirana_varijabla>
  </DomainObject.Predmet.ProtustrankaFormatedWithAdressOIB>
  <DomainObject.Predmet.ProtustrankaWithAdress>
    <izvorni_sadrzaj>UNITAS društvo s ograničenom odgovornošću za projektiranje, nadzor i trgovinu Matice hrvatske 10, 40000 Čakovec</izvorni_sadrzaj>
    <derivirana_varijabla naziv="DomainObject.Predmet.ProtustrankaWithAdress_1">UNITAS društvo s ograničenom odgovornošću za projektiranje, nadzor i trgovinu Matice hrvatske 10, 40000 Čakovec</derivirana_varijabla>
  </DomainObject.Predmet.ProtustrankaWithAdress>
  <DomainObject.Predmet.ProtustrankaWithAdressOIB>
    <izvorni_sadrzaj>UNITAS društvo s ograničenom odgovornošću za projektiranje, nadzor i trgovinu, OIB 51325445435, Matice hrvatske 10, 40000 Čakovec</izvorni_sadrzaj>
    <derivirana_varijabla naziv="DomainObject.Predmet.ProtustrankaWithAdressOIB_1">UNITAS društvo s ograničenom odgovornošću za projektiranje, nadzor i trgovinu, OIB 51325445435, Matice hrvatske 10, 40000 Čakovec</derivirana_varijabla>
  </DomainObject.Predmet.ProtustrankaWithAdressOIB>
  <DomainObject.Predmet.ProtustrankaNazivFormated>
    <izvorni_sadrzaj>UNITAS društvo s ograničenom odgovornošću za projektiranje, nadzor i trgovinu</izvorni_sadrzaj>
    <derivirana_varijabla naziv="DomainObject.Predmet.ProtustrankaNazivFormated_1">UNITAS društvo s ograničenom odgovornošću za projektiranje, nadzor i trgovinu</derivirana_varijabla>
  </DomainObject.Predmet.ProtustrankaNazivFormated>
  <DomainObject.Predmet.ProtustrankaNazivFormatedOIB>
    <izvorni_sadrzaj>UNITAS društvo s ograničenom odgovornošću za projektiranje, nadzor i trgovinu, OIB 51325445435</izvorni_sadrzaj>
    <derivirana_varijabla naziv="DomainObject.Predmet.ProtustrankaNazivFormatedOIB_1">UNITAS društvo s ograničenom odgovornošću za projektiranje, nadzor i trgovinu, OIB 51325445435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112712.24</izvorni_sadrzaj>
    <derivirana_varijabla naziv="DomainObject.Predmet.TrenutnaVrijednost_1">112712.24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UNITAS društvo s ograničenom odgovornošću za projektiranje, nadzor i trgovinu</item>
    </izvorni_sadrzaj>
    <derivirana_varijabla naziv="DomainObject.Predmet.ProtuStrankaListFormated_1">
      <item>UNITAS društvo s ograničenom odgovornošću za projektiranje, nadzor i trgovinu</item>
    </derivirana_varijabla>
  </DomainObject.Predmet.ProtuStrankaListFormated>
  <DomainObject.Predmet.ProtuStrankaListFormatedOIB>
    <izvorni_sadrzaj>
      <item>UNITAS društvo s ograničenom odgovornošću za projektiranje, nadzor i trgovinu, OIB 51325445435</item>
    </izvorni_sadrzaj>
    <derivirana_varijabla naziv="DomainObject.Predmet.ProtuStrankaListFormatedOIB_1">
      <item>UNITAS društvo s ograničenom odgovornošću za projektiranje, nadzor i trgovinu, OIB 51325445435</item>
    </derivirana_varijabla>
  </DomainObject.Predmet.ProtuStrankaListFormatedOIB>
  <DomainObject.Predmet.ProtuStrankaListFormatedWithAdress>
    <izvorni_sadrzaj>
      <item>UNITAS društvo s ograničenom odgovornošću za projektiranje, nadzor i trgovinu, Matice hrvatske 10, 40000 Čakovec</item>
    </izvorni_sadrzaj>
    <derivirana_varijabla naziv="DomainObject.Predmet.ProtuStrankaListFormatedWithAdress_1">
      <item>UNITAS društvo s ograničenom odgovornošću za projektiranje, nadzor i trgovinu, Matice hrvatske 10, 40000 Čakovec</item>
    </derivirana_varijabla>
  </DomainObject.Predmet.ProtuStrankaListFormatedWithAdress>
  <DomainObject.Predmet.ProtuStrankaListFormatedWithAdressOIB>
    <izvorni_sadrzaj>
      <item>UNITAS društvo s ograničenom odgovornošću za projektiranje, nadzor i trgovinu, OIB 51325445435, Matice hrvatske 10, 40000 Čakovec</item>
    </izvorni_sadrzaj>
    <derivirana_varijabla naziv="DomainObject.Predmet.ProtuStrankaListFormatedWithAdressOIB_1">
      <item>UNITAS društvo s ograničenom odgovornošću za projektiranje, nadzor i trgovinu, OIB 51325445435, Matice hrvatske 10, 40000 Čakovec</item>
    </derivirana_varijabla>
  </DomainObject.Predmet.ProtuStrankaListFormatedWithAdressOIB>
  <DomainObject.Predmet.ProtuStrankaListNazivFormated>
    <izvorni_sadrzaj>
      <item>UNITAS društvo s ograničenom odgovornošću za projektiranje, nadzor i trgovinu</item>
    </izvorni_sadrzaj>
    <derivirana_varijabla naziv="DomainObject.Predmet.ProtuStrankaListNazivFormated_1">
      <item>UNITAS društvo s ograničenom odgovornošću za projektiranje, nadzor i trgovinu</item>
    </derivirana_varijabla>
  </DomainObject.Predmet.ProtuStrankaListNazivFormated>
  <DomainObject.Predmet.ProtuStrankaListNazivFormatedOIB>
    <izvorni_sadrzaj>
      <item>UNITAS društvo s ograničenom odgovornošću za projektiranje, nadzor i trgovinu, OIB 51325445435</item>
    </izvorni_sadrzaj>
    <derivirana_varijabla naziv="DomainObject.Predmet.ProtuStrankaListNazivFormatedOIB_1">
      <item>UNITAS društvo s ograničenom odgovornošću za projektiranje, nadzor i trgovinu, OIB 51325445435</item>
    </derivirana_varijabla>
  </DomainObject.Predmet.ProtuStrankaListNazivFormatedOIB>
  <DomainObject.Predmet.OstaliListFormated>
    <izvorni_sadrzaj>
      <item>E-oglasna ploča</item>
      <item>Sudski registar</item>
      <item>Županijsko državno odvjetništvo</item>
      <item>Igor Novak</item>
      <item>Milan Flinčec</item>
    </izvorni_sadrzaj>
    <derivirana_varijabla naziv="DomainObject.Predmet.OstaliListFormated_1">
      <item>E-oglasna ploča</item>
      <item>Sudski registar</item>
      <item>Županijsko državno odvjetništvo</item>
      <item>Igor Novak</item>
      <item>Milan Flinčec</item>
    </derivirana_varijabla>
  </DomainObject.Predmet.OstaliListFormated>
  <DomainObject.Predmet.OstaliListFormatedOIB>
    <izvorni_sadrzaj>
      <item>E-oglasna ploča</item>
      <item>Sudski registar</item>
      <item>Županijsko državno odvjetništvo</item>
      <item>Igor Novak</item>
      <item>Milan Flinčec, OIB 33215988905</item>
    </izvorni_sadrzaj>
    <derivirana_varijabla naziv="DomainObject.Predmet.OstaliListFormatedOIB_1">
      <item>E-oglasna ploča</item>
      <item>Sudski registar</item>
      <item>Županijsko državno odvjetništvo</item>
      <item>Igor Novak</item>
      <item>Milan Flinčec, OIB 33215988905</item>
    </derivirana_varijabla>
  </DomainObject.Predmet.OstaliListFormatedOIB>
  <DomainObject.Predmet.OstaliListFormatedWithAdress>
    <izvorni_sadrzaj>
      <item>E-oglasna ploča</item>
      <item>Sudski registar</item>
      <item>Županijsko državno odvjetništvo</item>
      <item>Igor Novak, Grkaveščak 28, 40313 Grkaveščak</item>
      <item>Milan Flinčec, Prhovec 45 A, 40313 Prhovec</item>
    </izvorni_sadrzaj>
    <derivirana_varijabla naziv="DomainObject.Predmet.OstaliListFormatedWithAdress_1">
      <item>E-oglasna ploča</item>
      <item>Sudski registar</item>
      <item>Županijsko državno odvjetništvo</item>
      <item>Igor Novak, Grkaveščak 28, 40313 Grkaveščak</item>
      <item>Milan Flinčec, Prhovec 45 A, 40313 Prhovec</item>
    </derivirana_varijabla>
  </DomainObject.Predmet.OstaliListFormatedWithAdress>
  <DomainObject.Predmet.OstaliListFormatedWithAdressOIB>
    <izvorni_sadrzaj>
      <item>E-oglasna ploča</item>
      <item>Sudski registar</item>
      <item>Županijsko državno odvjetništvo</item>
      <item>Igor Novak, Grkaveščak 28, 40313 Grkaveščak</item>
      <item>Milan Flinčec, OIB 33215988905, Prhovec 45 A, 40313 Prhovec</item>
    </izvorni_sadrzaj>
    <derivirana_varijabla naziv="DomainObject.Predmet.OstaliListFormatedWithAdressOIB_1">
      <item>E-oglasna ploča</item>
      <item>Sudski registar</item>
      <item>Županijsko državno odvjetništvo</item>
      <item>Igor Novak, Grkaveščak 28, 40313 Grkaveščak</item>
      <item>Milan Flinčec, OIB 33215988905, Prhovec 45 A, 40313 Prhovec</item>
    </derivirana_varijabla>
  </DomainObject.Predmet.OstaliListFormatedWithAdressOIB>
  <DomainObject.Predmet.OstaliListNazivFormated>
    <izvorni_sadrzaj>
      <item>E-oglasna ploča</item>
      <item>Sudski registar</item>
      <item>Županijsko državno odvjetništvo</item>
      <item>Igor Novak</item>
      <item>Milan Flinčec</item>
    </izvorni_sadrzaj>
    <derivirana_varijabla naziv="DomainObject.Predmet.OstaliListNazivFormated_1">
      <item>E-oglasna ploča</item>
      <item>Sudski registar</item>
      <item>Županijsko državno odvjetništvo</item>
      <item>Igor Novak</item>
      <item>Milan Flinčec</item>
    </derivirana_varijabla>
  </DomainObject.Predmet.OstaliListNazivFormated>
  <DomainObject.Predmet.OstaliListNazivFormatedOIB>
    <izvorni_sadrzaj>
      <item>E-oglasna ploča</item>
      <item>Sudski registar</item>
      <item>Županijsko državno odvjetništvo</item>
      <item>Igor Novak</item>
      <item>Milan Flinčec, OIB 33215988905</item>
    </izvorni_sadrzaj>
    <derivirana_varijabla naziv="DomainObject.Predmet.OstaliListNazivFormatedOIB_1">
      <item>E-oglasna ploča</item>
      <item>Sudski registar</item>
      <item>Županijsko državno odvjetništvo</item>
      <item>Igor Novak</item>
      <item>Milan Flinčec, OIB 33215988905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UNITAS društvo s ograničenom odgovornošću za projektiranje, nadzor i trgovinu</izvorni_sadrzaj>
    <derivirana_varijabla naziv="DomainObject.Predmet.ProtustrankaIDrugi_1">UNITAS društvo s ograničenom odgovornošću za projektiranje, nadzor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UNITAS društvo s ograničenom odgovornošću za projektiranje, nadzor i trgovinu, OIB 51325445435, Matice hrvatske 10, 40000 Čakovec</izvorni_sadrzaj>
    <derivirana_varijabla naziv="DomainObject.Predmet.ProtustrankaIDrugiAdressOIB_1">UNITAS društvo s ograničenom odgovornošću za projektiranje, nadzor i trgovinu, OIB 51325445435, Matice hrvatske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UNITAS društvo s ograničenom odgovornošću za projektiranje, nadzor i trgovinu</item>
      <item>E-oglasna ploča</item>
      <item>Sudski registar</item>
      <item>Županijsko državno odvjetništvo</item>
      <item>Igor Novak</item>
      <item>Milan Flinčec</item>
    </izvorni_sadrzaj>
    <derivirana_varijabla naziv="DomainObject.Predmet.SudioniciListNaziv_1">
      <item>Financijska agencija</item>
      <item>UNITAS društvo s ograničenom odgovornošću za projektiranje, nadzor i trgovinu</item>
      <item>E-oglasna ploča</item>
      <item>Sudski registar</item>
      <item>Županijsko državno odvjetništvo</item>
      <item>Igor Novak</item>
      <item>Milan Flinčec</item>
    </derivirana_varijabla>
  </DomainObject.Predmet.SudioniciListNaziv>
  <DomainObject.Predmet.SudioniciListAdressOIB>
    <izvorni_sadrzaj>
      <item>Financijska agencija, OIB 85821130368, A. Cesarca 2,42000 Varaždin</item>
      <item>UNITAS društvo s ograničenom odgovornošću za projektiranje, nadzor i trgovinu, OIB 51325445435, Matice hrvatske 10,40000 Čakovec</item>
      <item>E-oglasna ploča</item>
      <item>Sudski registar</item>
      <item>Županijsko državno odvjetništvo</item>
      <item>Igor Novak, Grkaveščak 28,40313 Grkaveščak</item>
      <item>Milan Flinčec, OIB 33215988905, Prhovec 45 A,40313 Prhovec</item>
    </izvorni_sadrzaj>
    <derivirana_varijabla naziv="DomainObject.Predmet.SudioniciListAdressOIB_1">
      <item>Financijska agencija, OIB 85821130368, A. Cesarca 2,42000 Varaždin</item>
      <item>UNITAS društvo s ograničenom odgovornošću za projektiranje, nadzor i trgovinu, OIB 51325445435, Matice hrvatske 10,40000 Čakovec</item>
      <item>E-oglasna ploča</item>
      <item>Sudski registar</item>
      <item>Županijsko državno odvjetništvo</item>
      <item>Igor Novak, Grkaveščak 28,40313 Grkaveščak</item>
      <item>Milan Flinčec, OIB 33215988905, Prhovec 45 A,40313 Prhovec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51325445435</item>
      <item>, OIB null</item>
      <item>, OIB null</item>
      <item>, OIB null</item>
      <item>, OIB null</item>
      <item>, OIB 33215988905</item>
    </izvorni_sadrzaj>
    <derivirana_varijabla naziv="DomainObject.Predmet.SudioniciListNazivOIB_1">
      <item>, OIB 85821130368</item>
      <item>, OIB 51325445435</item>
      <item>, OIB null</item>
      <item>, OIB null</item>
      <item>, OIB null</item>
      <item>, OIB null</item>
      <item>, OIB 33215988905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2646</properties:Characters>
  <properties:Lines>68</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2016-11-24T11:11:00Z</dcterms:created>
  <dc:creator>Tea Meister</dc:creator>
  <dc:description/>
  <cp:keywords/>
  <cp:lastModifiedBy>Tea Meister</cp:lastModifiedBy>
  <cp:lastPrinted>2016-12-30T11:42:00Z</cp:lastPrinted>
  <dcterms:modified xmlns:xsi="http://www.w3.org/2001/XMLSchema-instance" xsi:type="dcterms:W3CDTF">2016-12-30T11:43:00Z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