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b044" w14:paraId="c88b044" w:rsidRDefault="00D72C8F" w:rsidP="00D72C8F" w:rsidR="00D72C8F">
      <w:pPr>
        <w15:collapsed w:val="false"/>
      </w:pPr>
      <w:bookmarkStart w:name="_GoBack" w:id="0"/>
      <w:bookmarkEnd w:id="0"/>
    </w:p>
    <w:p w:rsidRDefault="00091A8A" w:rsidP="00D72C8F" w:rsidR="00D72C8F" w:rsidRPr="00323158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35000 Slavonski Brod                                               </w:t>
      </w:r>
      <w:r>
        <w:rPr>
          <w:rFonts w:cs="Times New Roman" w:hAnsi="Times New Roman" w:ascii="Times New Roman"/>
        </w:rPr>
        <w:tab/>
        <w:t xml:space="preserve">                    Broj: St-</w:t>
      </w:r>
      <w:r w:rsidR="00FE26AB">
        <w:rPr>
          <w:rFonts w:cs="Times New Roman" w:hAnsi="Times New Roman" w:ascii="Times New Roman"/>
        </w:rPr>
        <w:t>568/2016-20</w:t>
      </w:r>
    </w:p>
    <w:p w:rsidRDefault="00D72C8F" w:rsidR="00D72C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E P U B L I K A    H R V A T S K A</w:t>
      </w: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J E Š E N J E</w:t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OSIJEKU STALNA SLUŽBA U SLAVONSKOM BRODU, po stečajnom sucu Vesni Vukelić, u </w:t>
      </w:r>
      <w:r w:rsidR="00FE26AB">
        <w:rPr>
          <w:rFonts w:cs="Times New Roman" w:hAnsi="Times New Roman" w:ascii="Times New Roman"/>
        </w:rPr>
        <w:t xml:space="preserve">stečajnom postupku </w:t>
      </w:r>
      <w:r>
        <w:rPr>
          <w:rFonts w:cs="Times New Roman" w:hAnsi="Times New Roman" w:ascii="Times New Roman"/>
        </w:rPr>
        <w:t xml:space="preserve">nad dužnikom </w:t>
      </w:r>
      <w:r w:rsidR="00FE26AB">
        <w:rPr>
          <w:rFonts w:cs="Times New Roman" w:hAnsi="Times New Roman" w:ascii="Times New Roman"/>
        </w:rPr>
        <w:t>INTERPROJEKT j.d.o.o. za graditeljstvo, nadzor i projektiranje, Slavonski Brod, Naselje Slavonija I 4/6, OIB 11995272979</w:t>
      </w:r>
      <w:r>
        <w:rPr>
          <w:rFonts w:cs="Times New Roman" w:hAnsi="Times New Roman" w:ascii="Times New Roman"/>
        </w:rPr>
        <w:t xml:space="preserve">, dana </w:t>
      </w:r>
      <w:r w:rsidR="004F77D5">
        <w:rPr>
          <w:rFonts w:cs="Times New Roman" w:hAnsi="Times New Roman" w:ascii="Times New Roman"/>
        </w:rPr>
        <w:t>06</w:t>
      </w:r>
      <w:r w:rsidR="006C697E">
        <w:rPr>
          <w:rFonts w:cs="Times New Roman" w:hAnsi="Times New Roman" w:ascii="Times New Roman"/>
        </w:rPr>
        <w:t>.listopada</w:t>
      </w:r>
      <w:r w:rsidR="00117287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>.</w:t>
      </w:r>
      <w:r w:rsidR="006C697E">
        <w:rPr>
          <w:rFonts w:cs="Times New Roman" w:hAnsi="Times New Roman" w:ascii="Times New Roman"/>
        </w:rPr>
        <w:t>g.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 w:rsidRPr="00D72C8F">
        <w:rPr>
          <w:rFonts w:cs="Times New Roman" w:hAnsi="Times New Roman" w:ascii="Times New Roman"/>
          <w:bCs/>
        </w:rPr>
        <w:t>r i j e š i o    j e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 –</w:t>
      </w:r>
      <w:r w:rsidR="004F77D5">
        <w:rPr>
          <w:rFonts w:cs="Times New Roman" w:hAnsi="Times New Roman" w:ascii="Times New Roman"/>
          <w:bCs/>
        </w:rPr>
        <w:t>S</w:t>
      </w:r>
      <w:r>
        <w:rPr>
          <w:rFonts w:cs="Times New Roman" w:hAnsi="Times New Roman" w:ascii="Times New Roman"/>
        </w:rPr>
        <w:t xml:space="preserve">tečajna upraviteljica SANJA MIŠEVIĆ, </w:t>
      </w:r>
      <w:proofErr w:type="spellStart"/>
      <w:r>
        <w:rPr>
          <w:rFonts w:cs="Times New Roman" w:hAnsi="Times New Roman" w:ascii="Times New Roman"/>
        </w:rPr>
        <w:t>dipl.pravnik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L.Jagera</w:t>
      </w:r>
      <w:proofErr w:type="spellEnd"/>
      <w:r>
        <w:rPr>
          <w:rFonts w:cs="Times New Roman" w:hAnsi="Times New Roman" w:ascii="Times New Roman"/>
        </w:rPr>
        <w:t xml:space="preserve"> 24, Osijek, OIB 17448143522, razrješava se dužnosti.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 –</w:t>
      </w:r>
      <w:r w:rsidR="004F77D5">
        <w:rPr>
          <w:rFonts w:cs="Times New Roman" w:hAnsi="Times New Roman" w:ascii="Times New Roman"/>
        </w:rPr>
        <w:t xml:space="preserve"> Za novu</w:t>
      </w:r>
      <w:r>
        <w:rPr>
          <w:rFonts w:cs="Times New Roman" w:hAnsi="Times New Roman" w:ascii="Times New Roman"/>
        </w:rPr>
        <w:t xml:space="preserve"> </w:t>
      </w:r>
      <w:r w:rsidR="004F77D5">
        <w:rPr>
          <w:rFonts w:cs="Times New Roman" w:hAnsi="Times New Roman" w:ascii="Times New Roman"/>
        </w:rPr>
        <w:t>stečajnu upraviteljicu</w:t>
      </w:r>
      <w:r w:rsidR="006E0188">
        <w:rPr>
          <w:rFonts w:cs="Times New Roman" w:hAnsi="Times New Roman" w:ascii="Times New Roman"/>
        </w:rPr>
        <w:t xml:space="preserve"> imenuje se </w:t>
      </w:r>
      <w:r w:rsidR="004F77D5" w:rsidRPr="006E0188">
        <w:rPr>
          <w:rFonts w:cs="Times New Roman" w:hAnsi="Times New Roman" w:ascii="Times New Roman"/>
          <w:b/>
        </w:rPr>
        <w:t>SNJEŽANA SUDAREVIĆ, dipl. pravnica iz Osijeka, Kardinala Alojzija Stepinca 35, OIB 83030278680</w:t>
      </w:r>
      <w:r w:rsidR="004F77D5">
        <w:rPr>
          <w:rFonts w:cs="Times New Roman" w:hAnsi="Times New Roman" w:ascii="Times New Roman"/>
        </w:rPr>
        <w:t>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0551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Rješenjem ovog suda br. St-</w:t>
      </w:r>
      <w:r w:rsidR="00AE289D">
        <w:rPr>
          <w:rFonts w:cs="Times New Roman" w:hAnsi="Times New Roman" w:ascii="Times New Roman"/>
        </w:rPr>
        <w:t>568/2016-18</w:t>
      </w:r>
      <w:r>
        <w:rPr>
          <w:rFonts w:cs="Times New Roman" w:hAnsi="Times New Roman" w:ascii="Times New Roman"/>
        </w:rPr>
        <w:t xml:space="preserve"> od 26.rujna 2017.g. </w:t>
      </w:r>
      <w:r w:rsidR="00AE289D">
        <w:rPr>
          <w:rFonts w:cs="Times New Roman" w:hAnsi="Times New Roman" w:ascii="Times New Roman"/>
        </w:rPr>
        <w:t>otvoren je te istovremeno zaključen stečajni postupak</w:t>
      </w:r>
      <w:r>
        <w:rPr>
          <w:rFonts w:cs="Times New Roman" w:hAnsi="Times New Roman" w:ascii="Times New Roman"/>
        </w:rPr>
        <w:t xml:space="preserve"> nad dužnikom </w:t>
      </w:r>
      <w:r w:rsidR="00AE289D">
        <w:rPr>
          <w:rFonts w:cs="Times New Roman" w:hAnsi="Times New Roman" w:ascii="Times New Roman"/>
        </w:rPr>
        <w:t>INTERPROJEKT j.d.o.o. za graditeljstvo, nadzor i projektiranje, Slavonski Brod, Naselje Slavonija I 4/6,</w:t>
      </w:r>
      <w:r>
        <w:rPr>
          <w:rFonts w:cs="Times New Roman" w:hAnsi="Times New Roman" w:ascii="Times New Roman"/>
        </w:rPr>
        <w:t xml:space="preserve"> te je </w:t>
      </w:r>
      <w:r w:rsidR="00AE289D">
        <w:rPr>
          <w:rFonts w:cs="Times New Roman" w:hAnsi="Times New Roman" w:ascii="Times New Roman"/>
        </w:rPr>
        <w:t xml:space="preserve">istim rješenjem </w:t>
      </w:r>
      <w:r>
        <w:rPr>
          <w:rFonts w:cs="Times New Roman" w:hAnsi="Times New Roman" w:ascii="Times New Roman"/>
        </w:rPr>
        <w:t xml:space="preserve">imenovana </w:t>
      </w:r>
      <w:proofErr w:type="spellStart"/>
      <w:r>
        <w:rPr>
          <w:rFonts w:cs="Times New Roman" w:hAnsi="Times New Roman" w:ascii="Times New Roman"/>
        </w:rPr>
        <w:t>steč.upraviteljica</w:t>
      </w:r>
      <w:proofErr w:type="spellEnd"/>
      <w:r>
        <w:rPr>
          <w:rFonts w:cs="Times New Roman" w:hAnsi="Times New Roman" w:ascii="Times New Roman"/>
        </w:rPr>
        <w:t xml:space="preserve"> u osobi Sanje </w:t>
      </w:r>
      <w:proofErr w:type="spellStart"/>
      <w:r>
        <w:rPr>
          <w:rFonts w:cs="Times New Roman" w:hAnsi="Times New Roman" w:ascii="Times New Roman"/>
        </w:rPr>
        <w:t>Mi</w:t>
      </w:r>
      <w:r w:rsidR="006E0188">
        <w:rPr>
          <w:rFonts w:cs="Times New Roman" w:hAnsi="Times New Roman" w:ascii="Times New Roman"/>
        </w:rPr>
        <w:t>šević</w:t>
      </w:r>
      <w:proofErr w:type="spellEnd"/>
      <w:r w:rsidR="006E0188">
        <w:rPr>
          <w:rFonts w:cs="Times New Roman" w:hAnsi="Times New Roman" w:ascii="Times New Roman"/>
        </w:rPr>
        <w:t xml:space="preserve">, </w:t>
      </w:r>
      <w:proofErr w:type="spellStart"/>
      <w:r w:rsidR="006E0188">
        <w:rPr>
          <w:rFonts w:cs="Times New Roman" w:hAnsi="Times New Roman" w:ascii="Times New Roman"/>
        </w:rPr>
        <w:t>dipl.pravnice</w:t>
      </w:r>
      <w:proofErr w:type="spellEnd"/>
      <w:r w:rsidR="006E0188">
        <w:rPr>
          <w:rFonts w:cs="Times New Roman" w:hAnsi="Times New Roman" w:ascii="Times New Roman"/>
        </w:rPr>
        <w:t xml:space="preserve"> iz Osijeka.</w:t>
      </w:r>
      <w:r>
        <w:rPr>
          <w:rFonts w:cs="Times New Roman" w:hAnsi="Times New Roman" w:ascii="Times New Roman"/>
        </w:rPr>
        <w:tab/>
        <w:t xml:space="preserve">Podneskom od 28.rujna 2017.g. </w:t>
      </w:r>
      <w:proofErr w:type="spellStart"/>
      <w:r>
        <w:rPr>
          <w:rFonts w:cs="Times New Roman" w:hAnsi="Times New Roman" w:ascii="Times New Roman"/>
        </w:rPr>
        <w:t>steč.upraviteljica</w:t>
      </w:r>
      <w:proofErr w:type="spellEnd"/>
      <w:r>
        <w:rPr>
          <w:rFonts w:cs="Times New Roman" w:hAnsi="Times New Roman" w:ascii="Times New Roman"/>
        </w:rPr>
        <w:t xml:space="preserve"> izvijestila je sud da nije u mogućnosti obaviti naložene radnje</w:t>
      </w:r>
      <w:r w:rsidR="00055138">
        <w:rPr>
          <w:rFonts w:cs="Times New Roman" w:hAnsi="Times New Roman" w:ascii="Times New Roman"/>
        </w:rPr>
        <w:t xml:space="preserve">. </w:t>
      </w:r>
    </w:p>
    <w:p w:rsidRDefault="00055138" w:rsidP="00055138" w:rsidR="0005513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Naime, prema mišljenju Povjerenstva za odlučivanje o sukobu interesa od dana 16.svibnja 2017., kao bivša državna tajnica Ministars</w:t>
      </w:r>
      <w:r w:rsidR="00AE289D">
        <w:rPr>
          <w:rFonts w:cs="Times New Roman" w:hAnsi="Times New Roman" w:ascii="Times New Roman"/>
        </w:rPr>
        <w:t>t</w:t>
      </w:r>
      <w:r>
        <w:rPr>
          <w:rFonts w:cs="Times New Roman" w:hAnsi="Times New Roman" w:ascii="Times New Roman"/>
        </w:rPr>
        <w:t>va pravosuđa, ne može obavljati odvjetničku djelatnost niti poslove stečajne upraviteljice do dana 29.travnja 2018.g.</w:t>
      </w:r>
    </w:p>
    <w:p w:rsidRDefault="006E0188" w:rsidP="00055138" w:rsidR="006E0188">
      <w:pPr>
        <w:ind w:firstLine="708"/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055138">
        <w:rPr>
          <w:rFonts w:cs="Times New Roman" w:hAnsi="Times New Roman" w:ascii="Times New Roman"/>
        </w:rPr>
        <w:tab/>
        <w:t>Iz tih razloga, predložila je sudu</w:t>
      </w:r>
      <w:r>
        <w:rPr>
          <w:rFonts w:cs="Times New Roman" w:hAnsi="Times New Roman" w:ascii="Times New Roman"/>
        </w:rPr>
        <w:t xml:space="preserve"> da se razriješi dužnosti u skladu s odredbom čl. 91 st. 5 Stečajnog zakona</w:t>
      </w:r>
      <w:r w:rsidR="00055138">
        <w:rPr>
          <w:rFonts w:cs="Times New Roman" w:hAnsi="Times New Roman" w:ascii="Times New Roman"/>
        </w:rPr>
        <w:t xml:space="preserve"> (NN br.71/15, dalje SZ).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Razmatrajući zahtjev </w:t>
      </w:r>
      <w:r w:rsidR="00055138">
        <w:rPr>
          <w:rFonts w:cs="Times New Roman" w:hAnsi="Times New Roman" w:ascii="Times New Roman"/>
        </w:rPr>
        <w:t xml:space="preserve">Sanje </w:t>
      </w:r>
      <w:proofErr w:type="spellStart"/>
      <w:r w:rsidR="00055138">
        <w:rPr>
          <w:rFonts w:cs="Times New Roman" w:hAnsi="Times New Roman" w:ascii="Times New Roman"/>
        </w:rPr>
        <w:t>Mišević</w:t>
      </w:r>
      <w:proofErr w:type="spellEnd"/>
      <w:r>
        <w:rPr>
          <w:rFonts w:cs="Times New Roman" w:hAnsi="Times New Roman" w:ascii="Times New Roman"/>
        </w:rPr>
        <w:t xml:space="preserve">, </w:t>
      </w:r>
      <w:r w:rsidR="00055138">
        <w:rPr>
          <w:rFonts w:cs="Times New Roman" w:hAnsi="Times New Roman" w:ascii="Times New Roman"/>
        </w:rPr>
        <w:t xml:space="preserve">a nakon uvida u priloženo mišljenje Povjerenstva za odlučivanje o sukobu interesa, </w:t>
      </w:r>
      <w:r>
        <w:rPr>
          <w:rFonts w:cs="Times New Roman" w:hAnsi="Times New Roman" w:ascii="Times New Roman"/>
        </w:rPr>
        <w:t xml:space="preserve">sud </w:t>
      </w:r>
      <w:r w:rsidR="00055138">
        <w:rPr>
          <w:rFonts w:cs="Times New Roman" w:hAnsi="Times New Roman" w:ascii="Times New Roman"/>
        </w:rPr>
        <w:t xml:space="preserve">je </w:t>
      </w:r>
      <w:r>
        <w:rPr>
          <w:rFonts w:cs="Times New Roman" w:hAnsi="Times New Roman" w:ascii="Times New Roman"/>
        </w:rPr>
        <w:t>ocijenio zahtjev os</w:t>
      </w:r>
      <w:r w:rsidR="00055138">
        <w:rPr>
          <w:rFonts w:cs="Times New Roman" w:hAnsi="Times New Roman" w:ascii="Times New Roman"/>
        </w:rPr>
        <w:t>novanim, zbog čega je stečajnu upraviteljicu</w:t>
      </w:r>
      <w:r>
        <w:rPr>
          <w:rFonts w:cs="Times New Roman" w:hAnsi="Times New Roman" w:ascii="Times New Roman"/>
        </w:rPr>
        <w:t xml:space="preserve"> razrije</w:t>
      </w:r>
      <w:r w:rsidR="004F77D5">
        <w:rPr>
          <w:rFonts w:cs="Times New Roman" w:hAnsi="Times New Roman" w:ascii="Times New Roman"/>
        </w:rPr>
        <w:t>šio dužnosti, te imenovao drugu</w:t>
      </w:r>
      <w:r>
        <w:rPr>
          <w:rFonts w:cs="Times New Roman" w:hAnsi="Times New Roman" w:ascii="Times New Roman"/>
        </w:rPr>
        <w:t xml:space="preserve"> </w:t>
      </w:r>
      <w:r w:rsidR="004F77D5">
        <w:rPr>
          <w:rFonts w:cs="Times New Roman" w:hAnsi="Times New Roman" w:ascii="Times New Roman"/>
        </w:rPr>
        <w:t>stečajnu upraviteljicu</w:t>
      </w:r>
      <w:r w:rsidR="00055138">
        <w:rPr>
          <w:rFonts w:cs="Times New Roman" w:hAnsi="Times New Roman" w:ascii="Times New Roman"/>
        </w:rPr>
        <w:t xml:space="preserve"> u osobi </w:t>
      </w:r>
      <w:r w:rsidR="004F77D5">
        <w:rPr>
          <w:rFonts w:cs="Times New Roman" w:hAnsi="Times New Roman" w:ascii="Times New Roman"/>
        </w:rPr>
        <w:t xml:space="preserve">Snježane </w:t>
      </w:r>
      <w:proofErr w:type="spellStart"/>
      <w:r w:rsidR="004F77D5">
        <w:rPr>
          <w:rFonts w:cs="Times New Roman" w:hAnsi="Times New Roman" w:ascii="Times New Roman"/>
        </w:rPr>
        <w:t>Sudarević</w:t>
      </w:r>
      <w:proofErr w:type="spellEnd"/>
      <w:r w:rsidR="004F77D5">
        <w:rPr>
          <w:rFonts w:cs="Times New Roman" w:hAnsi="Times New Roman" w:ascii="Times New Roman"/>
        </w:rPr>
        <w:t xml:space="preserve">, </w:t>
      </w:r>
      <w:proofErr w:type="spellStart"/>
      <w:r w:rsidR="004F77D5">
        <w:rPr>
          <w:rFonts w:cs="Times New Roman" w:hAnsi="Times New Roman" w:ascii="Times New Roman"/>
        </w:rPr>
        <w:t>dipl.pravnice</w:t>
      </w:r>
      <w:proofErr w:type="spellEnd"/>
      <w:r w:rsidR="004F77D5">
        <w:rPr>
          <w:rFonts w:cs="Times New Roman" w:hAnsi="Times New Roman" w:ascii="Times New Roman"/>
        </w:rPr>
        <w:t xml:space="preserve"> iz Osijeka,</w:t>
      </w:r>
      <w:r w:rsidR="00055138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čiji izbor je obavljen metodom slučajnog odabira u skladu s odredbom čl. 84 </w:t>
      </w:r>
      <w:r w:rsidR="00055138">
        <w:rPr>
          <w:rFonts w:cs="Times New Roman" w:hAnsi="Times New Roman" w:ascii="Times New Roman"/>
        </w:rPr>
        <w:t>SZ-a.</w:t>
      </w:r>
      <w:r>
        <w:rPr>
          <w:rFonts w:cs="Times New Roman" w:hAnsi="Times New Roman" w:ascii="Times New Roman"/>
        </w:rPr>
        <w:t xml:space="preserve"> 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</w:t>
      </w:r>
      <w:r w:rsidR="0005513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valjalo je odlučiti kao u izreci ovog rješenja n</w:t>
      </w:r>
      <w:r w:rsidR="00CF1297">
        <w:rPr>
          <w:rFonts w:cs="Times New Roman" w:hAnsi="Times New Roman" w:ascii="Times New Roman"/>
        </w:rPr>
        <w:t>a temelju odredbe čl. 91 st. 5 i 8</w:t>
      </w:r>
      <w:r w:rsidR="006E0188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SZ-a.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U </w:t>
      </w:r>
      <w:proofErr w:type="spellStart"/>
      <w:r>
        <w:rPr>
          <w:rFonts w:cs="Times New Roman" w:hAnsi="Times New Roman" w:ascii="Times New Roman"/>
        </w:rPr>
        <w:t>Slav.Brodu</w:t>
      </w:r>
      <w:proofErr w:type="spellEnd"/>
      <w:r w:rsidR="004F77D5">
        <w:rPr>
          <w:rFonts w:cs="Times New Roman" w:hAnsi="Times New Roman" w:ascii="Times New Roman"/>
        </w:rPr>
        <w:t>, 06</w:t>
      </w:r>
      <w:r w:rsidR="00055138">
        <w:rPr>
          <w:rFonts w:cs="Times New Roman" w:hAnsi="Times New Roman" w:ascii="Times New Roman"/>
        </w:rPr>
        <w:t>.listopada 2017.g.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STEČAJNI SUDAC:</w:t>
      </w:r>
    </w:p>
    <w:p w:rsidRDefault="006C697E" w:rsidP="006C697E" w:rsidR="00F0674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</w:t>
      </w:r>
      <w:r w:rsidR="00D82085">
        <w:rPr>
          <w:rFonts w:cs="Times New Roman" w:hAnsi="Times New Roman" w:ascii="Times New Roman"/>
        </w:rPr>
        <w:t xml:space="preserve">    </w:t>
      </w:r>
      <w:r>
        <w:rPr>
          <w:rFonts w:cs="Times New Roman" w:hAnsi="Times New Roman" w:ascii="Times New Roman"/>
        </w:rPr>
        <w:t>Vesna Vukelić</w:t>
      </w:r>
      <w:r w:rsidR="00F06748">
        <w:rPr>
          <w:rFonts w:cs="Times New Roman" w:hAnsi="Times New Roman" w:ascii="Times New Roman"/>
        </w:rPr>
        <w:t>, v.r.</w:t>
      </w:r>
    </w:p>
    <w:p w:rsidRDefault="00D82085" w:rsidP="006C697E" w:rsidR="00D82085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  <w:b/>
          <w:bCs/>
          <w:sz w:val="20"/>
          <w:szCs w:val="20"/>
        </w:rPr>
      </w:pPr>
      <w:r>
        <w:rPr>
          <w:rFonts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CF1297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Protiv</w:t>
      </w:r>
      <w:r w:rsidR="006C697E">
        <w:rPr>
          <w:rFonts w:cs="Times New Roman" w:hAnsi="Times New Roman" w:ascii="Times New Roman"/>
          <w:sz w:val="20"/>
          <w:szCs w:val="20"/>
        </w:rPr>
        <w:t xml:space="preserve"> ovog rješenja postoji </w:t>
      </w:r>
      <w:r w:rsidR="00F06748">
        <w:rPr>
          <w:rFonts w:cs="Times New Roman" w:hAnsi="Times New Roman" w:ascii="Times New Roman"/>
          <w:sz w:val="20"/>
          <w:szCs w:val="20"/>
        </w:rPr>
        <w:t>dopuštena je žalba</w:t>
      </w:r>
      <w:r w:rsidR="006C697E">
        <w:rPr>
          <w:rFonts w:cs="Times New Roman" w:hAnsi="Times New Roman" w:ascii="Times New Roman"/>
          <w:sz w:val="20"/>
          <w:szCs w:val="20"/>
        </w:rPr>
        <w:t xml:space="preserve"> u roku </w:t>
      </w:r>
    </w:p>
    <w:p w:rsidRDefault="006C697E" w:rsidP="00F06748" w:rsidR="00F06748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od 8 dana od dana objave rješenja </w:t>
      </w:r>
      <w:r w:rsidR="00F06748">
        <w:rPr>
          <w:rFonts w:cs="Times New Roman" w:hAnsi="Times New Roman" w:ascii="Times New Roman"/>
          <w:sz w:val="20"/>
          <w:szCs w:val="20"/>
        </w:rPr>
        <w:t>na mrežnoj stanici</w:t>
      </w:r>
    </w:p>
    <w:p w:rsidRDefault="00F06748" w:rsidP="006C697E" w:rsidR="00F06748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 e-oglasna ploča suda</w:t>
      </w:r>
      <w:r w:rsidR="006C697E">
        <w:rPr>
          <w:rFonts w:cs="Times New Roman" w:hAnsi="Times New Roman" w:ascii="Times New Roman"/>
          <w:sz w:val="20"/>
          <w:szCs w:val="20"/>
        </w:rPr>
        <w:t>, s tim da rok za žalbu počinje teći</w:t>
      </w:r>
    </w:p>
    <w:p w:rsidRDefault="00F06748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 </w:t>
      </w:r>
      <w:r w:rsidR="006C697E">
        <w:rPr>
          <w:rFonts w:cs="Times New Roman" w:hAnsi="Times New Roman" w:ascii="Times New Roman"/>
          <w:sz w:val="20"/>
          <w:szCs w:val="20"/>
        </w:rPr>
        <w:t>protekom osmog dana od dana objave.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stanice e-Oglasna ploča sudova</w:t>
      </w:r>
    </w:p>
    <w:p w:rsidRDefault="00055138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ranijoj </w:t>
      </w:r>
      <w:proofErr w:type="spellStart"/>
      <w:r>
        <w:rPr>
          <w:rFonts w:cs="Times New Roman" w:hAnsi="Times New Roman" w:ascii="Times New Roman"/>
        </w:rPr>
        <w:t>steč.upraviteljici</w:t>
      </w:r>
      <w:proofErr w:type="spellEnd"/>
    </w:p>
    <w:p w:rsidRDefault="004F77D5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novo imenovanoj </w:t>
      </w:r>
      <w:proofErr w:type="spellStart"/>
      <w:r>
        <w:rPr>
          <w:rFonts w:cs="Times New Roman" w:hAnsi="Times New Roman" w:ascii="Times New Roman"/>
        </w:rPr>
        <w:t>steč.upraviteljici</w:t>
      </w:r>
      <w:proofErr w:type="spellEnd"/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dužniku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4.registru,neposredno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5.ŽDO Građansko-upravni odjel </w:t>
      </w:r>
      <w:proofErr w:type="spellStart"/>
      <w:r>
        <w:rPr>
          <w:rFonts w:cs="Times New Roman" w:hAnsi="Times New Roman" w:ascii="Times New Roman"/>
        </w:rPr>
        <w:t>Slav.Brod</w:t>
      </w:r>
      <w:proofErr w:type="spellEnd"/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6. Porezna uprava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7.FINA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8.osoba ovlaštena za zastupanje po zakonu do 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dana nastupanja pravnih posljedica otvaranja 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steč.postupka</w:t>
      </w:r>
      <w:proofErr w:type="spellEnd"/>
    </w:p>
    <w:p w:rsidRDefault="00784A8F" w:rsidP="006C697E" w:rsidR="00784A8F">
      <w:pPr>
        <w:ind w:firstLine="720"/>
        <w:jc w:val="both"/>
        <w:rPr>
          <w:rFonts w:cs="Times New Roman" w:hAnsi="Times New Roman" w:ascii="Times New Roman"/>
        </w:rPr>
      </w:pPr>
    </w:p>
    <w:sectPr w:rsidSect="00784A8F" w:rsidR="00784A8F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86C" w:rsidP="00784A8F" w:rsidR="00E5386C">
      <w:r>
        <w:separator/>
      </w:r>
    </w:p>
  </w:endnote>
  <w:endnote w:id="0" w:type="continuationSeparator">
    <w:p w:rsidRDefault="00E5386C" w:rsidP="00784A8F" w:rsidR="00E53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86C" w:rsidP="00784A8F" w:rsidR="00E5386C">
      <w:r>
        <w:separator/>
      </w:r>
    </w:p>
  </w:footnote>
  <w:footnote w:id="0" w:type="continuationSeparator">
    <w:p w:rsidRDefault="00E5386C" w:rsidP="00784A8F" w:rsidR="00E53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9"/>
  <w:embedSystemFonts/>
  <w:bordersDoNotSurroundHeader/>
  <w:bordersDoNotSurroundFooter/>
  <w:proofState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784A8F"/>
    <w:rsid w:val="00055138"/>
    <w:rsid w:val="00091A8A"/>
    <w:rsid w:val="00117287"/>
    <w:rsid w:val="0016221F"/>
    <w:rsid w:val="001F295B"/>
    <w:rsid w:val="002567C6"/>
    <w:rsid w:val="002C057F"/>
    <w:rsid w:val="003045EB"/>
    <w:rsid w:val="003158A6"/>
    <w:rsid w:val="003E6D87"/>
    <w:rsid w:val="003F2389"/>
    <w:rsid w:val="00405471"/>
    <w:rsid w:val="004678AD"/>
    <w:rsid w:val="00475C76"/>
    <w:rsid w:val="004F77D5"/>
    <w:rsid w:val="005A31DB"/>
    <w:rsid w:val="005A42B0"/>
    <w:rsid w:val="005F54DF"/>
    <w:rsid w:val="006C5D6F"/>
    <w:rsid w:val="006C697E"/>
    <w:rsid w:val="006E0188"/>
    <w:rsid w:val="00784A8F"/>
    <w:rsid w:val="007B24F5"/>
    <w:rsid w:val="007D4291"/>
    <w:rsid w:val="008F7788"/>
    <w:rsid w:val="009351F2"/>
    <w:rsid w:val="00936232"/>
    <w:rsid w:val="00947AFB"/>
    <w:rsid w:val="009741B4"/>
    <w:rsid w:val="00976A2B"/>
    <w:rsid w:val="00A21FF0"/>
    <w:rsid w:val="00A90E75"/>
    <w:rsid w:val="00AE289D"/>
    <w:rsid w:val="00B90983"/>
    <w:rsid w:val="00CF1297"/>
    <w:rsid w:val="00D72C8F"/>
    <w:rsid w:val="00D82085"/>
    <w:rsid w:val="00DC719C"/>
    <w:rsid w:val="00DE2926"/>
    <w:rsid w:val="00E269A3"/>
    <w:rsid w:val="00E32FD3"/>
    <w:rsid w:val="00E5386C"/>
    <w:rsid w:val="00E77576"/>
    <w:rsid w:val="00EF74AD"/>
    <w:rsid w:val="00F06748"/>
    <w:rsid w:val="00F657FC"/>
    <w:rsid w:val="00FD51D5"/>
    <w:rsid w:val="00FD6DDE"/>
    <w:rsid w:val="00FE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cs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customStyle="true" w:styleId="Naslov1Char" w:type="character">
    <w:name w:val="Naslov 1 Char"/>
    <w:link w:val="Naslov1"/>
    <w:uiPriority w:val="9"/>
    <w:rsid w:val="009351F2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ascii="Cambria" w:cs="Times New Roman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customStyle="1" w:styleId="Naslov1Char" w:type="character">
    <w:name w:val="Naslov 1 Char"/>
    <w:link w:val="Naslov1"/>
    <w:uiPriority w:val="9"/>
    <w:rsid w:val="009351F2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2017.</izvorni_sadrzaj>
    <derivirana_varijabla naziv="DomainObject.Predmet.DatumRjesavanja_1">26.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ČL.444.ST.2.SZ</izvorni_sadrzaj>
    <derivirana_varijabla naziv="DomainObject.Predmet.Opis_1">ČL.444.ST.2.SZ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INTERPROJEKT j.d.o.o. za graditeljstvo, nadzor i projektiranje</izvorni_sadrzaj>
    <derivirana_varijabla naziv="DomainObject.Predmet.ProtustrankaFormated_1">  INTERPROJEKT j.d.o.o. za graditeljstvo, nadzor i projektiranje</derivirana_varijabla>
  </DomainObject.Predmet.ProtustrankaFormated>
  <DomainObject.Predmet.ProtustrankaFormatedOIB>
    <izvorni_sadrzaj>  INTERPROJEKT j.d.o.o. za graditeljstvo, nadzor i projektiranje, OIB 11995272979</izvorni_sadrzaj>
    <derivirana_varijabla naziv="DomainObject.Predmet.ProtustrankaFormatedOIB_1">  INTERPROJEKT j.d.o.o. za graditeljstvo, nadzor i projektiranje, OIB 11995272979</derivirana_varijabla>
  </DomainObject.Predmet.ProtustrankaFormatedOIB>
  <DomainObject.Predmet.ProtustrankaFormatedWithAdress>
    <izvorni_sadrzaj> INTERPROJEKT j.d.o.o. za graditeljstvo, nadzor i projektiranje, Naselje Slavonija I 46, 35000 Slavonski Brod</izvorni_sadrzaj>
    <derivirana_varijabla naziv="DomainObject.Predmet.ProtustrankaFormatedWithAdress_1"> INTERPROJEKT j.d.o.o. za graditeljstvo, nadzor i projektiranje, Naselje Slavonija I 46, 35000 Slavonski Brod</derivirana_varijabla>
  </DomainObject.Predmet.ProtustrankaFormatedWithAdress>
  <DomainObject.Predmet.ProtustrankaFormatedWithAdressOIB>
    <izvorni_sadrzaj> INTERPROJEKT j.d.o.o. za graditeljstvo, nadzor i projektiranje, OIB 11995272979, Naselje Slavonija I 46, 35000 Slavonski Brod</izvorni_sadrzaj>
    <derivirana_varijabla naziv="DomainObject.Predmet.ProtustrankaFormatedWithAdressOIB_1"> INTERPROJEKT j.d.o.o. za graditeljstvo, nadzor i projektiranje, OIB 11995272979, Naselje Slavonija I 46, 35000 Slavonski Brod</derivirana_varijabla>
  </DomainObject.Predmet.ProtustrankaFormatedWithAdressOIB>
  <DomainObject.Predmet.ProtustrankaWithAdress>
    <izvorni_sadrzaj>INTERPROJEKT j.d.o.o. za graditeljstvo, nadzor i projektiranje Naselje Slavonija I 46, 35000 Slavonski Brod</izvorni_sadrzaj>
    <derivirana_varijabla naziv="DomainObject.Predmet.ProtustrankaWithAdress_1">INTERPROJEKT j.d.o.o. za graditeljstvo, nadzor i projektiranje Naselje Slavonija I 46, 35000 Slavonski Brod</derivirana_varijabla>
  </DomainObject.Predmet.ProtustrankaWithAdress>
  <DomainObject.Predmet.ProtustrankaWithAdressOIB>
    <izvorni_sadrzaj>INTERPROJEKT j.d.o.o. za graditeljstvo, nadzor i projektiranje, OIB 11995272979, Naselje Slavonija I 46, 35000 Slavonski Brod</izvorni_sadrzaj>
    <derivirana_varijabla naziv="DomainObject.Predmet.ProtustrankaWithAdressOIB_1">INTERPROJEKT j.d.o.o. za graditeljstvo, nadzor i projektiranje, OIB 11995272979, Naselje Slavonija I 46, 35000 Slavonski Brod</derivirana_varijabla>
  </DomainObject.Predmet.ProtustrankaWithAdressOIB>
  <DomainObject.Predmet.ProtustrankaNazivFormated>
    <izvorni_sadrzaj>INTERPROJEKT j.d.o.o. za graditeljstvo, nadzor i projektiranje</izvorni_sadrzaj>
    <derivirana_varijabla naziv="DomainObject.Predmet.ProtustrankaNazivFormated_1">INTERPROJEKT j.d.o.o. za graditeljstvo, nadzor i projektiranje</derivirana_varijabla>
  </DomainObject.Predmet.ProtustrankaNazivFormated>
  <DomainObject.Predmet.ProtustrankaNazivFormatedOIB>
    <izvorni_sadrzaj>INTERPROJEKT j.d.o.o. za graditeljstvo, nadzor i projektiranje, OIB 11995272979</izvorni_sadrzaj>
    <derivirana_varijabla naziv="DomainObject.Predmet.ProtustrankaNazivFormatedOIB_1">INTERPROJEKT j.d.o.o. za graditeljstvo, nadzor i projektiranje, OIB 11995272979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72003.74</izvorni_sadrzaj>
    <derivirana_varijabla naziv="DomainObject.Predmet.TrenutnaVrijednost_1">72003.74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INTERPROJEKT j.d.o.o. za graditeljstvo, nadzor i projektiranje</item>
    </izvorni_sadrzaj>
    <derivirana_varijabla naziv="DomainObject.Predmet.ProtuStrankaListFormated_1">
      <item>INTERPROJEKT j.d.o.o. za graditeljstvo, nadzor i projektiranje</item>
    </derivirana_varijabla>
  </DomainObject.Predmet.ProtuStrankaListFormated>
  <DomainObject.Predmet.ProtuStrankaListFormatedOIB>
    <izvorni_sadrzaj>
      <item>INTERPROJEKT j.d.o.o. za graditeljstvo, nadzor i projektiranje, OIB 11995272979</item>
    </izvorni_sadrzaj>
    <derivirana_varijabla naziv="DomainObject.Predmet.ProtuStrankaListFormatedOIB_1">
      <item>INTERPROJEKT j.d.o.o. za graditeljstvo, nadzor i projektiranje, OIB 11995272979</item>
    </derivirana_varijabla>
  </DomainObject.Predmet.ProtuStrankaListFormatedOIB>
  <DomainObject.Predmet.ProtuStrankaListFormatedWithAdress>
    <izvorni_sadrzaj>
      <item>INTERPROJEKT j.d.o.o. za graditeljstvo, nadzor i projektiranje, Naselje Slavonija I 46, 35000 Slavonski Brod</item>
    </izvorni_sadrzaj>
    <derivirana_varijabla naziv="DomainObject.Predmet.ProtuStrankaListFormatedWithAdress_1">
      <item>INTERPROJEKT j.d.o.o. za graditeljstvo, nadzor i projektiranje, Naselje Slavonija I 46, 35000 Slavonski Brod</item>
    </derivirana_varijabla>
  </DomainObject.Predmet.ProtuStrankaListFormatedWithAdress>
  <DomainObject.Predmet.ProtuStrankaListFormatedWithAdressOIB>
    <izvorni_sadrzaj>
      <item>INTERPROJEKT j.d.o.o. za graditeljstvo, nadzor i projektiranje, OIB 11995272979, Naselje Slavonija I 46, 35000 Slavonski Brod</item>
    </izvorni_sadrzaj>
    <derivirana_varijabla naziv="DomainObject.Predmet.ProtuStrankaListFormatedWithAdressOIB_1">
      <item>INTERPROJEKT j.d.o.o. za graditeljstvo, nadzor i projektiranje, OIB 11995272979, Naselje Slavonija I 46, 35000 Slavonski Brod</item>
    </derivirana_varijabla>
  </DomainObject.Predmet.ProtuStrankaListFormatedWithAdressOIB>
  <DomainObject.Predmet.ProtuStrankaListNazivFormated>
    <izvorni_sadrzaj>
      <item>INTERPROJEKT j.d.o.o. za graditeljstvo, nadzor i projektiranje</item>
    </izvorni_sadrzaj>
    <derivirana_varijabla naziv="DomainObject.Predmet.ProtuStrankaListNazivFormated_1">
      <item>INTERPROJEKT j.d.o.o. za graditeljstvo, nadzor i projektiranje</item>
    </derivirana_varijabla>
  </DomainObject.Predmet.ProtuStrankaListNazivFormated>
  <DomainObject.Predmet.ProtuStrankaListNazivFormatedOIB>
    <izvorni_sadrzaj>
      <item>INTERPROJEKT j.d.o.o. za graditeljstvo, nadzor i projektiranje, OIB 11995272979</item>
    </izvorni_sadrzaj>
    <derivirana_varijabla naziv="DomainObject.Predmet.ProtuStrankaListNazivFormatedOIB_1">
      <item>INTERPROJEKT j.d.o.o. za graditeljstvo, nadzor i projektiranje, OIB 11995272979</item>
    </derivirana_varijabla>
  </DomainObject.Predmet.ProtuStrankaListNazivFormatedOIB>
  <DomainObject.Predmet.OstaliListFormated>
    <izvorni_sadrzaj>
      <item>Igor Mesić</item>
      <item>Vladimir Mesić</item>
    </izvorni_sadrzaj>
    <derivirana_varijabla naziv="DomainObject.Predmet.OstaliListFormated_1">
      <item>Igor Mesić</item>
      <item>Vladimir Mesić</item>
    </derivirana_varijabla>
  </DomainObject.Predmet.OstaliListFormated>
  <DomainObject.Predmet.OstaliListFormatedOIB>
    <izvorni_sadrzaj>
      <item>Igor Mesić, OIB 45948121127</item>
      <item>Vladimir Mesić</item>
    </izvorni_sadrzaj>
    <derivirana_varijabla naziv="DomainObject.Predmet.OstaliListFormatedOIB_1">
      <item>Igor Mesić, OIB 45948121127</item>
      <item>Vladimir Mesić</item>
    </derivirana_varijabla>
  </DomainObject.Predmet.OstaliListFormatedOIB>
  <DomainObject.Predmet.OstaliListFormatedWithAdress>
    <izvorni_sadrzaj>
      <item>Igor Mesić, Đure Pilara 10, 35000 Slavonski Brod</item>
      <item>Vladimir Mesić</item>
    </izvorni_sadrzaj>
    <derivirana_varijabla naziv="DomainObject.Predmet.OstaliListFormatedWithAdress_1">
      <item>Igor Mesić, Đure Pilara 10, 35000 Slavonski Brod</item>
      <item>Vladimir Mesić</item>
    </derivirana_varijabla>
  </DomainObject.Predmet.OstaliListFormatedWithAdress>
  <DomainObject.Predmet.OstaliListFormatedWithAdressOIB>
    <izvorni_sadrzaj>
      <item>Igor Mesić, OIB 45948121127, Đure Pilara 10, 35000 Slavonski Brod</item>
      <item>Vladimir Mesić</item>
    </izvorni_sadrzaj>
    <derivirana_varijabla naziv="DomainObject.Predmet.OstaliListFormatedWithAdressOIB_1">
      <item>Igor Mesić, OIB 45948121127, Đure Pilara 10, 35000 Slavonski Brod</item>
      <item>Vladimir Mesić</item>
    </derivirana_varijabla>
  </DomainObject.Predmet.OstaliListFormatedWithAdressOIB>
  <DomainObject.Predmet.OstaliListNazivFormated>
    <izvorni_sadrzaj>
      <item>Igor Mesić</item>
      <item>Vladimir Mesić</item>
    </izvorni_sadrzaj>
    <derivirana_varijabla naziv="DomainObject.Predmet.OstaliListNazivFormated_1">
      <item>Igor Mesić</item>
      <item>Vladimir Mesić</item>
    </derivirana_varijabla>
  </DomainObject.Predmet.OstaliListNazivFormated>
  <DomainObject.Predmet.OstaliListNazivFormatedOIB>
    <izvorni_sadrzaj>
      <item>Igor Mesić, OIB 45948121127</item>
      <item>Vladimir Mesić</item>
    </izvorni_sadrzaj>
    <derivirana_varijabla naziv="DomainObject.Predmet.OstaliListNazivFormatedOIB_1">
      <item>Igor Mesić, OIB 45948121127</item>
      <item>Vladimir Mesić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INTERPROJEKT j.d.o.o. za graditeljstvo, nadzor i projektiranje</izvorni_sadrzaj>
    <derivirana_varijabla naziv="DomainObject.Predmet.ProtustrankaIDrugi_1">INTERPROJEKT j.d.o.o. za graditeljstvo, nadzor i projektiranje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INTERPROJEKT j.d.o.o. za graditeljstvo, nadzor i projektiranje, OIB 11995272979, Naselje Slavonija I 46, 35000 Slavonski Brod</izvorni_sadrzaj>
    <derivirana_varijabla naziv="DomainObject.Predmet.ProtustrankaIDrugiAdressOIB_1">INTERPROJEKT j.d.o.o. za graditeljstvo, nadzor i projektiranje, OIB 11995272979, Naselje Slavonija I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2017.</izvorni_sadrzaj>
    <derivirana_varijabla naziv="DomainObject.Predmet.OdlukaRjesenje.DatumDonosenjaOdluke_1">26.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St-568/2016-18</izvorni_sadrzaj>
    <derivirana_varijabla naziv="DomainObject.Predmet.OdlukaRjesenje.Oznaka_1">St-568/2016-18</derivirana_varijabla>
  </DomainObject.Predmet.OdlukaRjesenje.Oznaka>
  <DomainObject.Predmet.SudioniciListNaziv>
    <izvorni_sadrzaj>
      <item>Financijska agencija</item>
      <item>INTERPROJEKT j.d.o.o. za graditeljstvo, nadzor i projektiranje</item>
      <item>Igor Mesić</item>
      <item>Vladimir Mesić</item>
    </izvorni_sadrzaj>
    <derivirana_varijabla naziv="DomainObject.Predmet.SudioniciListNaziv_1">
      <item>Financijska agencija</item>
      <item>INTERPROJEKT j.d.o.o. za graditeljstvo, nadzor i projektiranje</item>
      <item>Igor Mesić</item>
      <item>Vladimir Mesić</item>
    </derivirana_varijabla>
  </DomainObject.Predmet.SudioniciListNaziv>
  <DomainObject.Predmet.SudioniciListAdressOIB>
    <izvorni_sadrzaj>
      <item>Financijska agencija, OIB 85821130368, Ulica grada Vukovara 70,10000 Zagreb</item>
      <item>INTERPROJEKT j.d.o.o. za graditeljstvo, nadzor i projektiranje, OIB 11995272979, Naselje Slavonija I 46,35000 Slavonski Brod</item>
      <item>Igor Mesić, OIB 45948121127, Đure Pilara 10,35000 Slavonski Brod</item>
      <item>Vladimir Mesić</item>
    </izvorni_sadrzaj>
    <derivirana_varijabla naziv="DomainObject.Predmet.SudioniciListAdressOIB_1">
      <item>Financijska agencija, OIB 85821130368, Ulica grada Vukovara 70,10000 Zagreb</item>
      <item>INTERPROJEKT j.d.o.o. za graditeljstvo, nadzor i projektiranje, OIB 11995272979, Naselje Slavonija I 46,35000 Slavonski Brod</item>
      <item>Igor Mesić, OIB 45948121127, Đure Pilara 10,35000 Slavonski Brod</item>
      <item>Vladimir Mesić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11995272979</item>
      <item>, OIB 45948121127</item>
      <item>, OIB null</item>
    </izvorni_sadrzaj>
    <derivirana_varijabla naziv="DomainObject.Predmet.SudioniciListNazivOIB_1">
      <item>, OIB 85821130368</item>
      <item>, OIB 11995272979</item>
      <item>, OIB 45948121127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2295</properties:Characters>
  <properties:Lines>78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2017-10-05T07:31:00Z</dcterms:created>
  <dc:creator>wsadmin</dc:creator>
  <cp:lastModifiedBy>wsadmin</cp:lastModifiedBy>
  <cp:lastPrinted>2017-10-06T07:56:00Z</cp:lastPrinted>
  <dcterms:modified xmlns:xsi="http://www.w3.org/2001/XMLSchema-instance" xsi:type="dcterms:W3CDTF">2017-10-06T07:56:00Z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