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1f9d" w14:paraId="b701f9d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466D45">
        <w:t>215</w:t>
      </w:r>
      <w:r w:rsidR="006B338C">
        <w:t>/</w:t>
      </w:r>
      <w:r w:rsidR="00DC1EA5">
        <w:t>20</w:t>
      </w:r>
      <w:r w:rsidR="004946C2">
        <w:t>18</w:t>
      </w:r>
      <w:r w:rsidR="006B338C">
        <w:t>-</w:t>
      </w:r>
      <w:r w:rsidR="00466D45">
        <w:t>4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BE2D56">
        <w:t>KLESARSTVO KATUŠA d.o.o.</w:t>
      </w:r>
      <w:r w:rsidR="00BE2D56" w:rsidRPr="000539FB">
        <w:t xml:space="preserve">, </w:t>
      </w:r>
      <w:r w:rsidR="00BE2D56">
        <w:t>Zadar</w:t>
      </w:r>
      <w:r w:rsidR="00BE2D56" w:rsidRPr="000539FB">
        <w:t xml:space="preserve">, </w:t>
      </w:r>
      <w:r w:rsidR="00BE2D56">
        <w:t>Ante Strgačića 3</w:t>
      </w:r>
      <w:r w:rsidR="00BE2D56" w:rsidRPr="000539FB">
        <w:t xml:space="preserve">, OIB: </w:t>
      </w:r>
      <w:r w:rsidR="00BE2D56">
        <w:t>59979839341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600E46">
        <w:t>29</w:t>
      </w:r>
      <w:r w:rsidR="00874578">
        <w:t>.</w:t>
      </w:r>
      <w:r w:rsidR="009753DE">
        <w:t xml:space="preserve"> </w:t>
      </w:r>
      <w:r w:rsidR="00A31F56">
        <w:t>kolovoza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BE2D56">
        <w:t>KLESARSTVO KATUŠA d.o.o.</w:t>
      </w:r>
      <w:r w:rsidR="00BE2D56" w:rsidRPr="000539FB">
        <w:t xml:space="preserve">, </w:t>
      </w:r>
      <w:r w:rsidR="00BE2D56">
        <w:t>Zadar</w:t>
      </w:r>
      <w:r w:rsidR="00BE2D56" w:rsidRPr="000539FB">
        <w:t xml:space="preserve">, </w:t>
      </w:r>
      <w:r w:rsidR="00BE2D56">
        <w:t>Ante Strgačića 3</w:t>
      </w:r>
      <w:r w:rsidR="00BE2D56" w:rsidRPr="000539FB">
        <w:t xml:space="preserve">, OIB: </w:t>
      </w:r>
      <w:r w:rsidR="00BE2D56">
        <w:t>59979839341</w:t>
      </w:r>
      <w:r w:rsidR="004B5CBF">
        <w:t>.</w:t>
      </w:r>
    </w:p>
    <w:p w:rsidRDefault="002C663D" w:rsidP="004946C2" w:rsidR="002C663D"/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466D45" w:rsidP="00A31F56" w:rsidR="00A31F56">
      <w:pPr>
        <w:ind w:firstLine="708"/>
        <w:jc w:val="both"/>
      </w:pPr>
      <w:r>
        <w:t>Financijska agencija</w:t>
      </w:r>
      <w:r w:rsidR="00A31F56">
        <w:t xml:space="preserve"> je </w:t>
      </w:r>
      <w:r>
        <w:t>15</w:t>
      </w:r>
      <w:r w:rsidR="00A31F56">
        <w:t xml:space="preserve">. </w:t>
      </w:r>
      <w:r>
        <w:t>lipnja</w:t>
      </w:r>
      <w:r w:rsidR="00A31F56">
        <w:t xml:space="preserve"> 2018.</w:t>
      </w:r>
      <w:r>
        <w:t xml:space="preserve"> podnijela</w:t>
      </w:r>
      <w:r w:rsidR="00A31F56" w:rsidRPr="000C3CA4">
        <w:t xml:space="preserve"> </w:t>
      </w:r>
      <w:r w:rsidR="00A31F56">
        <w:t xml:space="preserve">prijedlog za otvaranje </w:t>
      </w:r>
      <w:r w:rsidR="00A31F56" w:rsidRPr="000C3CA4">
        <w:t xml:space="preserve">stečajnog postupka nad stečajnim dužnikom </w:t>
      </w:r>
      <w:r w:rsidR="00BE2D56">
        <w:t>KLESARSTVO KATUŠA d.o.o.</w:t>
      </w:r>
      <w:r w:rsidR="00BE2D56" w:rsidRPr="000539FB">
        <w:t xml:space="preserve">, </w:t>
      </w:r>
      <w:r w:rsidR="00BE2D56">
        <w:t>Zadar</w:t>
      </w:r>
      <w:r w:rsidR="00BE2D56" w:rsidRPr="000539FB">
        <w:t xml:space="preserve">, </w:t>
      </w:r>
      <w:r w:rsidR="00BE2D56">
        <w:t>Ante Strgačića 3</w:t>
      </w:r>
      <w:r w:rsidR="00BE2D56" w:rsidRPr="000539FB">
        <w:t xml:space="preserve">, OIB: </w:t>
      </w:r>
      <w:r w:rsidR="00BE2D56">
        <w:t>59979839341</w:t>
      </w:r>
      <w:r w:rsidR="00A31F56" w:rsidRPr="000C3CA4">
        <w:t>.</w:t>
      </w:r>
      <w:r w:rsidR="00A31F56">
        <w:t xml:space="preserve">   </w:t>
      </w:r>
    </w:p>
    <w:p w:rsidRDefault="00A31F56" w:rsidP="00A31F56" w:rsidR="00A31F56">
      <w:pPr>
        <w:jc w:val="both"/>
      </w:pPr>
      <w:r w:rsidRPr="0066271E">
        <w:t xml:space="preserve">           </w:t>
      </w:r>
      <w:r w:rsidR="00BE2D56">
        <w:t>Dana 22</w:t>
      </w:r>
      <w:r>
        <w:t xml:space="preserve">. </w:t>
      </w:r>
      <w:r w:rsidR="00BE2D56">
        <w:t>kolovoza</w:t>
      </w:r>
      <w:r>
        <w:t xml:space="preserve"> 2018. </w:t>
      </w:r>
      <w:r w:rsidR="00BE2D56">
        <w:t>FINA</w:t>
      </w:r>
      <w:r>
        <w:t xml:space="preserve"> je d</w:t>
      </w:r>
      <w:r w:rsidR="00BE2D56">
        <w:t>ostavila</w:t>
      </w:r>
      <w:r>
        <w:t xml:space="preserve"> potvrdu o blokadi računa i novčanih sredstava ovršenika iz kojeg proizlazi da na dan 2</w:t>
      </w:r>
      <w:r w:rsidR="00BE2D56">
        <w:t>2</w:t>
      </w:r>
      <w:r>
        <w:t xml:space="preserve">. </w:t>
      </w:r>
      <w:r w:rsidR="00BE2D56">
        <w:t>kolovoza</w:t>
      </w:r>
      <w:r>
        <w:t xml:space="preserve"> 2018. dužnik nema nepodmirenih osnova za plaćanje evidentiranih u Očevidniku redoslijeda za plaćanje. </w:t>
      </w:r>
    </w:p>
    <w:p w:rsidRDefault="00A31F56" w:rsidP="00A31F56" w:rsidR="00A31F56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A31F56" w:rsidP="00A31F56" w:rsidR="00A31F56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A31F56" w:rsidP="00A31F56" w:rsidR="00A31F56">
      <w:pPr>
        <w:jc w:val="both"/>
      </w:pPr>
      <w:r>
        <w:tab/>
        <w:t>Nalog iz točke III. temelji se na odredbi čl. 112. st. 7. Stečajnog zakona.</w:t>
      </w:r>
    </w:p>
    <w:p w:rsidRDefault="00A31F56" w:rsidP="00A31F56" w:rsidR="00A31F56">
      <w:pPr>
        <w:jc w:val="both"/>
      </w:pPr>
      <w:r>
        <w:tab/>
        <w:t xml:space="preserve">Stoga je odlučeno kao u izreci. </w:t>
      </w:r>
    </w:p>
    <w:p w:rsidRDefault="004946C2" w:rsidP="004946C2" w:rsidR="004946C2">
      <w:pPr>
        <w:jc w:val="both"/>
      </w:pPr>
      <w:r>
        <w:t xml:space="preserve"> </w:t>
      </w:r>
    </w:p>
    <w:p w:rsidRDefault="0012480A" w:rsidP="005D673D" w:rsidR="005D673D">
      <w:pPr>
        <w:jc w:val="both"/>
      </w:pPr>
      <w:r>
        <w:t xml:space="preserve"> </w:t>
      </w: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A53431">
        <w:t>29</w:t>
      </w:r>
      <w:r w:rsidR="00874578">
        <w:t>.</w:t>
      </w:r>
      <w:r w:rsidR="002112F3">
        <w:t xml:space="preserve"> </w:t>
      </w:r>
      <w:r w:rsidR="00A31F56">
        <w:t>kolovoza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106596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106596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A53431" w:rsidP="00E10F14" w:rsidR="00A53431"/>
    <w:p w:rsidRDefault="00A53431" w:rsidP="00E10F14" w:rsidR="00A53431"/>
    <w:p w:rsidRDefault="00A53431" w:rsidP="00E10F14" w:rsidR="00A53431"/>
    <w:p w:rsidRDefault="00EA53EE" w:rsidP="00E10F14" w:rsidR="00E10F14" w:rsidRPr="000C3CA4">
      <w:r>
        <w:lastRenderedPageBreak/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2C663D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59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466D45">
          <w:t>215</w:t>
        </w:r>
        <w:r w:rsidR="00212FAE">
          <w:t>/</w:t>
        </w:r>
        <w:r w:rsidR="00DC1EA5">
          <w:t>20</w:t>
        </w:r>
        <w:r w:rsidR="004946C2">
          <w:t>18</w:t>
        </w:r>
        <w:r w:rsidR="00212FAE">
          <w:t>-</w:t>
        </w:r>
        <w:r w:rsidR="00466D45">
          <w:t>4</w:t>
        </w:r>
      </w:p>
      <w:p w:rsidRDefault="00106596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90AB9"/>
    <w:rsid w:val="000C1AFC"/>
    <w:rsid w:val="000C3CA4"/>
    <w:rsid w:val="00106596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FAE"/>
    <w:rsid w:val="0021510A"/>
    <w:rsid w:val="0027651C"/>
    <w:rsid w:val="0027790B"/>
    <w:rsid w:val="00277E4F"/>
    <w:rsid w:val="00280BEC"/>
    <w:rsid w:val="002C663D"/>
    <w:rsid w:val="00383202"/>
    <w:rsid w:val="00391689"/>
    <w:rsid w:val="003A47CB"/>
    <w:rsid w:val="003D4686"/>
    <w:rsid w:val="00466D45"/>
    <w:rsid w:val="00487ACA"/>
    <w:rsid w:val="004946C2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D673D"/>
    <w:rsid w:val="005E1043"/>
    <w:rsid w:val="00600E46"/>
    <w:rsid w:val="00633176"/>
    <w:rsid w:val="0066271E"/>
    <w:rsid w:val="00664993"/>
    <w:rsid w:val="006B338C"/>
    <w:rsid w:val="006D5987"/>
    <w:rsid w:val="006D6236"/>
    <w:rsid w:val="006E513C"/>
    <w:rsid w:val="0072373B"/>
    <w:rsid w:val="00731021"/>
    <w:rsid w:val="00745785"/>
    <w:rsid w:val="00772D8A"/>
    <w:rsid w:val="00791D68"/>
    <w:rsid w:val="007A66AD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A247C3"/>
    <w:rsid w:val="00A31F56"/>
    <w:rsid w:val="00A53431"/>
    <w:rsid w:val="00A57FE5"/>
    <w:rsid w:val="00A92464"/>
    <w:rsid w:val="00A93FCA"/>
    <w:rsid w:val="00A94666"/>
    <w:rsid w:val="00AC3FF5"/>
    <w:rsid w:val="00B1693D"/>
    <w:rsid w:val="00B265EE"/>
    <w:rsid w:val="00BE2D56"/>
    <w:rsid w:val="00BE6C59"/>
    <w:rsid w:val="00C052B0"/>
    <w:rsid w:val="00C55CCE"/>
    <w:rsid w:val="00C60565"/>
    <w:rsid w:val="00C91D22"/>
    <w:rsid w:val="00D21088"/>
    <w:rsid w:val="00D21F59"/>
    <w:rsid w:val="00D94903"/>
    <w:rsid w:val="00DC1EA5"/>
    <w:rsid w:val="00DC56CB"/>
    <w:rsid w:val="00DE7F26"/>
    <w:rsid w:val="00DF177E"/>
    <w:rsid w:val="00E10F14"/>
    <w:rsid w:val="00E504E7"/>
    <w:rsid w:val="00E65736"/>
    <w:rsid w:val="00EA1F79"/>
    <w:rsid w:val="00EA53EE"/>
    <w:rsid w:val="00EF6514"/>
    <w:rsid w:val="00F014CF"/>
    <w:rsid w:val="00F05A94"/>
    <w:rsid w:val="00F35B43"/>
    <w:rsid w:val="00F47496"/>
    <w:rsid w:val="00F50B17"/>
    <w:rsid w:val="00F62090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F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F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St-215/2018-2</izvorni_sadrzaj>
    <derivirana_varijabla naziv="DomainObject.Oznaka_1">St-215/2018-2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2018.</izvorni_sadrzaj>
    <derivirana_varijabla naziv="DomainObject.Predmet.DatumRjesavanja_1">29.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KLESARSTVO KATUŠA  d.o.o. za obradu i ugradnju kamena</izvorni_sadrzaj>
    <derivirana_varijabla naziv="DomainObject.Predmet.ProtustrankaFormated_1">  KLESARSTVO KATUŠA  d.o.o. za obradu i ugradnju kamena</derivirana_varijabla>
  </DomainObject.Predmet.ProtustrankaFormated>
  <DomainObject.Predmet.ProtustrankaFormatedOIB>
    <izvorni_sadrzaj>  KLESARSTVO KATUŠA  d.o.o. za obradu i ugradnju kamena, OIB 59979839341</izvorni_sadrzaj>
    <derivirana_varijabla naziv="DomainObject.Predmet.ProtustrankaFormatedOIB_1">  KLESARSTVO KATUŠA  d.o.o. za obradu i ugradnju kamena, OIB 59979839341</derivirana_varijabla>
  </DomainObject.Predmet.ProtustrankaFormatedOIB>
  <DomainObject.Predmet.ProtustrankaFormatedWithAdress>
    <izvorni_sadrzaj> KLESARSTVO KATUŠA  d.o.o. za obradu i ugradnju kamena, Ante Strgačića/3, 23000 Zadar</izvorni_sadrzaj>
    <derivirana_varijabla naziv="DomainObject.Predmet.ProtustrankaFormatedWithAdress_1"> KLESARSTVO KATUŠA  d.o.o. za obradu i ugradnju kamena, Ante Strgačića/3, 23000 Zadar</derivirana_varijabla>
  </DomainObject.Predmet.ProtustrankaFormatedWithAdress>
  <DomainObject.Predmet.ProtustrankaFormatedWithAdressOIB>
    <izvorni_sadrzaj> KLESARSTVO KATUŠA  d.o.o. za obradu i ugradnju kamena, OIB 59979839341, Ante Strgačića/3, 23000 Zadar</izvorni_sadrzaj>
    <derivirana_varijabla naziv="DomainObject.Predmet.ProtustrankaFormatedWithAdressOIB_1"> KLESARSTVO KATUŠA  d.o.o. za obradu i ugradnju kamena, OIB 59979839341, Ante Strgačića/3, 23000 Zadar</derivirana_varijabla>
  </DomainObject.Predmet.ProtustrankaFormatedWithAdressOIB>
  <DomainObject.Predmet.ProtustrankaWithAdress>
    <izvorni_sadrzaj>KLESARSTVO KATUŠA  d.o.o. za obradu i ugradnju kamena Ante Strgačića/3, 23000 Zadar</izvorni_sadrzaj>
    <derivirana_varijabla naziv="DomainObject.Predmet.ProtustrankaWithAdress_1">KLESARSTVO KATUŠA  d.o.o. za obradu i ugradnju kamena Ante Strgačića/3, 23000 Zadar</derivirana_varijabla>
  </DomainObject.Predmet.ProtustrankaWithAdress>
  <DomainObject.Predmet.ProtustrankaWithAdressOIB>
    <izvorni_sadrzaj>KLESARSTVO KATUŠA  d.o.o. za obradu i ugradnju kamena, OIB 59979839341, Ante Strgačića/3, 23000 Zadar</izvorni_sadrzaj>
    <derivirana_varijabla naziv="DomainObject.Predmet.ProtustrankaWithAdressOIB_1">KLESARSTVO KATUŠA  d.o.o. za obradu i ugradnju kamena, OIB 59979839341, Ante Strgačića/3, 23000 Zadar</derivirana_varijabla>
  </DomainObject.Predmet.ProtustrankaWithAdressOIB>
  <DomainObject.Predmet.ProtustrankaNazivFormated>
    <izvorni_sadrzaj>KLESARSTVO KATUŠA  d.o.o. za obradu i ugradnju kamena</izvorni_sadrzaj>
    <derivirana_varijabla naziv="DomainObject.Predmet.ProtustrankaNazivFormated_1">KLESARSTVO KATUŠA  d.o.o. za obradu i ugradnju kamena</derivirana_varijabla>
  </DomainObject.Predmet.ProtustrankaNazivFormated>
  <DomainObject.Predmet.ProtustrankaNazivFormatedOIB>
    <izvorni_sadrzaj>KLESARSTVO KATUŠA  d.o.o. za obradu i ugradnju kamena, OIB 59979839341</izvorni_sadrzaj>
    <derivirana_varijabla naziv="DomainObject.Predmet.ProtustrankaNazivFormatedOIB_1">KLESARSTVO KATUŠA  d.o.o. za obradu i ugradnju kamena, OIB 59979839341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KLESARSTVO KATUŠA  d.o.o. za obradu i ugradnju kamena</item>
    </izvorni_sadrzaj>
    <derivirana_varijabla naziv="DomainObject.Predmet.ProtuStrankaListFormated_1">
      <item>KLESARSTVO KATUŠA  d.o.o. za obradu i ugradnju kamena</item>
    </derivirana_varijabla>
  </DomainObject.Predmet.ProtuStrankaListFormated>
  <DomainObject.Predmet.ProtuStrankaListFormatedOIB>
    <izvorni_sadrzaj>
      <item>KLESARSTVO KATUŠA  d.o.o. za obradu i ugradnju kamena, OIB 59979839341</item>
    </izvorni_sadrzaj>
    <derivirana_varijabla naziv="DomainObject.Predmet.ProtuStrankaListFormatedOIB_1">
      <item>KLESARSTVO KATUŠA  d.o.o. za obradu i ugradnju kamena, OIB 59979839341</item>
    </derivirana_varijabla>
  </DomainObject.Predmet.ProtuStrankaListFormatedOIB>
  <DomainObject.Predmet.ProtuStrankaListFormatedWithAdress>
    <izvorni_sadrzaj>
      <item>KLESARSTVO KATUŠA  d.o.o. za obradu i ugradnju kamena, Ante Strgačića/3, 23000 Zadar</item>
    </izvorni_sadrzaj>
    <derivirana_varijabla naziv="DomainObject.Predmet.ProtuStrankaListFormatedWithAdress_1">
      <item>KLESARSTVO KATUŠA  d.o.o. za obradu i ugradnju kamena, Ante Strgačića/3, 23000 Zadar</item>
    </derivirana_varijabla>
  </DomainObject.Predmet.ProtuStrankaListFormatedWithAdress>
  <DomainObject.Predmet.ProtuStrankaListFormatedWithAdressOIB>
    <izvorni_sadrzaj>
      <item>KLESARSTVO KATUŠA  d.o.o. za obradu i ugradnju kamena, OIB 59979839341, Ante Strgačića/3, 23000 Zadar</item>
    </izvorni_sadrzaj>
    <derivirana_varijabla naziv="DomainObject.Predmet.ProtuStrankaListFormatedWithAdressOIB_1">
      <item>KLESARSTVO KATUŠA  d.o.o. za obradu i ugradnju kamena, OIB 59979839341, Ante Strgačića/3, 23000 Zadar</item>
    </derivirana_varijabla>
  </DomainObject.Predmet.ProtuStrankaListFormatedWithAdressOIB>
  <DomainObject.Predmet.ProtuStrankaListNazivFormated>
    <izvorni_sadrzaj>
      <item>KLESARSTVO KATUŠA  d.o.o. za obradu i ugradnju kamena</item>
    </izvorni_sadrzaj>
    <derivirana_varijabla naziv="DomainObject.Predmet.ProtuStrankaListNazivFormated_1">
      <item>KLESARSTVO KATUŠA  d.o.o. za obradu i ugradnju kamena</item>
    </derivirana_varijabla>
  </DomainObject.Predmet.ProtuStrankaListNazivFormated>
  <DomainObject.Predmet.ProtuStrankaListNazivFormatedOIB>
    <izvorni_sadrzaj>
      <item>KLESARSTVO KATUŠA  d.o.o. za obradu i ugradnju kamena, OIB 59979839341</item>
    </izvorni_sadrzaj>
    <derivirana_varijabla naziv="DomainObject.Predmet.ProtuStrankaListNazivFormatedOIB_1">
      <item>KLESARSTVO KATUŠA  d.o.o. za obradu i ugradnju kamena, OIB 59979839341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St-215/2018-2</izvorni_sadrzaj>
    <derivirana_varijabla naziv="DomainObject.PoslovniBrojDokumenta_1">St-215/2018-2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KLESARSTVO KATUŠA  d.o.o. za obradu i ugradnju kamena</izvorni_sadrzaj>
    <derivirana_varijabla naziv="DomainObject.Predmet.ProtustrankaIDrugi_1">KLESARSTVO KATUŠA  d.o.o. za obradu i ugradnju kamena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KLESARSTVO KATUŠA  d.o.o. za obradu i ugradnju kamena, OIB 59979839341, Ante Strgačića/3, 23000 Zadar</izvorni_sadrzaj>
    <derivirana_varijabla naziv="DomainObject.Predmet.ProtustrankaIDrugiAdressOIB_1">KLESARSTVO KATUŠA  d.o.o. za obradu i ugradnju kamena, OIB 59979839341, Ante Strgačića/3,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2018.</izvorni_sadrzaj>
    <derivirana_varijabla naziv="DomainObject.Predmet.OdlukaRjesenje.DatumDonosenjaOdluke_1">29.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St-215/2018-2</izvorni_sadrzaj>
    <derivirana_varijabla naziv="DomainObject.Predmet.OdlukaRjesenje.Oznaka_1">St-215/2018-2</derivirana_varijabla>
  </DomainObject.Predmet.OdlukaRjesenje.Oznaka>
  <DomainObject.Predmet.SudioniciListNaziv>
    <izvorni_sadrzaj>
      <item>FINA</item>
      <item>KLESARSTVO KATUŠA  d.o.o. za obradu i ugradnju kamena</item>
    </izvorni_sadrzaj>
    <derivirana_varijabla naziv="DomainObject.Predmet.SudioniciListNaziv_1">
      <item>FINA</item>
      <item>KLESARSTVO KATUŠA  d.o.o. za obradu i ugradnju kamena</item>
    </derivirana_varijabla>
  </DomainObject.Predmet.SudioniciListNaziv>
  <DomainObject.Predmet.SudioniciListAdressOIB>
    <izvorni_sadrzaj>
      <item>FINA, OIB 85821130368, Ivana Danila 4,23000 Zadar</item>
      <item>KLESARSTVO KATUŠA  d.o.o. za obradu i ugradnju kamena, OIB 59979839341, Ante Strgačića/3,23000 Zadar</item>
    </izvorni_sadrzaj>
    <derivirana_varijabla naziv="DomainObject.Predmet.SudioniciListAdressOIB_1">
      <item>FINA, OIB 85821130368, Ivana Danila 4,23000 Zadar</item>
      <item>KLESARSTVO KATUŠA  d.o.o. za obradu i ugradnju kamena, OIB 59979839341, Ante Strgačića/3,23000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59979839341</item>
    </izvorni_sadrzaj>
    <derivirana_varijabla naziv="DomainObject.Predmet.SudioniciListNazivOIB_1">
      <item>, OIB 85821130368</item>
      <item>, OIB 59979839341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326</properties:Words>
  <properties:Characters>1609</properties:Characters>
  <properties:Lines>62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2018-08-27T06:36:00Z</dcterms:created>
  <dc:creator>Ardena Bajlo</dc:creator>
  <cp:lastModifiedBy>Ante Rubelj</cp:lastModifiedBy>
  <cp:lastPrinted>2018-05-09T08:05:00Z</cp:lastPrinted>
  <dcterms:modified xmlns:xsi="http://www.w3.org/2001/XMLSchema-instance" xsi:type="dcterms:W3CDTF">2018-08-30T10:48:00Z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St-215/2018-2 / Odluka - Rješenje - obustava postupka (St-215-18__-_obustava_prethodnog_i_brisanje_zabilježbe_pp_-_prestao_stečajni_razlog_-__po_novom.docx)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