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affaf" w14:paraId="2caffaf" w:rsidRDefault="00AE649C" w:rsidP="00FA5B5E" w:rsidR="00AE649C" w:rsidRPr="00B76F3C">
      <w:pPr>
        <w:pStyle w:val="Naslov3"/>
        <w15:collapsed w:val="false"/>
      </w:pPr>
    </w:p>
    <w:p w:rsidRDefault="001D0988" w:rsidP="001D0988" w:rsidR="001D0988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St-1203/2016-2.</w:t>
      </w:r>
    </w:p>
    <w:p w:rsidRDefault="001D0988" w:rsidP="001D0988" w:rsidR="001D0988">
      <w:pPr>
        <w:jc w:val="center"/>
        <w:rPr>
          <w:rFonts w:cs="Arial" w:hAnsi="Arial" w:ascii="Arial"/>
          <w:b/>
          <w:noProof/>
        </w:rPr>
      </w:pPr>
    </w:p>
    <w:p w:rsidRDefault="001D0988" w:rsidP="001D0988" w:rsidR="001D0988">
      <w:pPr>
        <w:jc w:val="center"/>
        <w:rPr>
          <w:rFonts w:cs="Arial" w:hAnsi="Arial" w:ascii="Arial"/>
          <w:b/>
          <w:noProof/>
        </w:rPr>
      </w:pPr>
    </w:p>
    <w:p w:rsidRDefault="001D0988" w:rsidP="001D0988" w:rsidR="001D0988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1D0988" w:rsidP="001D0988" w:rsidR="001D0988">
      <w:pPr>
        <w:rPr>
          <w:rFonts w:cs="Arial" w:hAnsi="Arial" w:ascii="Arial"/>
          <w:b/>
          <w:noProof/>
        </w:rPr>
      </w:pPr>
    </w:p>
    <w:p w:rsidRDefault="001D0988" w:rsidP="001D0988" w:rsidR="001D0988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1D0988" w:rsidP="001D0988" w:rsidR="001D0988">
      <w:pPr>
        <w:outlineLvl w:val="0"/>
        <w:rPr>
          <w:rFonts w:cs="Arial" w:hAnsi="Arial" w:ascii="Arial"/>
          <w:noProof/>
        </w:rPr>
      </w:pPr>
    </w:p>
    <w:p w:rsidRDefault="001D0988" w:rsidP="001D0988" w:rsidR="001D0988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Karlovac, </w:t>
      </w:r>
      <w:proofErr w:type="spellStart"/>
      <w:r>
        <w:rPr>
          <w:rFonts w:cs="Arial" w:hAnsi="Arial" w:ascii="Arial"/>
        </w:rPr>
        <w:t>Ul.Pavla</w:t>
      </w:r>
      <w:proofErr w:type="spellEnd"/>
      <w:r>
        <w:rPr>
          <w:rFonts w:cs="Arial" w:hAnsi="Arial" w:ascii="Arial"/>
        </w:rPr>
        <w:t xml:space="preserve"> Vitezovića 1, za otvaranje stečajnog postupka nad dužnikom LIMO-TREND j.d.o.o. za građevinarstvo, trgovinu i usluge iz Cetingrada, </w:t>
      </w:r>
      <w:proofErr w:type="spellStart"/>
      <w:r>
        <w:rPr>
          <w:rFonts w:cs="Arial" w:hAnsi="Arial" w:ascii="Arial"/>
        </w:rPr>
        <w:t>Maljevac</w:t>
      </w:r>
      <w:proofErr w:type="spellEnd"/>
      <w:r>
        <w:rPr>
          <w:rFonts w:cs="Arial" w:hAnsi="Arial" w:ascii="Arial"/>
        </w:rPr>
        <w:t xml:space="preserve"> 99, MBS 080846936, OIB 67602694297, d</w:t>
      </w:r>
      <w:r>
        <w:rPr>
          <w:rFonts w:cs="Arial" w:hAnsi="Arial" w:ascii="Arial"/>
          <w:noProof/>
        </w:rPr>
        <w:t>ana 13. prosinca 2016. godine</w:t>
      </w:r>
    </w:p>
    <w:p w:rsidRDefault="001D0988" w:rsidP="001D0988" w:rsidR="001D0988">
      <w:pPr>
        <w:ind w:firstLine="851"/>
        <w:jc w:val="both"/>
        <w:rPr>
          <w:rFonts w:cs="Arial" w:hAnsi="Arial" w:ascii="Arial"/>
          <w:noProof/>
        </w:rPr>
      </w:pPr>
    </w:p>
    <w:p w:rsidRDefault="001D0988" w:rsidP="001D0988" w:rsidR="001D0988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1D0988" w:rsidP="001D0988" w:rsidR="001D0988">
      <w:pPr>
        <w:jc w:val="center"/>
        <w:rPr>
          <w:rFonts w:cs="Arial" w:hAnsi="Arial" w:ascii="Arial"/>
        </w:rPr>
      </w:pPr>
    </w:p>
    <w:p w:rsidRDefault="001D0988" w:rsidP="001D0988" w:rsidR="001D0988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LIMO-TREND j.d.o.o. za građevinarstvo, trgovinu i usluge iz Cetingrada, </w:t>
      </w:r>
      <w:proofErr w:type="spellStart"/>
      <w:r>
        <w:rPr>
          <w:rFonts w:cs="Arial" w:hAnsi="Arial" w:ascii="Arial"/>
        </w:rPr>
        <w:t>Maljevac</w:t>
      </w:r>
      <w:proofErr w:type="spellEnd"/>
      <w:r>
        <w:rPr>
          <w:rFonts w:cs="Arial" w:hAnsi="Arial" w:ascii="Arial"/>
        </w:rPr>
        <w:t xml:space="preserve"> 99, MBS 080846936, OIB 67602694297.</w:t>
      </w:r>
    </w:p>
    <w:p w:rsidRDefault="001D0988" w:rsidP="001D0988" w:rsidR="001D0988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1D0988" w:rsidP="001D0988" w:rsidR="001D0988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03. veljače 2017. godine u 09,45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1D0988" w:rsidP="001D0988" w:rsidR="001D0988">
      <w:pPr>
        <w:ind w:firstLine="851"/>
        <w:jc w:val="both"/>
        <w:rPr>
          <w:rFonts w:cs="Arial" w:hAnsi="Arial" w:ascii="Arial"/>
          <w:noProof/>
        </w:rPr>
      </w:pPr>
    </w:p>
    <w:p w:rsidRDefault="001D0988" w:rsidP="001D0988" w:rsidR="001D0988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Karlovac</w:t>
      </w:r>
    </w:p>
    <w:p w:rsidRDefault="001D0988" w:rsidP="001D0988" w:rsidR="001D0988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Hazim Beganović</w:t>
      </w:r>
    </w:p>
    <w:p w:rsidRDefault="001D0988" w:rsidP="001D0988" w:rsidR="001D0988">
      <w:pPr>
        <w:ind w:left="851"/>
        <w:jc w:val="both"/>
        <w:rPr>
          <w:rFonts w:cs="Arial" w:hAnsi="Arial" w:ascii="Arial"/>
          <w:noProof/>
        </w:rPr>
      </w:pPr>
    </w:p>
    <w:p w:rsidRDefault="001D0988" w:rsidP="001D0988" w:rsidR="001D0988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</w:t>
      </w:r>
      <w:r>
        <w:rPr>
          <w:rFonts w:cs="Arial" w:hAnsi="Arial" w:ascii="Arial"/>
          <w:noProof/>
        </w:rPr>
        <w:lastRenderedPageBreak/>
        <w:t>drugu tražbinu odnosno prava koja čine njegovu imovinu te ima li dužnik na računima i kod koga novčana sredstva.</w:t>
      </w:r>
    </w:p>
    <w:p w:rsidRDefault="001D0988" w:rsidP="001D0988" w:rsidR="001D0988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1D0988" w:rsidP="001D0988" w:rsidR="001D0988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1D0988" w:rsidP="001D0988" w:rsidR="001D0988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01.09.2015. dužnik u Očevidniku redoslijeda osnova za plaćanje ima evidentirane neizvršene osnove za plaćanje u neprekinutom razdoblju od 261 dana, u ukupnom iznosu od 8.808,53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1 zaposlenika.</w:t>
      </w:r>
      <w:r>
        <w:rPr>
          <w:rFonts w:cs="Arial" w:hAnsi="Arial" w:ascii="Arial"/>
        </w:rPr>
        <w:t xml:space="preserve">              </w:t>
      </w:r>
    </w:p>
    <w:p w:rsidRDefault="001D0988" w:rsidP="001D0988" w:rsidR="001D0988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1D0988" w:rsidP="001D0988" w:rsidR="001D0988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</w:t>
      </w:r>
    </w:p>
    <w:p w:rsidRDefault="001D0988" w:rsidP="001D0988" w:rsidR="001D0988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1D0988" w:rsidP="001D0988" w:rsidR="001D0988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13. prosinca 2016. godine </w:t>
      </w:r>
    </w:p>
    <w:p w:rsidRDefault="001D0988" w:rsidP="001D0988" w:rsidR="001D0988">
      <w:pPr>
        <w:jc w:val="both"/>
        <w:rPr>
          <w:rFonts w:cs="Arial" w:hAnsi="Arial" w:ascii="Arial"/>
          <w:noProof/>
        </w:rPr>
      </w:pPr>
    </w:p>
    <w:p w:rsidRDefault="001D0988" w:rsidP="001D0988" w:rsidR="001D0988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1D0988" w:rsidP="001D0988" w:rsidR="001D0988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1D0988" w:rsidP="001D0988" w:rsidR="001D0988">
      <w:pPr>
        <w:jc w:val="both"/>
        <w:rPr>
          <w:rFonts w:cs="Arial" w:hAnsi="Arial" w:ascii="Arial"/>
          <w:noProof/>
        </w:rPr>
      </w:pPr>
    </w:p>
    <w:p w:rsidRDefault="001D0988" w:rsidP="001D0988" w:rsidR="001D0988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1D0988" w:rsidP="001D0988" w:rsidR="001D0988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1D0988" w:rsidP="001D0988" w:rsidR="001D0988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1D0988" w:rsidP="001D0988" w:rsidR="001D0988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DNA:-dužniku putem e-oglasne ploče </w:t>
      </w:r>
    </w:p>
    <w:p w:rsidRDefault="001D0988" w:rsidP="001D0988" w:rsidR="001D0988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1D0988" w:rsidP="001D0988" w:rsidR="001D0988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-FINI, RC Zagreb, Podružnica Karlovac, poštom i e-oglasnom pločom        </w:t>
      </w:r>
    </w:p>
    <w:p w:rsidRDefault="001D0988" w:rsidP="001D0988" w:rsidR="001D0988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1D0988" w:rsidP="001D0988" w:rsidR="001D0988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Bj.13.12.2016.g.</w:t>
      </w:r>
    </w:p>
    <w:p w:rsidRDefault="001D0988" w:rsidP="001D0988" w:rsidR="001D0988">
      <w:pPr>
        <w:rPr>
          <w:rFonts w:cs="Arial" w:hAnsi="Arial" w:ascii="Arial"/>
        </w:rPr>
      </w:pPr>
    </w:p>
    <w:p w:rsidRDefault="001D0988" w:rsidP="001D0988" w:rsidR="001D0988">
      <w:pPr>
        <w:jc w:val="both"/>
        <w:rPr>
          <w:rFonts w:cs="Arial" w:hAnsi="Arial" w:ascii="Arial"/>
        </w:rPr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0988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305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St-1203/2016-2</izvorni_sadrzaj>
    <derivirana_varijabla naziv="DomainObject.Oznaka_1">St-1203/2016-2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1203</izvorni_sadrzaj>
    <derivirana_varijabla naziv="DomainObject.Predmet.Broj_1">1203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St-1203/2016</izvorni_sadrzaj>
    <derivirana_varijabla naziv="DomainObject.Predmet.OznakaBroj_1">St-1203/2016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LIMO-TREND j.d.o.o. zastupanog po punomoćniku Hazim Beganović</izvorni_sadrzaj>
    <derivirana_varijabla naziv="DomainObject.Predmet.ProtustrankaFormated_1">  LIMO-TREND j.d.o.o. zastupanog po punomoćniku Hazim Beganović</derivirana_varijabla>
  </DomainObject.Predmet.ProtustrankaFormated>
  <DomainObject.Predmet.ProtustrankaFormatedOIB>
    <izvorni_sadrzaj>  LIMO-TREND j.d.o.o., OIB 67602694297 zastupanog po punomoćniku Hazim Beganović</izvorni_sadrzaj>
    <derivirana_varijabla naziv="DomainObject.Predmet.ProtustrankaFormatedOIB_1">  LIMO-TREND j.d.o.o., OIB 67602694297 zastupanog po punomoćniku Hazim Beganović</derivirana_varijabla>
  </DomainObject.Predmet.ProtustrankaFormatedOIB>
  <DomainObject.Predmet.ProtustrankaFormatedWithAdress>
    <izvorni_sadrzaj> LIMO-TREND j.d.o.o., Maljevac 99, 47222 Cetingrad zastupanog po punomoćniku Hazim Beganović</izvorni_sadrzaj>
    <derivirana_varijabla naziv="DomainObject.Predmet.ProtustrankaFormatedWithAdress_1"> LIMO-TREND j.d.o.o., Maljevac 99, 47222 Cetingrad zastupanog po punomoćniku Hazim Beganović</derivirana_varijabla>
  </DomainObject.Predmet.ProtustrankaFormatedWithAdress>
  <DomainObject.Predmet.ProtustrankaFormatedWithAdressOIB>
    <izvorni_sadrzaj> LIMO-TREND j.d.o.o., OIB 67602694297, Maljevac 99, 47222 Cetingrad zastupanog po punomoćniku Hazim Beganović</izvorni_sadrzaj>
    <derivirana_varijabla naziv="DomainObject.Predmet.ProtustrankaFormatedWithAdressOIB_1"> LIMO-TREND j.d.o.o., OIB 67602694297, Maljevac 99, 47222 Cetingrad zastupanog po punomoćniku Hazim Beganović</derivirana_varijabla>
  </DomainObject.Predmet.ProtustrankaFormatedWithAdressOIB>
  <DomainObject.Predmet.ProtustrankaWithAdress>
    <izvorni_sadrzaj>LIMO-TREND j.d.o.o. Maljevac 99, 47222 Cetingrad</izvorni_sadrzaj>
    <derivirana_varijabla naziv="DomainObject.Predmet.ProtustrankaWithAdress_1">LIMO-TREND j.d.o.o. Maljevac 99, 47222 Cetingrad</derivirana_varijabla>
  </DomainObject.Predmet.ProtustrankaWithAdress>
  <DomainObject.Predmet.ProtustrankaWithAdressOIB>
    <izvorni_sadrzaj>LIMO-TREND j.d.o.o., OIB 67602694297, Maljevac 99, 47222 Cetingrad</izvorni_sadrzaj>
    <derivirana_varijabla naziv="DomainObject.Predmet.ProtustrankaWithAdressOIB_1">LIMO-TREND j.d.o.o., OIB 67602694297, Maljevac 99, 47222 Cetingrad</derivirana_varijabla>
  </DomainObject.Predmet.ProtustrankaWithAdressOIB>
  <DomainObject.Predmet.ProtustrankaNazivFormated>
    <izvorni_sadrzaj>LIMO-TREND j.d.o.o.</izvorni_sadrzaj>
    <derivirana_varijabla naziv="DomainObject.Predmet.ProtustrankaNazivFormated_1">LIMO-TREND j.d.o.o.</derivirana_varijabla>
  </DomainObject.Predmet.ProtustrankaNazivFormated>
  <DomainObject.Predmet.ProtustrankaNazivFormatedOIB>
    <izvorni_sadrzaj>LIMO-TREND j.d.o.o., OIB 67602694297</izvorni_sadrzaj>
    <derivirana_varijabla naziv="DomainObject.Predmet.ProtustrankaNazivFormatedOIB_1">LIMO-TREND j.d.o.o., OIB 67602694297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LIMO-TREND j.d.o.o. zastupanog po punomoćniku Hazim Beganović</item>
    </izvorni_sadrzaj>
    <derivirana_varijabla naziv="DomainObject.Predmet.ProtuStrankaListFormated_1">
      <item>LIMO-TREND j.d.o.o. zastupanog po punomoćniku Hazim Beganović</item>
    </derivirana_varijabla>
  </DomainObject.Predmet.ProtuStrankaListFormated>
  <DomainObject.Predmet.ProtuStrankaListFormatedOIB>
    <izvorni_sadrzaj>
      <item>LIMO-TREND j.d.o.o., OIB 67602694297 zastupanog po punomoćniku Hazim Beganović</item>
    </izvorni_sadrzaj>
    <derivirana_varijabla naziv="DomainObject.Predmet.ProtuStrankaListFormatedOIB_1">
      <item>LIMO-TREND j.d.o.o., OIB 67602694297 zastupanog po punomoćniku Hazim Beganović</item>
    </derivirana_varijabla>
  </DomainObject.Predmet.ProtuStrankaListFormatedOIB>
  <DomainObject.Predmet.ProtuStrankaListFormatedWithAdress>
    <izvorni_sadrzaj>
      <item>LIMO-TREND j.d.o.o., Maljevac 99, 47222 Cetingrad zastupanog po punomoćniku Hazim Beganović</item>
    </izvorni_sadrzaj>
    <derivirana_varijabla naziv="DomainObject.Predmet.ProtuStrankaListFormatedWithAdress_1">
      <item>LIMO-TREND j.d.o.o., Maljevac 99, 47222 Cetingrad zastupanog po punomoćniku Hazim Beganović</item>
    </derivirana_varijabla>
  </DomainObject.Predmet.ProtuStrankaListFormatedWithAdress>
  <DomainObject.Predmet.ProtuStrankaListFormatedWithAdressOIB>
    <izvorni_sadrzaj>
      <item>LIMO-TREND j.d.o.o., OIB 67602694297, Maljevac 99, 47222 Cetingrad zastupanog po punomoćniku Hazim Beganović</item>
    </izvorni_sadrzaj>
    <derivirana_varijabla naziv="DomainObject.Predmet.ProtuStrankaListFormatedWithAdressOIB_1">
      <item>LIMO-TREND j.d.o.o., OIB 67602694297, Maljevac 99, 47222 Cetingrad zastupanog po punomoćniku Hazim Beganović</item>
    </derivirana_varijabla>
  </DomainObject.Predmet.ProtuStrankaListFormatedWithAdressOIB>
  <DomainObject.Predmet.ProtuStrankaListNazivFormated>
    <izvorni_sadrzaj>
      <item>LIMO-TREND j.d.o.o.</item>
    </izvorni_sadrzaj>
    <derivirana_varijabla naziv="DomainObject.Predmet.ProtuStrankaListNazivFormated_1">
      <item>LIMO-TREND j.d.o.o.</item>
    </derivirana_varijabla>
  </DomainObject.Predmet.ProtuStrankaListNazivFormated>
  <DomainObject.Predmet.ProtuStrankaListNazivFormatedOIB>
    <izvorni_sadrzaj>
      <item>LIMO-TREND j.d.o.o., OIB 67602694297</item>
    </izvorni_sadrzaj>
    <derivirana_varijabla naziv="DomainObject.Predmet.ProtuStrankaListNazivFormatedOIB_1">
      <item>LIMO-TREND j.d.o.o., OIB 67602694297</item>
    </derivirana_varijabla>
  </DomainObject.Predmet.ProtuStrankaListNazivFormatedOIB>
  <DomainObject.Predmet.OstaliListFormated>
    <izvorni_sadrzaj>
      <item>Hazim Beganović punomoćnik sudionika u postupku LIMO-TREND j.d.o.o.</item>
    </izvorni_sadrzaj>
    <derivirana_varijabla naziv="DomainObject.Predmet.OstaliListFormated_1">
      <item>Hazim Beganović punomoćnik sudionika u postupku LIMO-TREND j.d.o.o.</item>
    </derivirana_varijabla>
  </DomainObject.Predmet.OstaliListFormated>
  <DomainObject.Predmet.OstaliListFormatedOIB>
    <izvorni_sadrzaj>
      <item>Hazim Beganović, OIB 46485759949 punomoćnik sudionika u postupku LIMO-TREND j.d.o.o.</item>
    </izvorni_sadrzaj>
    <derivirana_varijabla naziv="DomainObject.Predmet.OstaliListFormatedOIB_1">
      <item>Hazim Beganović, OIB 46485759949 punomoćnik sudionika u postupku LIMO-TREND j.d.o.o.</item>
    </derivirana_varijabla>
  </DomainObject.Predmet.OstaliListFormatedOIB>
  <DomainObject.Predmet.OstaliListFormatedWithAdress>
    <izvorni_sadrzaj>
      <item>Hazim Beganović, Maljevac 99, 47222 Maljevac punomoćnik sudionika u postupku LIMO-TREND j.d.o.o.</item>
    </izvorni_sadrzaj>
    <derivirana_varijabla naziv="DomainObject.Predmet.OstaliListFormatedWithAdress_1">
      <item>Hazim Beganović, Maljevac 99, 47222 Maljevac punomoćnik sudionika u postupku LIMO-TREND j.d.o.o.</item>
    </derivirana_varijabla>
  </DomainObject.Predmet.OstaliListFormatedWithAdress>
  <DomainObject.Predmet.OstaliListFormatedWithAdressOIB>
    <izvorni_sadrzaj>
      <item>Hazim Beganović, OIB 46485759949, Maljevac 99, 47222 Maljevac punomoćnik sudionika u postupku LIMO-TREND j.d.o.o.</item>
    </izvorni_sadrzaj>
    <derivirana_varijabla naziv="DomainObject.Predmet.OstaliListFormatedWithAdressOIB_1">
      <item>Hazim Beganović, OIB 46485759949, Maljevac 99, 47222 Maljevac punomoćnik sudionika u postupku LIMO-TREND j.d.o.o.</item>
    </derivirana_varijabla>
  </DomainObject.Predmet.OstaliListFormatedWithAdressOIB>
  <DomainObject.Predmet.OstaliListNazivFormated>
    <izvorni_sadrzaj>
      <item>Hazim Beganović</item>
    </izvorni_sadrzaj>
    <derivirana_varijabla naziv="DomainObject.Predmet.OstaliListNazivFormated_1">
      <item>Hazim Beganović</item>
    </derivirana_varijabla>
  </DomainObject.Predmet.OstaliListNazivFormated>
  <DomainObject.Predmet.OstaliListNazivFormatedOIB>
    <izvorni_sadrzaj>
      <item>Hazim Beganović, OIB 46485759949</item>
    </izvorni_sadrzaj>
    <derivirana_varijabla naziv="DomainObject.Predmet.OstaliListNazivFormatedOIB_1">
      <item>Hazim Beganović, OIB 46485759949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>St-1203/2016-2</izvorni_sadrzaj>
    <derivirana_varijabla naziv="DomainObject.PoslovniBrojDokumenta_1">St-1203/2016-2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LIMO-TREND j.d.o.o.</izvorni_sadrzaj>
    <derivirana_varijabla naziv="DomainObject.Predmet.ProtustrankaIDrugi_1">LIMO-TREND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LIMO-TREND j.d.o.o., OIB 67602694297, Maljevac 99, 47222 Cetingrad</izvorni_sadrzaj>
    <derivirana_varijabla naziv="DomainObject.Predmet.ProtustrankaIDrugiAdressOIB_1">LIMO-TREND j.d.o.o., OIB 67602694297, Maljevac 99, 47222 Cetingrad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LIMO-TREND j.d.o.o.</item>
      <item>FINA, regionalni centar Zagreb, podružnica Karlovac</item>
      <item>Hazim Beganović</item>
    </izvorni_sadrzaj>
    <derivirana_varijabla naziv="DomainObject.Predmet.SudioniciListNaziv_1">
      <item>LIMO-TREND j.d.o.o.</item>
      <item>FINA, regionalni centar Zagreb, podružnica Karlovac</item>
      <item>Hazim Beganović</item>
    </derivirana_varijabla>
  </DomainObject.Predmet.SudioniciListNaziv>
  <DomainObject.Predmet.SudioniciListAdressOIB>
    <izvorni_sadrzaj>
      <item>LIMO-TREND j.d.o.o., OIB 67602694297, Maljevac 99,47222 Cetingrad</item>
      <item>FINA, regionalni centar Zagreb, podružnica Karlovac, OIB 85821130368, Vitezovićeva 1,47000 Karlovac</item>
      <item>Hazim Beganović, OIB 46485759949, Maljevac 99,47222 Maljevac</item>
    </izvorni_sadrzaj>
    <derivirana_varijabla naziv="DomainObject.Predmet.SudioniciListAdressOIB_1">
      <item>LIMO-TREND j.d.o.o., OIB 67602694297, Maljevac 99,47222 Cetingrad</item>
      <item>FINA, regionalni centar Zagreb, podružnica Karlovac, OIB 85821130368, Vitezovićeva 1,47000 Karlovac</item>
      <item>Hazim Beganović, OIB 46485759949, Maljevac 99,47222 Maljevac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673F40-53F4-4DBF-A6F6-7DBEE232E4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487</properties:Words>
  <properties:Characters>2796</properties:Characters>
  <properties:Lines>77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2016-12-13T13:29:00Z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St-1203/2016-2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