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6f80" w14:paraId="fbd6f8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1C32CB">
        <w:rPr>
          <w:sz w:val="24"/>
          <w:szCs w:val="24"/>
        </w:rPr>
        <w:t>4693</w:t>
      </w:r>
      <w:r w:rsidR="00E60A3E" w:rsidRPr="00E974B3">
        <w:rPr>
          <w:sz w:val="24"/>
          <w:szCs w:val="24"/>
        </w:rPr>
        <w:t>/1</w:t>
      </w:r>
      <w:r w:rsidR="0092094B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2753C">
        <w:rPr>
          <w:sz w:val="24"/>
          <w:szCs w:val="24"/>
          <w:lang w:val="pt-BR"/>
        </w:rPr>
        <w:t>ANDA MARIĆ j.d.o.o., Sesvete, Mikuša Stjepana 8B, OIB:</w:t>
      </w:r>
      <w:r w:rsidR="0052753C" w:rsidRPr="00906273">
        <w:rPr>
          <w:rFonts w:cs="Arial" w:hAnsi="Arial" w:ascii="Arial"/>
        </w:rPr>
        <w:t xml:space="preserve"> </w:t>
      </w:r>
      <w:r w:rsidR="0052753C" w:rsidRPr="00906273">
        <w:rPr>
          <w:sz w:val="24"/>
          <w:szCs w:val="24"/>
        </w:rPr>
        <w:t>56695354071</w:t>
      </w:r>
      <w:r>
        <w:rPr>
          <w:sz w:val="24"/>
          <w:szCs w:val="24"/>
        </w:rPr>
        <w:t xml:space="preserve">, </w:t>
      </w:r>
      <w:r w:rsidR="0085748C">
        <w:rPr>
          <w:sz w:val="24"/>
          <w:szCs w:val="24"/>
        </w:rPr>
        <w:t>16</w:t>
      </w:r>
      <w:r>
        <w:rPr>
          <w:sz w:val="24"/>
          <w:szCs w:val="24"/>
          <w:lang w:val="pt-BR"/>
        </w:rPr>
        <w:t xml:space="preserve">. </w:t>
      </w:r>
      <w:r w:rsidR="00226CF4">
        <w:rPr>
          <w:sz w:val="24"/>
          <w:szCs w:val="24"/>
          <w:lang w:val="pt-BR"/>
        </w:rPr>
        <w:t>listopada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FC0E2B" w:rsidP="00FC0E2B" w:rsidR="00FC0E2B" w:rsidRPr="009E3D78">
      <w:pPr>
        <w:pStyle w:val="BodyText21"/>
        <w:numPr>
          <w:ilvl w:val="0"/>
          <w:numId w:val="4"/>
        </w:numPr>
        <w:rPr>
          <w:rFonts w:hAnsi="Times New Roman" w:ascii="Times New Roman"/>
          <w:b/>
          <w:szCs w:val="24"/>
          <w:u w:val="single"/>
        </w:rPr>
      </w:pPr>
      <w:r w:rsidRPr="003114BB">
        <w:rPr>
          <w:rFonts w:hAnsi="Times New Roman" w:ascii="Times New Roman"/>
        </w:rPr>
        <w:t xml:space="preserve">Privremenim stečajnim upraviteljem </w:t>
      </w:r>
      <w:r w:rsidRPr="0085748C">
        <w:rPr>
          <w:rFonts w:hAnsi="Times New Roman" w:ascii="Times New Roman"/>
        </w:rPr>
        <w:t xml:space="preserve">dužnika </w:t>
      </w:r>
      <w:r w:rsidR="000241BF" w:rsidRPr="000241BF">
        <w:rPr>
          <w:rFonts w:hAnsi="Times New Roman" w:ascii="Times New Roman"/>
          <w:szCs w:val="24"/>
          <w:lang w:val="pt-BR"/>
        </w:rPr>
        <w:t>ANDA MARIĆ j.d.o.o., Sesvete, Mikuša Stjepana 8B, OIB:</w:t>
      </w:r>
      <w:r w:rsidR="000241BF" w:rsidRPr="000241BF">
        <w:rPr>
          <w:rFonts w:hAnsi="Times New Roman" w:ascii="Times New Roman"/>
        </w:rPr>
        <w:t xml:space="preserve"> </w:t>
      </w:r>
      <w:r w:rsidR="000241BF" w:rsidRPr="000241BF">
        <w:rPr>
          <w:rFonts w:hAnsi="Times New Roman" w:ascii="Times New Roman"/>
          <w:szCs w:val="24"/>
        </w:rPr>
        <w:t>56695354071</w:t>
      </w:r>
      <w:r w:rsidRPr="000241BF">
        <w:rPr>
          <w:rFonts w:hAnsi="Times New Roman" w:ascii="Times New Roman"/>
        </w:rPr>
        <w:t>,</w:t>
      </w:r>
      <w:r w:rsidRPr="009E3D78">
        <w:rPr>
          <w:rFonts w:hAnsi="Times New Roman" w:ascii="Times New Roman"/>
        </w:rPr>
        <w:t xml:space="preserve"> imenuje</w:t>
      </w:r>
      <w:r w:rsidRPr="003114BB">
        <w:rPr>
          <w:rFonts w:hAnsi="Times New Roman" w:ascii="Times New Roman"/>
        </w:rPr>
        <w:t xml:space="preserve"> se</w:t>
      </w:r>
      <w:r w:rsidR="00E04629">
        <w:rPr>
          <w:rFonts w:hAnsi="Times New Roman" w:ascii="Times New Roman"/>
        </w:rPr>
        <w:t xml:space="preserve"> Marko Marić, </w:t>
      </w:r>
      <w:r w:rsidR="006D5837">
        <w:rPr>
          <w:rFonts w:hAnsi="Times New Roman" w:ascii="Times New Roman"/>
        </w:rPr>
        <w:t xml:space="preserve">Zagreb, </w:t>
      </w:r>
      <w:r w:rsidR="00D11FD7">
        <w:rPr>
          <w:rFonts w:hAnsi="Times New Roman" w:ascii="Times New Roman"/>
        </w:rPr>
        <w:t xml:space="preserve">Petrinjska 59a, OIB: </w:t>
      </w:r>
      <w:r w:rsidR="00B2604A">
        <w:rPr>
          <w:rFonts w:hAnsi="Times New Roman" w:ascii="Times New Roman"/>
        </w:rPr>
        <w:t>40578632064</w:t>
      </w:r>
      <w:r w:rsidR="00C3660E">
        <w:rPr>
          <w:rFonts w:hAnsi="Times New Roman" w:ascii="Times New Roman"/>
        </w:rPr>
        <w:t>.</w:t>
      </w:r>
    </w:p>
    <w:p w:rsidRDefault="004E36B3" w:rsidP="004E36B3" w:rsidR="004E36B3" w:rsidRPr="003114BB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3114BB">
        <w:t>Dužnost je privremenog stečajnog upravitelja izvršiti uvid u</w:t>
      </w:r>
      <w:r w:rsidR="00A77E93" w:rsidRPr="003114BB">
        <w:t xml:space="preserve"> poslovne</w:t>
      </w:r>
      <w:r w:rsidRPr="003114BB">
        <w:t xml:space="preserve"> knjige i poslovnu dokumentaciju dužnika, pribaviti podatke</w:t>
      </w:r>
      <w:r w:rsidRPr="0087053E">
        <w:t xml:space="preserve"> nadležnih institucija i nakon toga podnijeti izvješće u kojem će iznijeti svoje stručno mišljenje o tome postoji li kod dužnika i nadalje stečajni razlog, utvrditi imovinu stečajnog dužnika i njenu vrijednost, </w:t>
      </w:r>
      <w:r w:rsidR="00FC694E">
        <w:t xml:space="preserve">između ostalog i je li dužnik vlasnik nekretnina, uključujući i nekretnine upisane u zk.ul. broj 7132, k.o. 325392, Sesvetski Kraljevec, kč.br. 5635, Celine, oranica Celine i u zk.ul. broj 5978, k.o. 325392, Sesvetski Kraljevec, kč.br. 5634, Celine, oranica Celine, te </w:t>
      </w:r>
      <w:r w:rsidR="00531D8B">
        <w:t xml:space="preserve">utvrditi koji se postupci vode vezano uz predmetne nekretnine, status tih postupaka i njihov utjecaj na stečajnu masu,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1" w:history="true">
        <w:r w:rsidR="00344103" w:rsidRPr="00F458A2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84C89">
        <w:rPr>
          <w:sz w:val="24"/>
          <w:szCs w:val="24"/>
          <w:lang w:val="pt-BR"/>
        </w:rPr>
        <w:t>ANDA MARIĆ j.d.o.o., Sesvete, Mikuša Stjepana 8B, OIB:</w:t>
      </w:r>
      <w:r w:rsidR="00384C89" w:rsidRPr="00906273">
        <w:rPr>
          <w:rFonts w:cs="Arial" w:hAnsi="Arial" w:ascii="Arial"/>
        </w:rPr>
        <w:t xml:space="preserve"> </w:t>
      </w:r>
      <w:r w:rsidR="00384C89" w:rsidRPr="00906273">
        <w:rPr>
          <w:sz w:val="24"/>
          <w:szCs w:val="24"/>
        </w:rPr>
        <w:t>56695354071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384C89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D16F54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384C89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F6180E">
        <w:rPr>
          <w:sz w:val="24"/>
          <w:szCs w:val="24"/>
        </w:rPr>
        <w:t>28</w:t>
      </w:r>
      <w:r w:rsidR="00C74B9D">
        <w:rPr>
          <w:sz w:val="24"/>
          <w:szCs w:val="24"/>
        </w:rPr>
        <w:t xml:space="preserve">. </w:t>
      </w:r>
      <w:r w:rsidR="00F6180E">
        <w:rPr>
          <w:sz w:val="24"/>
          <w:szCs w:val="24"/>
        </w:rPr>
        <w:t>veljače</w:t>
      </w:r>
      <w:r w:rsidR="00C74B9D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B64F48">
        <w:rPr>
          <w:sz w:val="24"/>
          <w:szCs w:val="24"/>
        </w:rPr>
        <w:t xml:space="preserve">7. ožujka 2017.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</w:t>
      </w:r>
      <w:r>
        <w:rPr>
          <w:sz w:val="24"/>
          <w:szCs w:val="24"/>
        </w:rPr>
        <w:lastRenderedPageBreak/>
        <w:t xml:space="preserve">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995647">
        <w:rPr>
          <w:sz w:val="24"/>
          <w:szCs w:val="24"/>
        </w:rPr>
        <w:t>6</w:t>
      </w:r>
      <w:r w:rsidR="00EB3C5E">
        <w:rPr>
          <w:sz w:val="24"/>
          <w:szCs w:val="24"/>
        </w:rPr>
        <w:t xml:space="preserve">. </w:t>
      </w:r>
      <w:r w:rsidR="00C8106E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5239A0" w:rsidP="00634753" w:rsidR="006347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</w:t>
      </w:r>
      <w:r w:rsidR="00517050">
        <w:rPr>
          <w:sz w:val="24"/>
          <w:szCs w:val="24"/>
        </w:rPr>
        <w:t>Naime, u podnesku od 4. travnja 2017.</w:t>
      </w:r>
      <w:r w:rsidR="004F3BEF">
        <w:rPr>
          <w:sz w:val="24"/>
          <w:szCs w:val="24"/>
        </w:rPr>
        <w:t xml:space="preserve"> (list 21. spisa)</w:t>
      </w:r>
      <w:r w:rsidR="00517050">
        <w:rPr>
          <w:sz w:val="24"/>
          <w:szCs w:val="24"/>
        </w:rPr>
        <w:t xml:space="preserve"> osoba ovlaštena za zastupanje dužnika </w:t>
      </w:r>
      <w:r w:rsidR="003D4C06">
        <w:rPr>
          <w:sz w:val="24"/>
          <w:szCs w:val="24"/>
        </w:rPr>
        <w:t xml:space="preserve">Ankica Marić, </w:t>
      </w:r>
      <w:r w:rsidR="00517050">
        <w:rPr>
          <w:sz w:val="24"/>
          <w:szCs w:val="24"/>
        </w:rPr>
        <w:t>je u bitnome navela kako se vezano za dužnikovu imovinu vode dva (2) sudska postupka, i to: protiv Bariše Ilića, pod poslovnim br</w:t>
      </w:r>
      <w:r w:rsidR="001149A5">
        <w:rPr>
          <w:sz w:val="24"/>
          <w:szCs w:val="24"/>
        </w:rPr>
        <w:t>ojem P-2350/15 i protiv Damira M</w:t>
      </w:r>
      <w:r w:rsidR="00517050">
        <w:rPr>
          <w:sz w:val="24"/>
          <w:szCs w:val="24"/>
        </w:rPr>
        <w:t xml:space="preserve">arića, </w:t>
      </w:r>
      <w:r w:rsidR="00554983">
        <w:rPr>
          <w:sz w:val="24"/>
          <w:szCs w:val="24"/>
        </w:rPr>
        <w:t xml:space="preserve">pod poslovnim brojem P-2721/2016, </w:t>
      </w:r>
      <w:r w:rsidR="001149A5">
        <w:rPr>
          <w:sz w:val="24"/>
          <w:szCs w:val="24"/>
        </w:rPr>
        <w:t>zbog kojih nije moguće provesti stečajni postupak, te da se imovina dužnika sastoji od zemljišta u Sesvetskom kraljevcu, zk.ul. 7132 i zk.ul. 5978.</w:t>
      </w:r>
      <w:r w:rsidR="006D7D88">
        <w:rPr>
          <w:sz w:val="24"/>
          <w:szCs w:val="24"/>
        </w:rPr>
        <w:t xml:space="preserve"> </w:t>
      </w:r>
      <w:r w:rsidR="00767528">
        <w:rPr>
          <w:sz w:val="24"/>
          <w:szCs w:val="24"/>
        </w:rPr>
        <w:t xml:space="preserve">Osim toga, iz </w:t>
      </w:r>
      <w:r w:rsidR="00DA5779">
        <w:rPr>
          <w:sz w:val="24"/>
          <w:szCs w:val="24"/>
        </w:rPr>
        <w:t>dopisa</w:t>
      </w:r>
      <w:r w:rsidR="00767528">
        <w:rPr>
          <w:sz w:val="24"/>
          <w:szCs w:val="24"/>
        </w:rPr>
        <w:t xml:space="preserve"> Ministarstva </w:t>
      </w:r>
      <w:r w:rsidR="00DA5779">
        <w:rPr>
          <w:sz w:val="24"/>
          <w:szCs w:val="24"/>
        </w:rPr>
        <w:t>financija</w:t>
      </w:r>
      <w:r w:rsidR="00767528">
        <w:rPr>
          <w:sz w:val="24"/>
          <w:szCs w:val="24"/>
        </w:rPr>
        <w:t xml:space="preserve"> – Porezne uprave od 10. svibnja 2017. (list 35. spisa)</w:t>
      </w:r>
      <w:r w:rsidR="00DA5779">
        <w:rPr>
          <w:sz w:val="24"/>
          <w:szCs w:val="24"/>
        </w:rPr>
        <w:t xml:space="preserve">, proizlazi kako dužnik posjeduje nekretnine upisane u zk.ul. broj 7132, k.o. 325392, Sesvetski Kraljevec, kč.br. 5635, Celine, oranica Celine i u zk.ul. broj 5978, k.o. 325392, Sesvetski Kraljevec, kč.br. 5634, Celine, oranica Celine. </w:t>
      </w:r>
      <w:r w:rsidR="00F4194D">
        <w:rPr>
          <w:sz w:val="24"/>
          <w:szCs w:val="24"/>
        </w:rPr>
        <w:t xml:space="preserve">S druge strane, iz izvadaka iz zemljišne knjige (list </w:t>
      </w:r>
      <w:r w:rsidR="000303B7">
        <w:rPr>
          <w:sz w:val="24"/>
          <w:szCs w:val="24"/>
        </w:rPr>
        <w:t>36. – 39. spisa)</w:t>
      </w:r>
      <w:r w:rsidR="00F4194D">
        <w:rPr>
          <w:sz w:val="24"/>
          <w:szCs w:val="24"/>
        </w:rPr>
        <w:t xml:space="preserve">, između ostalog, proizlazi kako je u zemljišnim knjigama </w:t>
      </w:r>
      <w:r w:rsidR="00401C98">
        <w:rPr>
          <w:sz w:val="24"/>
          <w:szCs w:val="24"/>
        </w:rPr>
        <w:t xml:space="preserve">kao vlasnik </w:t>
      </w:r>
      <w:r w:rsidR="00DA5779">
        <w:rPr>
          <w:sz w:val="24"/>
          <w:szCs w:val="24"/>
        </w:rPr>
        <w:t xml:space="preserve">predmetnih nekretnina </w:t>
      </w:r>
      <w:r w:rsidR="00401C98">
        <w:rPr>
          <w:sz w:val="24"/>
          <w:szCs w:val="24"/>
        </w:rPr>
        <w:t>u</w:t>
      </w:r>
      <w:r w:rsidR="00EC1A92">
        <w:rPr>
          <w:sz w:val="24"/>
          <w:szCs w:val="24"/>
        </w:rPr>
        <w:t xml:space="preserve">pisan </w:t>
      </w:r>
      <w:r w:rsidR="00401C98">
        <w:rPr>
          <w:sz w:val="24"/>
          <w:szCs w:val="24"/>
        </w:rPr>
        <w:t>Damir Marić,</w:t>
      </w:r>
      <w:r w:rsidR="00EC1A92">
        <w:rPr>
          <w:sz w:val="24"/>
          <w:szCs w:val="24"/>
        </w:rPr>
        <w:t xml:space="preserve"> Sesvete, Stjepana Mikuša 8B, OIB: 62864008898, te da se vode određeni sudski postupci vezano uz predmetne nekretnine.</w:t>
      </w:r>
      <w:r w:rsidR="00634753">
        <w:rPr>
          <w:sz w:val="24"/>
          <w:szCs w:val="24"/>
        </w:rPr>
        <w:t xml:space="preserve">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0702F">
        <w:rPr>
          <w:sz w:val="24"/>
        </w:rPr>
        <w:t>16</w:t>
      </w:r>
      <w:r w:rsidR="00C42E26">
        <w:rPr>
          <w:sz w:val="24"/>
        </w:rPr>
        <w:t xml:space="preserve">. </w:t>
      </w:r>
      <w:r w:rsidR="00226CF4">
        <w:rPr>
          <w:sz w:val="24"/>
        </w:rPr>
        <w:t>listopada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307F07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07F07" w:rsidP="00307F07" w:rsidR="00307F0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07F07" w:rsidP="00307F07" w:rsidR="00C927E3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</w:pPr>
    </w:p>
    <w:p w:rsidRDefault="00735A01" w:rsidP="00C927E3" w:rsidR="00735A01">
      <w:pPr>
        <w:jc w:val="both"/>
      </w:pPr>
    </w:p>
    <w:p w:rsidRDefault="00735A01" w:rsidP="00C927E3" w:rsidR="00735A01">
      <w:pPr>
        <w:jc w:val="both"/>
      </w:pPr>
    </w:p>
    <w:p w:rsidRDefault="00735A01" w:rsidP="00C927E3" w:rsidR="00735A01" w:rsidRPr="00A358AE">
      <w:pPr>
        <w:jc w:val="both"/>
      </w:pPr>
    </w:p>
    <w:sectPr w:rsidSect="00307F07" w:rsidR="00735A01" w:rsidRPr="00A358AE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35A01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932626">
      <w:rPr>
        <w:sz w:val="24"/>
        <w:szCs w:val="24"/>
      </w:rPr>
      <w:t>4693</w:t>
    </w:r>
    <w:r w:rsidR="00DA6CA0">
      <w:rPr>
        <w:sz w:val="24"/>
        <w:szCs w:val="24"/>
      </w:rPr>
      <w:t>/1</w:t>
    </w:r>
    <w:r w:rsidR="00A83EE4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D88CFBF2"/>
    <w:lvl w:tplc="0F9C4F72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02F"/>
    <w:rsid w:val="00007CDD"/>
    <w:rsid w:val="00011A61"/>
    <w:rsid w:val="0001423D"/>
    <w:rsid w:val="000241BF"/>
    <w:rsid w:val="00025C2C"/>
    <w:rsid w:val="00027A74"/>
    <w:rsid w:val="00027E66"/>
    <w:rsid w:val="000303B7"/>
    <w:rsid w:val="000362C3"/>
    <w:rsid w:val="00055676"/>
    <w:rsid w:val="00055DD4"/>
    <w:rsid w:val="00062896"/>
    <w:rsid w:val="0006462C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49A5"/>
    <w:rsid w:val="00117A98"/>
    <w:rsid w:val="00120C62"/>
    <w:rsid w:val="00123A01"/>
    <w:rsid w:val="00125393"/>
    <w:rsid w:val="00127167"/>
    <w:rsid w:val="001328F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A4B38"/>
    <w:rsid w:val="001B0D22"/>
    <w:rsid w:val="001B582E"/>
    <w:rsid w:val="001B5B36"/>
    <w:rsid w:val="001B5F6C"/>
    <w:rsid w:val="001B7669"/>
    <w:rsid w:val="001C015D"/>
    <w:rsid w:val="001C17FC"/>
    <w:rsid w:val="001C32CB"/>
    <w:rsid w:val="001D1728"/>
    <w:rsid w:val="001D526A"/>
    <w:rsid w:val="001E0FFD"/>
    <w:rsid w:val="001E130F"/>
    <w:rsid w:val="001E53FF"/>
    <w:rsid w:val="001F1E1B"/>
    <w:rsid w:val="001F53DB"/>
    <w:rsid w:val="00202D07"/>
    <w:rsid w:val="00206F4D"/>
    <w:rsid w:val="002078BA"/>
    <w:rsid w:val="00211060"/>
    <w:rsid w:val="0021367A"/>
    <w:rsid w:val="002164B8"/>
    <w:rsid w:val="002209C6"/>
    <w:rsid w:val="0022128F"/>
    <w:rsid w:val="00224C9E"/>
    <w:rsid w:val="002265A1"/>
    <w:rsid w:val="00226CF4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3425"/>
    <w:rsid w:val="002D6302"/>
    <w:rsid w:val="002E7A22"/>
    <w:rsid w:val="002F6694"/>
    <w:rsid w:val="002F7B72"/>
    <w:rsid w:val="00300F24"/>
    <w:rsid w:val="00304139"/>
    <w:rsid w:val="00307F07"/>
    <w:rsid w:val="003102CF"/>
    <w:rsid w:val="003114BB"/>
    <w:rsid w:val="00311D59"/>
    <w:rsid w:val="00312773"/>
    <w:rsid w:val="00315240"/>
    <w:rsid w:val="00327920"/>
    <w:rsid w:val="00330388"/>
    <w:rsid w:val="00331898"/>
    <w:rsid w:val="00335165"/>
    <w:rsid w:val="00344103"/>
    <w:rsid w:val="00354CB6"/>
    <w:rsid w:val="00356DD3"/>
    <w:rsid w:val="00361018"/>
    <w:rsid w:val="0036221F"/>
    <w:rsid w:val="00363FC8"/>
    <w:rsid w:val="0037505D"/>
    <w:rsid w:val="00384C89"/>
    <w:rsid w:val="003869CA"/>
    <w:rsid w:val="003968AA"/>
    <w:rsid w:val="00397B61"/>
    <w:rsid w:val="003B5769"/>
    <w:rsid w:val="003B5A76"/>
    <w:rsid w:val="003C1D9D"/>
    <w:rsid w:val="003D4C06"/>
    <w:rsid w:val="003E0069"/>
    <w:rsid w:val="003F634D"/>
    <w:rsid w:val="00401C98"/>
    <w:rsid w:val="00403FD2"/>
    <w:rsid w:val="00406A3C"/>
    <w:rsid w:val="00420757"/>
    <w:rsid w:val="00420CB1"/>
    <w:rsid w:val="00426703"/>
    <w:rsid w:val="00427491"/>
    <w:rsid w:val="004325B5"/>
    <w:rsid w:val="00433719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4226"/>
    <w:rsid w:val="004A72F3"/>
    <w:rsid w:val="004A7860"/>
    <w:rsid w:val="004A7C22"/>
    <w:rsid w:val="004B05E8"/>
    <w:rsid w:val="004B13ED"/>
    <w:rsid w:val="004B239B"/>
    <w:rsid w:val="004B3B55"/>
    <w:rsid w:val="004B6624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4F3BEF"/>
    <w:rsid w:val="004F7DAB"/>
    <w:rsid w:val="00500D56"/>
    <w:rsid w:val="00510B72"/>
    <w:rsid w:val="00517050"/>
    <w:rsid w:val="00517719"/>
    <w:rsid w:val="005239A0"/>
    <w:rsid w:val="00525878"/>
    <w:rsid w:val="0052753C"/>
    <w:rsid w:val="00531D8B"/>
    <w:rsid w:val="00535121"/>
    <w:rsid w:val="00536E6D"/>
    <w:rsid w:val="005372D7"/>
    <w:rsid w:val="005402C0"/>
    <w:rsid w:val="00543245"/>
    <w:rsid w:val="00552C5B"/>
    <w:rsid w:val="00554983"/>
    <w:rsid w:val="005561BC"/>
    <w:rsid w:val="00560011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5BDA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4753"/>
    <w:rsid w:val="006365B5"/>
    <w:rsid w:val="00644BF3"/>
    <w:rsid w:val="00646D10"/>
    <w:rsid w:val="00647EC8"/>
    <w:rsid w:val="00654AEF"/>
    <w:rsid w:val="00661118"/>
    <w:rsid w:val="006634BD"/>
    <w:rsid w:val="00663B70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4640"/>
    <w:rsid w:val="006B5CBF"/>
    <w:rsid w:val="006B5DCA"/>
    <w:rsid w:val="006B5F6B"/>
    <w:rsid w:val="006B70FB"/>
    <w:rsid w:val="006C47A9"/>
    <w:rsid w:val="006C6CA6"/>
    <w:rsid w:val="006D1E16"/>
    <w:rsid w:val="006D23CD"/>
    <w:rsid w:val="006D375E"/>
    <w:rsid w:val="006D551B"/>
    <w:rsid w:val="006D5837"/>
    <w:rsid w:val="006D5F20"/>
    <w:rsid w:val="006D7D88"/>
    <w:rsid w:val="006E0DEA"/>
    <w:rsid w:val="006E495A"/>
    <w:rsid w:val="006F7C1B"/>
    <w:rsid w:val="00700E29"/>
    <w:rsid w:val="00713FA8"/>
    <w:rsid w:val="0072343F"/>
    <w:rsid w:val="0072553C"/>
    <w:rsid w:val="007264BA"/>
    <w:rsid w:val="00732872"/>
    <w:rsid w:val="00734DB3"/>
    <w:rsid w:val="00735A01"/>
    <w:rsid w:val="00746F8C"/>
    <w:rsid w:val="0075068F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67528"/>
    <w:rsid w:val="0077073F"/>
    <w:rsid w:val="00774E7C"/>
    <w:rsid w:val="007846BD"/>
    <w:rsid w:val="00786533"/>
    <w:rsid w:val="00793CFC"/>
    <w:rsid w:val="00797358"/>
    <w:rsid w:val="007A1B9D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0FE3"/>
    <w:rsid w:val="0080172B"/>
    <w:rsid w:val="008037A7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5748C"/>
    <w:rsid w:val="0087053E"/>
    <w:rsid w:val="008751FB"/>
    <w:rsid w:val="0087684E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094B"/>
    <w:rsid w:val="0092694B"/>
    <w:rsid w:val="009273AD"/>
    <w:rsid w:val="00927A0E"/>
    <w:rsid w:val="00932626"/>
    <w:rsid w:val="00934CFC"/>
    <w:rsid w:val="0094261A"/>
    <w:rsid w:val="00947634"/>
    <w:rsid w:val="00950AE2"/>
    <w:rsid w:val="009530FA"/>
    <w:rsid w:val="00962A81"/>
    <w:rsid w:val="00973270"/>
    <w:rsid w:val="00974D95"/>
    <w:rsid w:val="00981FFB"/>
    <w:rsid w:val="00986EBA"/>
    <w:rsid w:val="009921CE"/>
    <w:rsid w:val="00993E50"/>
    <w:rsid w:val="00995647"/>
    <w:rsid w:val="00995863"/>
    <w:rsid w:val="00997DE1"/>
    <w:rsid w:val="009A2CC5"/>
    <w:rsid w:val="009A4138"/>
    <w:rsid w:val="009A5A5E"/>
    <w:rsid w:val="009C06D9"/>
    <w:rsid w:val="009C382D"/>
    <w:rsid w:val="009C3FB5"/>
    <w:rsid w:val="009C65DA"/>
    <w:rsid w:val="009D727E"/>
    <w:rsid w:val="009E2E16"/>
    <w:rsid w:val="009E3173"/>
    <w:rsid w:val="009E34A3"/>
    <w:rsid w:val="009E3D78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0C30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3EE4"/>
    <w:rsid w:val="00A840A4"/>
    <w:rsid w:val="00A87C88"/>
    <w:rsid w:val="00A911E6"/>
    <w:rsid w:val="00A92878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5334"/>
    <w:rsid w:val="00B06B1E"/>
    <w:rsid w:val="00B10919"/>
    <w:rsid w:val="00B10FA9"/>
    <w:rsid w:val="00B216C1"/>
    <w:rsid w:val="00B2604A"/>
    <w:rsid w:val="00B263D5"/>
    <w:rsid w:val="00B31CB0"/>
    <w:rsid w:val="00B34E86"/>
    <w:rsid w:val="00B35394"/>
    <w:rsid w:val="00B35B22"/>
    <w:rsid w:val="00B37932"/>
    <w:rsid w:val="00B549CB"/>
    <w:rsid w:val="00B64F48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A63FF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D526E"/>
    <w:rsid w:val="00BE572C"/>
    <w:rsid w:val="00BE695E"/>
    <w:rsid w:val="00BF5493"/>
    <w:rsid w:val="00C029A5"/>
    <w:rsid w:val="00C135E1"/>
    <w:rsid w:val="00C26F22"/>
    <w:rsid w:val="00C3660E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015C"/>
    <w:rsid w:val="00C63CC4"/>
    <w:rsid w:val="00C71B5B"/>
    <w:rsid w:val="00C74B9D"/>
    <w:rsid w:val="00C74CBB"/>
    <w:rsid w:val="00C8106E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3CC0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1FD7"/>
    <w:rsid w:val="00D1480C"/>
    <w:rsid w:val="00D15347"/>
    <w:rsid w:val="00D1675C"/>
    <w:rsid w:val="00D16F54"/>
    <w:rsid w:val="00D17AAF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5779"/>
    <w:rsid w:val="00DA655B"/>
    <w:rsid w:val="00DA6CA0"/>
    <w:rsid w:val="00DB66BC"/>
    <w:rsid w:val="00DC4FF7"/>
    <w:rsid w:val="00DC6E2A"/>
    <w:rsid w:val="00DE0CE1"/>
    <w:rsid w:val="00DE2AF0"/>
    <w:rsid w:val="00DE31DD"/>
    <w:rsid w:val="00DE4C71"/>
    <w:rsid w:val="00DE5170"/>
    <w:rsid w:val="00DF042C"/>
    <w:rsid w:val="00E02E72"/>
    <w:rsid w:val="00E04629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41308"/>
    <w:rsid w:val="00E508AB"/>
    <w:rsid w:val="00E52B02"/>
    <w:rsid w:val="00E60A3E"/>
    <w:rsid w:val="00E644C8"/>
    <w:rsid w:val="00E64887"/>
    <w:rsid w:val="00E75D49"/>
    <w:rsid w:val="00E81D9B"/>
    <w:rsid w:val="00E844B5"/>
    <w:rsid w:val="00E878B1"/>
    <w:rsid w:val="00E9666B"/>
    <w:rsid w:val="00E969EC"/>
    <w:rsid w:val="00EA173B"/>
    <w:rsid w:val="00EA5223"/>
    <w:rsid w:val="00EA5655"/>
    <w:rsid w:val="00EA62A5"/>
    <w:rsid w:val="00EA6F46"/>
    <w:rsid w:val="00EB3C5E"/>
    <w:rsid w:val="00EB3DF1"/>
    <w:rsid w:val="00EB69EE"/>
    <w:rsid w:val="00EB7C45"/>
    <w:rsid w:val="00EC10D6"/>
    <w:rsid w:val="00EC1A92"/>
    <w:rsid w:val="00EC3C1C"/>
    <w:rsid w:val="00ED0C7F"/>
    <w:rsid w:val="00ED1F15"/>
    <w:rsid w:val="00EE0EBA"/>
    <w:rsid w:val="00EE21E0"/>
    <w:rsid w:val="00EE2734"/>
    <w:rsid w:val="00EE58AA"/>
    <w:rsid w:val="00EF00CF"/>
    <w:rsid w:val="00EF0970"/>
    <w:rsid w:val="00EF0CA6"/>
    <w:rsid w:val="00EF6596"/>
    <w:rsid w:val="00F01F34"/>
    <w:rsid w:val="00F046F4"/>
    <w:rsid w:val="00F13E37"/>
    <w:rsid w:val="00F26516"/>
    <w:rsid w:val="00F333DB"/>
    <w:rsid w:val="00F36F0F"/>
    <w:rsid w:val="00F4194D"/>
    <w:rsid w:val="00F43D28"/>
    <w:rsid w:val="00F445D9"/>
    <w:rsid w:val="00F46B71"/>
    <w:rsid w:val="00F5123B"/>
    <w:rsid w:val="00F534DB"/>
    <w:rsid w:val="00F54044"/>
    <w:rsid w:val="00F609BA"/>
    <w:rsid w:val="00F6180E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0E2B"/>
    <w:rsid w:val="00FC5F00"/>
    <w:rsid w:val="00FC694E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F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F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F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F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F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F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F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F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96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tarina.Drndelic@tszg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St-4693/2016-18</izvorni_sadrzaj>
    <derivirana_varijabla naziv="DomainObject.Oznaka_1">St-4693/2016-18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St-4693/2016-18</izvorni_sadrzaj>
    <derivirana_varijabla naziv="DomainObject.PoslovniBrojDokumenta_1">St-4693/2016-18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  <item>Ankica Marić</item>
      <item>ERSTE&amp;STEIERMÄRKISCHE BANKA dioničko društvo</item>
      <item>Ankica Marić</item>
    </izvorni_sadrzaj>
    <derivirana_varijabla naziv="DomainObject.Predmet.SudioniciListNaziv_1">
      <item>FINA Regionalni centar Zagreb</item>
      <item>ANDA MARIĆ j.d.o.o. za trgovinu i usluge</item>
      <item>Ankica Marić</item>
      <item>ERSTE&amp;STEIERMÄRKISCHE BANKA dioničko društvo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Ankica Marić, OIB 68597963010, Ulica Mikuš Stjepana 8/b,10360 Sesvete</item>
      <item>ERSTE&amp;STEIERMÄRKISCHE BANKA dioničko društvo, OIB 23057039320, Jadranski Trg 3/a,51000 Rijeka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Ankica Marić, OIB 68597963010, Ulica Mikuš Stjepana 8/b,10360 Sesvete</item>
      <item>ERSTE&amp;STEIERMÄRKISCHE BANKA dioničko društvo, OIB 23057039320, Jadranski Trg 3/a,51000 Rijeka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68597963010</item>
      <item>, OIB 23057039320</item>
      <item>, OIB 68597963010</item>
    </izvorni_sadrzaj>
    <derivirana_varijabla naziv="DomainObject.Predmet.SudioniciListNazivOIB_1">
      <item>, OIB 85821130368</item>
      <item>, OIB 56695354071</item>
      <item>, OIB 68597963010</item>
      <item>, OIB 23057039320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F61CC-99A1-4D10-85D4-F68247884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774</properties:Words>
  <properties:Characters>4242</properties:Characters>
  <properties:Lines>102</properties:Lines>
  <properties:Paragraphs>24</properties:Paragraphs>
  <properties:TotalTime>144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Petra Čiček</cp:lastModifiedBy>
  <cp:lastPrinted>2017-10-16T10:58:00Z</cp:lastPrinted>
  <dcterms:modified xmlns:xsi="http://www.w3.org/2001/XMLSchema-instance" xsi:type="dcterms:W3CDTF">2017-10-16T10:59:00Z</dcterms:modified>
  <cp:revision>288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St-4693/2016-18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