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F0E6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0E62">
                    <w:rPr>
                      <w:sz w:val="22"/>
                      <w:szCs w:val="22"/>
                    </w:rPr>
                    <w:t>669/2018-3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a964bd" w14:paraId="ba964b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4B42B2" w:rsidR="004B42B2">
      <w:pPr>
        <w:jc w:val="both"/>
      </w:pPr>
      <w:r>
        <w:tab/>
      </w:r>
      <w:r w:rsidR="004B42B2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F0E62">
        <w:t>MLINOVI</w:t>
      </w:r>
      <w:r w:rsidR="004B42B2">
        <w:t xml:space="preserve"> d.o.o. OIB: </w:t>
      </w:r>
      <w:r w:rsidR="00FF0E62">
        <w:t>84009556881</w:t>
      </w:r>
      <w:r w:rsidR="004B42B2">
        <w:t>, MBS: 080</w:t>
      </w:r>
      <w:r w:rsidR="00FF0E62">
        <w:t>631149</w:t>
      </w:r>
      <w:r w:rsidR="004B42B2">
        <w:t xml:space="preserve">, Zagreb, </w:t>
      </w:r>
      <w:proofErr w:type="spellStart"/>
      <w:r w:rsidR="00FF0E62">
        <w:t>Tkalčićeva</w:t>
      </w:r>
      <w:proofErr w:type="spellEnd"/>
      <w:r w:rsidR="00FF0E62">
        <w:t xml:space="preserve"> 20</w:t>
      </w:r>
      <w:r w:rsidR="004B42B2">
        <w:t xml:space="preserve">, </w:t>
      </w:r>
      <w:r w:rsidR="00FF0E62">
        <w:t>22. listopada</w:t>
      </w:r>
      <w:r w:rsidR="004B42B2">
        <w:t xml:space="preserve"> 2018.</w:t>
      </w:r>
    </w:p>
    <w:p w:rsidRDefault="004B42B2" w:rsidP="004B42B2" w:rsidR="004B42B2">
      <w:pPr>
        <w:jc w:val="both"/>
      </w:pPr>
    </w:p>
    <w:p w:rsidRDefault="004B42B2" w:rsidP="004B42B2" w:rsidR="004B42B2">
      <w:pPr>
        <w:jc w:val="center"/>
      </w:pPr>
      <w:r>
        <w:t>r i j e š i o   j e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F0E62">
        <w:t xml:space="preserve">MLINOVI d.o.o. OIB: 84009556881, MBS: 080631149, Zagreb, </w:t>
      </w:r>
      <w:proofErr w:type="spellStart"/>
      <w:r w:rsidR="00FF0E62">
        <w:t>Tkalčićeva</w:t>
      </w:r>
      <w:proofErr w:type="spellEnd"/>
      <w:r w:rsidR="00FF0E62">
        <w:t xml:space="preserve"> 20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4B42B2" w:rsidP="004B42B2" w:rsidR="004B42B2">
      <w:pPr>
        <w:pStyle w:val="Odlomakpopisa"/>
        <w:rPr>
          <w:b/>
        </w:rPr>
      </w:pPr>
    </w:p>
    <w:p w:rsidRDefault="00FF0E62" w:rsidP="004B42B2" w:rsidR="004B42B2">
      <w:pPr>
        <w:pStyle w:val="Tijeloteksta"/>
        <w:jc w:val="center"/>
        <w:rPr>
          <w:b/>
        </w:rPr>
      </w:pPr>
      <w:r>
        <w:rPr>
          <w:b/>
        </w:rPr>
        <w:t>28. studenog</w:t>
      </w:r>
      <w:r w:rsidR="004B42B2">
        <w:rPr>
          <w:b/>
        </w:rPr>
        <w:t xml:space="preserve"> 2018. u 9,30 sati</w:t>
      </w:r>
    </w:p>
    <w:p w:rsidRDefault="00FF0E62" w:rsidP="004B42B2" w:rsidR="00FF0E62">
      <w:pPr>
        <w:pStyle w:val="Tijeloteksta"/>
        <w:jc w:val="center"/>
      </w:pPr>
    </w:p>
    <w:p w:rsidRDefault="004B42B2" w:rsidP="004B42B2" w:rsidR="004B42B2">
      <w:pPr>
        <w:pStyle w:val="Tijeloteksta"/>
        <w:jc w:val="center"/>
      </w:pPr>
      <w:r>
        <w:t>u zgradi ovog suda u Osijeku, Zagrebačka br. 2,</w:t>
      </w:r>
    </w:p>
    <w:p w:rsidRDefault="004B42B2" w:rsidP="004B42B2" w:rsidR="004B42B2">
      <w:pPr>
        <w:pStyle w:val="Tijeloteksta"/>
        <w:jc w:val="center"/>
      </w:pPr>
    </w:p>
    <w:p w:rsidRDefault="004B42B2" w:rsidP="004B42B2" w:rsidR="004B42B2">
      <w:pPr>
        <w:pStyle w:val="Tijeloteksta"/>
        <w:ind w:left="786"/>
      </w:pPr>
      <w:r>
        <w:t>soba br. 21/I, na koje se pozivaju sve zainteresirane stranke dostavom ovog rješenja.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Zoran Subotić, OIB: 09071761803, Beli Manastir, Kralja Tomislava 51A.            </w:t>
      </w:r>
    </w:p>
    <w:p w:rsidRDefault="004B42B2" w:rsidP="004B42B2" w:rsidR="004B42B2">
      <w:pPr>
        <w:pStyle w:val="Tijeloteksta"/>
        <w:ind w:left="786"/>
        <w:rPr>
          <w:b/>
        </w:rPr>
      </w:pPr>
      <w:r>
        <w:t xml:space="preserve">        </w:t>
      </w: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Privremeni stečajni upravitelj ovlašten je stupiti u poslovne prostorije dužnika, te tamo provesti sve radnje.</w:t>
      </w:r>
    </w:p>
    <w:p w:rsidRDefault="004B42B2" w:rsidP="004B42B2" w:rsidR="004B42B2">
      <w:pPr>
        <w:pStyle w:val="Odlomakpopisa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</w:pPr>
      <w:r>
        <w:tab/>
        <w:t xml:space="preserve">Predlagatelj FINA RC Zagreb, Podružnica Zagreb podnio je Trgovačkom sudu u Zagrebu, </w:t>
      </w:r>
      <w:r w:rsidR="00FF0E62">
        <w:t>10. srpnja 2017</w:t>
      </w:r>
      <w:r>
        <w:t xml:space="preserve">. na propisanom obrascu prijedlog za otvaranje stečajnog postupka nad dužnikom </w:t>
      </w:r>
      <w:r w:rsidR="00FF0E62">
        <w:t xml:space="preserve">MLINOVI d.o.o. OIB: 84009556881, MBS: 080631149, Zagreb, </w:t>
      </w:r>
      <w:proofErr w:type="spellStart"/>
      <w:r w:rsidR="00FF0E62">
        <w:t>Tkalčićeva</w:t>
      </w:r>
      <w:proofErr w:type="spellEnd"/>
      <w:r w:rsidR="00FF0E62">
        <w:t xml:space="preserve"> 20</w:t>
      </w:r>
      <w:r>
        <w:rPr>
          <w:b/>
        </w:rPr>
        <w:t>.</w:t>
      </w:r>
      <w:r>
        <w:t xml:space="preserve"> </w:t>
      </w:r>
      <w:r>
        <w:tab/>
      </w:r>
    </w:p>
    <w:p w:rsidRDefault="004B42B2" w:rsidP="004B42B2" w:rsidR="004B42B2">
      <w:pPr>
        <w:pStyle w:val="Tijeloteksta"/>
      </w:pPr>
      <w:r>
        <w:tab/>
        <w:t>Na temelju rješenja Visokog trgovačkog suda RH broj Su-</w:t>
      </w:r>
      <w:r w:rsidR="00FF0E62">
        <w:t>236</w:t>
      </w:r>
      <w:r>
        <w:t>/</w:t>
      </w:r>
      <w:r w:rsidR="00FF0E62">
        <w:t>18-3</w:t>
      </w:r>
      <w:r>
        <w:t xml:space="preserve"> od </w:t>
      </w:r>
      <w:r w:rsidR="00FF0E62">
        <w:t>9. ožujka</w:t>
      </w:r>
      <w:r>
        <w:t xml:space="preserve"> 2017. navedeni spis je ustupljen Trgovačkom sudu u Osijeku na daljnje postupanje.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  <w:ind w:firstLine="708"/>
      </w:pPr>
      <w:r>
        <w:t xml:space="preserve">U prijedlogu FINA navodi da dužnik na dan </w:t>
      </w:r>
      <w:r w:rsidR="00FF0E62">
        <w:t>5. srpnja 2017</w:t>
      </w:r>
      <w:r>
        <w:t xml:space="preserve">. u Očevidniku redoslijeda osnova za plaćanje ima evidentirane neizvršene osnove za plaćanje u neprekinutom razdoblju od 120 dana u ukupnom iznosu od </w:t>
      </w:r>
      <w:r w:rsidR="00FF0E62">
        <w:t>761.055,63</w:t>
      </w:r>
      <w:r>
        <w:t xml:space="preserve"> kn u koji iznos je uračunata kamata i naknada FINE za provedbu ovrhe na novčanim sredstvima te da dužnik ima </w:t>
      </w:r>
      <w:r w:rsidR="00FF0E62">
        <w:t>jednog</w:t>
      </w:r>
      <w:r>
        <w:t xml:space="preserve"> zaposlenika.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4B42B2" w:rsidP="004B42B2" w:rsidR="004B42B2">
      <w:pPr>
        <w:jc w:val="both"/>
      </w:pPr>
      <w:r>
        <w:t xml:space="preserve"> </w:t>
      </w:r>
    </w:p>
    <w:p w:rsidRDefault="004B42B2" w:rsidP="004B42B2" w:rsidR="004B42B2">
      <w:pPr>
        <w:ind w:firstLine="708"/>
        <w:jc w:val="both"/>
      </w:pPr>
      <w:r>
        <w:t xml:space="preserve">Na temelju čl. 115. st. 2. citiranog Zakona imenovan je privremeni stečajni upravitelj </w:t>
      </w:r>
      <w:r w:rsidR="00B65ABB">
        <w:t xml:space="preserve">Zoran Subotić iz </w:t>
      </w:r>
      <w:proofErr w:type="spellStart"/>
      <w:r w:rsidR="00B65ABB">
        <w:t>Belog</w:t>
      </w:r>
      <w:proofErr w:type="spellEnd"/>
      <w:r w:rsidR="00B65ABB">
        <w:t xml:space="preserve"> Manastira, Kralja Tomislava 51A </w:t>
      </w:r>
      <w:r>
        <w:t>(automatski odabir), radi utvrđivanja stanja imovine dužnika, nakon čega sudac može donijeti odluku u ovom postupku.</w:t>
      </w:r>
    </w:p>
    <w:p w:rsidRDefault="004B42B2" w:rsidP="004B42B2" w:rsidR="004B42B2">
      <w:pPr>
        <w:pStyle w:val="Tijeloteksta"/>
        <w:jc w:val="center"/>
        <w:rPr>
          <w:b/>
          <w:bCs/>
        </w:rPr>
      </w:pPr>
    </w:p>
    <w:p w:rsidRDefault="004B42B2" w:rsidP="004B42B2" w:rsidR="004B42B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F5A49">
        <w:t>22. listopada</w:t>
      </w:r>
      <w:r>
        <w:t xml:space="preserve"> 2018.                </w:t>
      </w:r>
    </w:p>
    <w:p w:rsidRDefault="004B42B2" w:rsidP="004B42B2" w:rsidR="004B42B2">
      <w:pPr>
        <w:pStyle w:val="Tijeloteksta"/>
        <w:jc w:val="center"/>
      </w:pPr>
    </w:p>
    <w:p w:rsidRDefault="004B42B2" w:rsidP="004B42B2" w:rsidR="004B42B2">
      <w:pPr>
        <w:pStyle w:val="Tijeloteksta"/>
        <w:jc w:val="center"/>
      </w:pPr>
    </w:p>
    <w:p w:rsidRDefault="003F5A49" w:rsidP="003F5A49" w:rsidR="003F5A49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5A49" w:rsidP="003F5A49" w:rsidR="003F5A49">
      <w:pPr>
        <w:rPr>
          <w:b/>
        </w:rPr>
      </w:pPr>
      <w:r>
        <w:t>Snježana Andrijanić</w:t>
      </w:r>
    </w:p>
    <w:p w:rsidRDefault="003F5A49" w:rsidP="003F5A49" w:rsidR="003F5A4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3F5A49" w:rsidP="004B42B2" w:rsidR="004B42B2" w:rsidRPr="00617416">
      <w:pPr>
        <w:jc w:val="both"/>
      </w:pPr>
      <w:r>
        <w:t xml:space="preserve"> </w:t>
      </w:r>
    </w:p>
    <w:p w:rsidRDefault="004B42B2" w:rsidP="004B42B2" w:rsidR="004B42B2">
      <w:pPr>
        <w:pStyle w:val="Tijeloteksta"/>
        <w:ind w:firstLine="3"/>
        <w:jc w:val="left"/>
      </w:pPr>
    </w:p>
    <w:p w:rsidRDefault="004B42B2" w:rsidP="004B42B2" w:rsidR="004B42B2">
      <w:pPr>
        <w:pStyle w:val="Tijeloteksta"/>
        <w:jc w:val="left"/>
      </w:pPr>
    </w:p>
    <w:p w:rsidRDefault="004B42B2" w:rsidP="004B42B2" w:rsidR="004B42B2">
      <w:pPr>
        <w:pStyle w:val="Tijeloteksta"/>
        <w:jc w:val="left"/>
      </w:pPr>
      <w:r>
        <w:t>POUKA O PRAVNOM LIJEKU:</w:t>
      </w:r>
    </w:p>
    <w:p w:rsidRDefault="004B42B2" w:rsidP="004B42B2" w:rsidR="004B42B2">
      <w:pPr>
        <w:pStyle w:val="Tijeloteksta"/>
        <w:jc w:val="left"/>
      </w:pPr>
      <w:r>
        <w:t>Protiv ovog rješenja nije dopuštena posebna žalba (čl. 115. st. 1. Stečajnog zakona).</w:t>
      </w:r>
    </w:p>
    <w:p w:rsidRDefault="004B42B2" w:rsidP="004B42B2" w:rsidR="004B42B2"/>
    <w:p w:rsidRDefault="004B42B2" w:rsidP="004B42B2" w:rsidR="004B42B2">
      <w:pPr>
        <w:pStyle w:val="Tijeloteksta"/>
        <w:jc w:val="left"/>
      </w:pPr>
    </w:p>
    <w:p w:rsidRDefault="004B42B2" w:rsidP="004B42B2" w:rsidR="004B42B2">
      <w:pPr>
        <w:pStyle w:val="Tijeloteksta"/>
        <w:jc w:val="left"/>
      </w:pPr>
      <w:r>
        <w:t>DNA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>ŽDO Osijek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>Ministarstvo pravosuđa RH, Zagreb</w:t>
      </w:r>
      <w:r w:rsidR="003F5A49">
        <w:t>- nakon pravomoćnosti</w:t>
      </w:r>
      <w:bookmarkStart w:name="_GoBack" w:id="0"/>
      <w:bookmarkEnd w:id="0"/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3F5A49">
        <w:t>28/11</w:t>
      </w:r>
    </w:p>
    <w:p w:rsidRDefault="004B42B2" w:rsidP="004B42B2" w:rsidR="004B42B2">
      <w:pPr>
        <w:pStyle w:val="Tijeloteksta"/>
        <w:ind w:left="360"/>
        <w:jc w:val="left"/>
      </w:pPr>
    </w:p>
    <w:sectPr w:rsidSect="00AD67F8" w:rsidR="004B42B2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A4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F0E62">
      <w:t>669/2018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13A1C"/>
    <w:rsid w:val="00361BFF"/>
    <w:rsid w:val="00361EDF"/>
    <w:rsid w:val="00364EB7"/>
    <w:rsid w:val="003908EC"/>
    <w:rsid w:val="003E4468"/>
    <w:rsid w:val="003F5A49"/>
    <w:rsid w:val="00400D51"/>
    <w:rsid w:val="004049C3"/>
    <w:rsid w:val="00463C3F"/>
    <w:rsid w:val="004A5B00"/>
    <w:rsid w:val="004B42B2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77090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65ABB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3B89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2892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2018-10-22T07:55:00Z</dcterms:created>
  <dc:creator>Snježana Andrijanić</dc:creator>
  <cp:lastModifiedBy>Snježana Andrijanić</cp:lastModifiedBy>
  <cp:lastPrinted>2018-10-22T07:54:00Z</cp:lastPrinted>
  <dcterms:modified xmlns:xsi="http://www.w3.org/2001/XMLSchema-instance" xsi:type="dcterms:W3CDTF">2018-10-22T07:55:00Z</dcterms:modified>
  <cp:revision>2</cp:revision>
</cp:coreProperties>
</file>