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c5d5" w14:paraId="f37c5d5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721F79" w:rsidP="00721F79" w:rsidR="00721F79" w:rsidRPr="005843C0">
      <w:r w:rsidRPr="005843C0">
        <w:t>REPUBLIKA HRVATSKA</w:t>
      </w:r>
    </w:p>
    <w:p w:rsidRDefault="00721F79" w:rsidP="00721F79" w:rsidR="002B5525" w:rsidRPr="005843C0">
      <w:r w:rsidRPr="005843C0">
        <w:t>TRGOVAČKI SUD U ZADRU</w:t>
      </w:r>
      <w:r w:rsidRPr="005843C0">
        <w:tab/>
      </w:r>
    </w:p>
    <w:p w:rsidRDefault="002B5525" w:rsidP="00721F79" w:rsidR="00721F79" w:rsidRPr="005843C0">
      <w:pPr>
        <w:rPr>
          <w:bCs/>
        </w:rPr>
      </w:pPr>
      <w:r w:rsidRPr="005843C0">
        <w:rPr>
          <w:bCs/>
        </w:rPr>
        <w:t>Dr. Franje Tuđmana 35</w:t>
      </w:r>
      <w:r w:rsidR="00721F79" w:rsidRPr="005843C0">
        <w:rPr>
          <w:bCs/>
        </w:rPr>
        <w:tab/>
      </w:r>
      <w:r w:rsidR="00721F79" w:rsidRPr="005843C0">
        <w:rPr>
          <w:bCs/>
        </w:rPr>
        <w:tab/>
      </w:r>
      <w:r w:rsidR="00721F79" w:rsidRPr="005843C0">
        <w:rPr>
          <w:bCs/>
        </w:rPr>
        <w:tab/>
      </w:r>
      <w:r w:rsidR="00721F79" w:rsidRPr="005843C0">
        <w:rPr>
          <w:bCs/>
        </w:rPr>
        <w:tab/>
      </w:r>
      <w:r w:rsidR="00721F79" w:rsidRPr="005843C0">
        <w:rPr>
          <w:bCs/>
        </w:rPr>
        <w:tab/>
      </w:r>
    </w:p>
    <w:p w:rsidRDefault="002B5525" w:rsidP="00794305" w:rsidR="002B5525" w:rsidRPr="005843C0"/>
    <w:p w:rsidRDefault="005843C0" w:rsidP="00AA1AD1" w:rsidR="00AA1AD1" w:rsidRPr="005843C0">
      <w:pPr>
        <w:jc w:val="center"/>
      </w:pPr>
      <w:r>
        <w:t>R E P U B L I K A</w:t>
      </w:r>
      <w:r w:rsidR="00AA1AD1" w:rsidRPr="005843C0">
        <w:t xml:space="preserve">  </w:t>
      </w:r>
      <w:r w:rsidR="0013641B" w:rsidRPr="005843C0">
        <w:t xml:space="preserve"> </w:t>
      </w:r>
      <w:r w:rsidR="00AA1AD1" w:rsidRPr="005843C0">
        <w:t>H R V A T S K</w:t>
      </w:r>
      <w:r w:rsidR="00D40213" w:rsidRPr="005843C0">
        <w:t xml:space="preserve"> </w:t>
      </w:r>
      <w:r>
        <w:t>A</w:t>
      </w:r>
      <w:r w:rsidR="00AA1AD1" w:rsidRPr="005843C0">
        <w:t xml:space="preserve"> </w:t>
      </w:r>
    </w:p>
    <w:p w:rsidRDefault="005A3991" w:rsidP="00721F79" w:rsidR="005A3991" w:rsidRPr="005843C0"/>
    <w:p w:rsidRDefault="00721F79" w:rsidP="00360AB6" w:rsidR="00721F79" w:rsidRPr="005843C0">
      <w:pPr>
        <w:jc w:val="center"/>
      </w:pPr>
      <w:r w:rsidRPr="005843C0">
        <w:t>R J E Š E N J E</w:t>
      </w:r>
    </w:p>
    <w:p w:rsidRDefault="002B5525" w:rsidP="00721F79" w:rsidR="002B5525" w:rsidRPr="005843C0">
      <w:pPr>
        <w:jc w:val="both"/>
      </w:pPr>
    </w:p>
    <w:p w:rsidRDefault="005843C0" w:rsidP="005843C0" w:rsidR="004270AE" w:rsidRPr="005843C0">
      <w:pPr>
        <w:ind w:firstLine="708"/>
        <w:jc w:val="both"/>
      </w:pPr>
      <w:r w:rsidRPr="005C43DC">
        <w:t xml:space="preserve">Trgovački sud u Zadru, po sutkinji Ani Markač, u predstečajnom postupku nad dužnikom ŠIBENIK SECURITY d.o.o., Šibenik, </w:t>
      </w:r>
      <w:proofErr w:type="spellStart"/>
      <w:r w:rsidRPr="005C43DC">
        <w:t>Mos</w:t>
      </w:r>
      <w:r>
        <w:t>ećka</w:t>
      </w:r>
      <w:proofErr w:type="spellEnd"/>
      <w:r>
        <w:t xml:space="preserve"> 7, OIB:83718875669, kojeg zastupa punomoćnik Goran Lučić, odvjetnik iz Splita, Domovinskog rata 26, dana 5. studenog 2018.</w:t>
      </w:r>
      <w:r w:rsidRPr="005C43DC">
        <w:t xml:space="preserve">, </w:t>
      </w:r>
    </w:p>
    <w:p w:rsidRDefault="00721F79" w:rsidP="00721F79" w:rsidR="00721F79" w:rsidRPr="005843C0">
      <w:pPr>
        <w:jc w:val="center"/>
      </w:pPr>
      <w:r w:rsidRPr="005843C0">
        <w:t>r i j e š i o  j e</w:t>
      </w:r>
    </w:p>
    <w:p w:rsidRDefault="00936671" w:rsidP="0013641B" w:rsidR="00936671">
      <w:pPr>
        <w:pStyle w:val="Tijeloteksta"/>
      </w:pPr>
    </w:p>
    <w:p w:rsidRDefault="00936671" w:rsidP="00936671" w:rsidR="005843C0">
      <w:pPr>
        <w:pStyle w:val="Tijeloteksta"/>
      </w:pPr>
      <w:r>
        <w:tab/>
        <w:t xml:space="preserve">Nalaže se </w:t>
      </w:r>
      <w:r w:rsidR="005843C0">
        <w:t xml:space="preserve">računovodstvu ovog suda da </w:t>
      </w:r>
      <w:r>
        <w:t xml:space="preserve">nakon pravomoćnosti ovog rješenja </w:t>
      </w:r>
      <w:r w:rsidR="005843C0">
        <w:t xml:space="preserve">dužniku </w:t>
      </w:r>
      <w:r w:rsidR="005843C0" w:rsidRPr="005C43DC">
        <w:t xml:space="preserve">ŠIBENIK SECURITY d.o.o., Šibenik, </w:t>
      </w:r>
      <w:proofErr w:type="spellStart"/>
      <w:r w:rsidR="005843C0" w:rsidRPr="005C43DC">
        <w:t>Mos</w:t>
      </w:r>
      <w:r w:rsidR="005843C0">
        <w:t>ećka</w:t>
      </w:r>
      <w:proofErr w:type="spellEnd"/>
      <w:r w:rsidR="005843C0">
        <w:t xml:space="preserve"> 7, OIB:83718875669, izvrši povrat iznosa od 4.050,00 kn sa kontovnika predmeta broj St-312/2017. </w:t>
      </w:r>
    </w:p>
    <w:p w:rsidRDefault="00936671" w:rsidP="0013641B" w:rsidR="00936671" w:rsidRPr="003A73B2">
      <w:pPr>
        <w:jc w:val="both"/>
      </w:pPr>
    </w:p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794305" w:rsidR="005843C0">
      <w:pPr>
        <w:jc w:val="both"/>
      </w:pPr>
      <w:r w:rsidRPr="003A73B2">
        <w:tab/>
      </w:r>
      <w:r w:rsidR="005843C0">
        <w:t xml:space="preserve">Rješenjem ovog suda broj St-312/17-46 od 30. studenog 2017. obustavljen je </w:t>
      </w:r>
      <w:r w:rsidR="005843C0" w:rsidRPr="005C43DC">
        <w:t xml:space="preserve">predstečajnom postupku nad dužnikom ŠIBENIK SECURITY d.o.o., Šibenik, </w:t>
      </w:r>
      <w:proofErr w:type="spellStart"/>
      <w:r w:rsidR="005843C0" w:rsidRPr="005C43DC">
        <w:t>Mos</w:t>
      </w:r>
      <w:r w:rsidR="005843C0">
        <w:t>ećka</w:t>
      </w:r>
      <w:proofErr w:type="spellEnd"/>
      <w:r w:rsidR="005843C0">
        <w:t xml:space="preserve"> 7, OIB:83718875669, sukladno odredbi čl. 64. st. 1. točka 4. Stečajnog zakona (Narodne novine broj 71/2015 i 104/2017). Navedeno rješenje postalo je pravomoćno</w:t>
      </w:r>
      <w:r w:rsidR="008308E7">
        <w:t xml:space="preserve"> </w:t>
      </w:r>
      <w:r w:rsidR="005843C0">
        <w:t xml:space="preserve">19. prosinca 2017. </w:t>
      </w:r>
    </w:p>
    <w:p w:rsidRDefault="005843C0" w:rsidP="00794305" w:rsidR="005843C0">
      <w:pPr>
        <w:jc w:val="both"/>
      </w:pPr>
      <w:r>
        <w:tab/>
      </w:r>
      <w:r w:rsidR="00935F7A">
        <w:t xml:space="preserve">Dužnik je </w:t>
      </w:r>
      <w:r w:rsidR="008308E7">
        <w:t xml:space="preserve">prethodno, a </w:t>
      </w:r>
      <w:r w:rsidR="00935F7A">
        <w:t xml:space="preserve">sukladno odredbi čl. 28. st. 1. Stečajnog zakona izvršio uplatu predujma u iznosu od 5.000,00 kn. </w:t>
      </w:r>
    </w:p>
    <w:p w:rsidRDefault="00935F7A" w:rsidP="00794305" w:rsidR="005843C0">
      <w:pPr>
        <w:jc w:val="both"/>
      </w:pPr>
      <w:r>
        <w:tab/>
        <w:t>Budući je u konkretnom predstečajnom postupku došlo do obustave, to je analognom primjenom odredbe čl. 1</w:t>
      </w:r>
      <w:r w:rsidR="008308E7">
        <w:t>12. st. 7</w:t>
      </w:r>
      <w:r>
        <w:t>. Stečajnog zakona odlučeno kao u izreci ovog rješenja, s time da je za napomenuti</w:t>
      </w:r>
      <w:r w:rsidR="008308E7">
        <w:t xml:space="preserve">, kako je </w:t>
      </w:r>
      <w:r w:rsidR="00CB6704">
        <w:t>iz</w:t>
      </w:r>
      <w:r>
        <w:t xml:space="preserve"> iznosa </w:t>
      </w:r>
      <w:r w:rsidR="008308E7">
        <w:t xml:space="preserve">uplaćenog </w:t>
      </w:r>
      <w:r>
        <w:t>predujma</w:t>
      </w:r>
      <w:r w:rsidR="008308E7">
        <w:t>,</w:t>
      </w:r>
      <w:r>
        <w:t xml:space="preserve"> iznos od 950,00 kn iskorišten za podmirenje troškova Financijske agencije, a sve sukladno odredbi čl.</w:t>
      </w:r>
      <w:r w:rsidR="008308E7">
        <w:t xml:space="preserve"> </w:t>
      </w:r>
      <w:r w:rsidR="008308E7" w:rsidRPr="00787D0B">
        <w:t>2. Pravilnika o vrsti i visini naknade troškova Financijske agencije u predstečajnom postupku i o visini naknade za troškove Financijske agencije za podnošenje prijedloga za otvaranje stečajnog postupka (Narodne novine broj 106/15, nadalje Pravilnik)</w:t>
      </w:r>
      <w:r w:rsidR="008308E7">
        <w:t>.</w:t>
      </w:r>
    </w:p>
    <w:p w:rsidRDefault="00CB6704" w:rsidP="00794305" w:rsidR="00CB6704">
      <w:pPr>
        <w:jc w:val="both"/>
      </w:pPr>
    </w:p>
    <w:p w:rsidRDefault="00721F79" w:rsidP="00CB6704" w:rsidR="005C1F0C">
      <w:pPr>
        <w:jc w:val="center"/>
      </w:pPr>
      <w:r w:rsidRPr="003A73B2">
        <w:t>U Zadru</w:t>
      </w:r>
      <w:r w:rsidR="0013641B">
        <w:t xml:space="preserve"> </w:t>
      </w:r>
      <w:r w:rsidR="005843C0">
        <w:t xml:space="preserve">5. studenog 2018. </w:t>
      </w:r>
      <w:r w:rsidRPr="003A73B2">
        <w:t xml:space="preserve"> </w:t>
      </w:r>
    </w:p>
    <w:p w:rsidRDefault="00360AB6" w:rsidP="00CB6704" w:rsidR="00B66DB6">
      <w:pPr>
        <w:jc w:val="center"/>
      </w:pPr>
      <w:r w:rsidRPr="003A73B2">
        <w:t xml:space="preserve"> </w:t>
      </w:r>
    </w:p>
    <w:p w:rsidRDefault="005C1F0C" w:rsidP="005C1F0C" w:rsidR="005C1F0C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5C1F0C" w:rsidP="005C1F0C" w:rsidR="005C1F0C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94305" w:rsidP="00721F79" w:rsidR="00794305"/>
    <w:p w:rsidRDefault="005C1F0C" w:rsidP="00721F79" w:rsidR="005C1F0C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13641B" w:rsidP="00D40213" w:rsidR="00360AB6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CB6704" w:rsidP="00D40213" w:rsidR="00CB6704" w:rsidRPr="003A73B2">
      <w:pPr>
        <w:jc w:val="both"/>
      </w:pPr>
    </w:p>
    <w:sectPr w:rsidSect="00CB6704" w:rsidR="00CB6704" w:rsidRPr="003A73B2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C1F0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5843C0" w:rsidR="005843C0" w:rsidRPr="000E0307">
    <w:pPr>
      <w:pStyle w:val="Zaglavlje"/>
      <w:jc w:val="right"/>
    </w:pPr>
    <w:r>
      <w:t>Poslovni broj: 2 St-</w:t>
    </w:r>
    <w:r w:rsidR="005843C0">
      <w:t>312/2017-72</w:t>
    </w:r>
  </w:p>
  <w:p w:rsidRDefault="00631438" w:rsidP="005843C0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5843C0">
      <w:t xml:space="preserve">oslovni broj </w:t>
    </w:r>
    <w:r w:rsidR="00936671">
      <w:t>2 St-</w:t>
    </w:r>
    <w:r w:rsidR="005843C0">
      <w:t>312/2017-72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6657B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2A1"/>
    <w:rsid w:val="0057126F"/>
    <w:rsid w:val="0057199D"/>
    <w:rsid w:val="005721D5"/>
    <w:rsid w:val="005756AC"/>
    <w:rsid w:val="0057632A"/>
    <w:rsid w:val="00577846"/>
    <w:rsid w:val="00581766"/>
    <w:rsid w:val="0058227A"/>
    <w:rsid w:val="005843C0"/>
    <w:rsid w:val="005855FD"/>
    <w:rsid w:val="00591DF8"/>
    <w:rsid w:val="00594685"/>
    <w:rsid w:val="005959FC"/>
    <w:rsid w:val="005A37B1"/>
    <w:rsid w:val="005A3991"/>
    <w:rsid w:val="005A71FB"/>
    <w:rsid w:val="005C1F0C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08E7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DF4"/>
    <w:rsid w:val="009237EC"/>
    <w:rsid w:val="00923FFE"/>
    <w:rsid w:val="00935F7A"/>
    <w:rsid w:val="0093665B"/>
    <w:rsid w:val="00936671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76D68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B6704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1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1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62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4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ŠIBENIK  SECURITY  d.o.o.</izvorni_sadrzaj>
    <derivirana_varijabla naziv="DomainObject.Predmet.StrankaFormated_1">  ŠIBENIK  SECURITY  d.o.o.</derivirana_varijabla>
  </DomainObject.Predmet.StrankaFormated>
  <DomainObject.Predmet.StrankaFormatedOIB>
    <izvorni_sadrzaj>  ŠIBENIK  SECURITY  d.o.o., OIB 83718875669</izvorni_sadrzaj>
    <derivirana_varijabla naziv="DomainObject.Predmet.StrankaFormatedOIB_1">  ŠIBENIK  SECURITY  d.o.o., OIB 83718875669</derivirana_varijabla>
  </DomainObject.Predmet.StrankaFormatedOIB>
  <DomainObject.Predmet.StrankaFormatedWithAdress>
    <izvorni_sadrzaj> ŠIBENIK  SECURITY  d.o.o., Mosećka 7, 22000 Šibenik</izvorni_sadrzaj>
    <derivirana_varijabla naziv="DomainObject.Predmet.StrankaFormatedWithAdress_1"> ŠIBENIK  SECURITY  d.o.o., Mosećka 7, 22000 Šibenik</derivirana_varijabla>
  </DomainObject.Predmet.StrankaFormatedWithAdress>
  <DomainObject.Predmet.StrankaFormatedWithAdressOIB>
    <izvorni_sadrzaj> ŠIBENIK  SECURITY  d.o.o., OIB 83718875669, Mosećka 7, 22000 Šibenik</izvorni_sadrzaj>
    <derivirana_varijabla naziv="DomainObject.Predmet.StrankaFormatedWithAdressOIB_1"> ŠIBENIK  SECURITY  d.o.o., OIB 83718875669, Mosećka 7, 22000 Šibenik</derivirana_varijabla>
  </DomainObject.Predmet.StrankaFormatedWithAdressOIB>
  <DomainObject.Predmet.StrankaWithAdress>
    <izvorni_sadrzaj>ŠIBENIK  SECURITY  d.o.o. Mosećka 7,22000 Šibenik</izvorni_sadrzaj>
    <derivirana_varijabla naziv="DomainObject.Predmet.StrankaWithAdress_1">ŠIBENIK  SECURITY  d.o.o. Mosećka 7,22000 Šibenik</derivirana_varijabla>
  </DomainObject.Predmet.StrankaWithAdress>
  <DomainObject.Predmet.StrankaWithAdressOIB>
    <izvorni_sadrzaj>ŠIBENIK  SECURITY  d.o.o., OIB 83718875669, Mosećka 7,22000 Šibenik</izvorni_sadrzaj>
    <derivirana_varijabla naziv="DomainObject.Predmet.StrankaWithAdressOIB_1">ŠIBENIK  SECURITY  d.o.o., OIB 83718875669, Mosećka 7,22000 Šibenik</derivirana_varijabla>
  </DomainObject.Predmet.StrankaWithAdressOIB>
  <DomainObject.Predmet.StrankaNazivFormated>
    <izvorni_sadrzaj>ŠIBENIK  SECURITY  d.o.o.</izvorni_sadrzaj>
    <derivirana_varijabla naziv="DomainObject.Predmet.StrankaNazivFormated_1">ŠIBENIK  SECURITY  d.o.o.</derivirana_varijabla>
  </DomainObject.Predmet.StrankaNazivFormated>
  <DomainObject.Predmet.StrankaNazivFormatedOIB>
    <izvorni_sadrzaj>ŠIBENIK  SECURITY  d.o.o., OIB 83718875669</izvorni_sadrzaj>
    <derivirana_varijabla naziv="DomainObject.Predmet.StrankaNazivFormatedOIB_1">ŠIBENIK  SECURITY  d.o.o., OIB 83718875669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ŠIBENIK  SECURITY  d.o.o.</item>
    </izvorni_sadrzaj>
    <derivirana_varijabla naziv="DomainObject.Predmet.StrankaListFormated_1">
      <item>ŠIBENIK  SECURITY  d.o.o.</item>
    </derivirana_varijabla>
  </DomainObject.Predmet.StrankaListFormated>
  <DomainObject.Predmet.StrankaListFormatedOIB>
    <izvorni_sadrzaj>
      <item>ŠIBENIK  SECURITY  d.o.o., OIB 83718875669</item>
    </izvorni_sadrzaj>
    <derivirana_varijabla naziv="DomainObject.Predmet.StrankaListFormatedOIB_1">
      <item>ŠIBENIK  SECURITY  d.o.o., OIB 83718875669</item>
    </derivirana_varijabla>
  </DomainObject.Predmet.StrankaListFormatedOIB>
  <DomainObject.Predmet.StrankaListFormatedWithAdress>
    <izvorni_sadrzaj>
      <item>ŠIBENIK  SECURITY  d.o.o., Mosećka 7, 22000 Šibenik</item>
    </izvorni_sadrzaj>
    <derivirana_varijabla naziv="DomainObject.Predmet.StrankaListFormatedWithAdress_1">
      <item>ŠIBENIK  SECURITY  d.o.o., Mosećka 7, 22000 Šibenik</item>
    </derivirana_varijabla>
  </DomainObject.Predmet.StrankaListFormatedWithAdress>
  <DomainObject.Predmet.StrankaListFormatedWithAdressOIB>
    <izvorni_sadrzaj>
      <item>ŠIBENIK  SECURITY  d.o.o., OIB 83718875669, Mosećka 7, 22000 Šibenik</item>
    </izvorni_sadrzaj>
    <derivirana_varijabla naziv="DomainObject.Predmet.StrankaListFormatedWithAdressOIB_1">
      <item>ŠIBENIK  SECURITY  d.o.o., OIB 83718875669, Mosećka 7, 22000 Šibenik</item>
    </derivirana_varijabla>
  </DomainObject.Predmet.StrankaListFormatedWithAdressOIB>
  <DomainObject.Predmet.StrankaListNazivFormated>
    <izvorni_sadrzaj>
      <item>ŠIBENIK  SECURITY  d.o.o.</item>
    </izvorni_sadrzaj>
    <derivirana_varijabla naziv="DomainObject.Predmet.StrankaListNazivFormated_1">
      <item>ŠIBENIK  SECURITY  d.o.o.</item>
    </derivirana_varijabla>
  </DomainObject.Predmet.StrankaListNazivFormated>
  <DomainObject.Predmet.StrankaListNazivFormatedOIB>
    <izvorni_sadrzaj>
      <item>ŠIBENIK  SECURITY  d.o.o., OIB 83718875669</item>
    </izvorni_sadrzaj>
    <derivirana_varijabla naziv="DomainObject.Predmet.StrankaListNazivFormatedOIB_1">
      <item>ŠIBENIK  SECURITY  d.o.o., OIB 83718875669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ŠIBENIK  SECURITY  d.o.o.</izvorni_sadrzaj>
    <derivirana_varijabla naziv="DomainObject.Predmet.StrankaIDrugi_1">ŠIBENIK  SECURITY 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ŠIBENIK  SECURITY  d.o.o., OIB 83718875669, Mosećka 7, 22000 Šibenik</izvorni_sadrzaj>
    <derivirana_varijabla naziv="DomainObject.Predmet.StrankaIDrugiAdressOIB_1">ŠIBENIK  SECURITY  d.o.o., OIB 83718875669, Mosećka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St-312/2017-44</izvorni_sadrzaj>
    <derivirana_varijabla naziv="DomainObject.Predmet.OdlukaRjesenje.Oznaka_1">St-312/2017-44</derivirana_varijabla>
  </DomainObject.Predmet.OdlukaRjesenje.Oznaka>
  <DomainObject.Predmet.SudioniciListNaziv>
    <izvorni_sadrzaj>
      <item>ŠIBENIK  SECURITY  d.o.o.</item>
    </izvorni_sadrzaj>
    <derivirana_varijabla naziv="DomainObject.Predmet.SudioniciListNaziv_1">
      <item>ŠIBENIK  SECURITY  d.o.o.</item>
    </derivirana_varijabla>
  </DomainObject.Predmet.SudioniciListNaziv>
  <DomainObject.Predmet.SudioniciListAdressOIB>
    <izvorni_sadrzaj>
      <item>ŠIBENIK  SECURITY  d.o.o., OIB 83718875669, Mosećka 7,22000 Šibenik</item>
    </izvorni_sadrzaj>
    <derivirana_varijabla naziv="DomainObject.Predmet.SudioniciListAdressOIB_1">
      <item>ŠIBENIK  SECURITY  d.o.o., OIB 83718875669, Mosećka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83718875669</item>
    </izvorni_sadrzaj>
    <derivirana_varijabla naziv="DomainObject.Predmet.SudioniciListNazivOIB_1">
      <item>, OIB 83718875669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St-312/2017-58</izvorni_sadrzaj>
    <derivirana_varijabla naziv="DomainObject.PredzadnjaOdlukaIzPredmeta.Oznaka_1">St-312/2017-58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D869D-181F-43AA-8AF4-71ABB7FB7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1814</properties:Characters>
  <properties:Lines>49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2018-11-02T15:52:00Z</dcterms:created>
  <dc:creator>Administrator</dc:creator>
  <cp:lastModifiedBy>Merlina Klišmanić</cp:lastModifiedBy>
  <cp:lastPrinted>2018-11-02T15:58:00Z</cp:lastPrinted>
  <dcterms:modified xmlns:xsi="http://www.w3.org/2001/XMLSchema-instance" xsi:type="dcterms:W3CDTF">2018-11-05T07:58:00Z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(St-312-17 povrat 4.050,00 kn - nalog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