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7cf1" w14:paraId="ba47cf1" w:rsidRDefault="00E001FE" w:rsidP="00A34E99" w:rsidR="00E001FE" w:rsidRPr="007D62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7D6238">
        <w:rPr>
          <w:sz w:val="24"/>
          <w:szCs w:val="24"/>
        </w:rPr>
        <w:t xml:space="preserve">          </w:t>
      </w:r>
      <w:r w:rsidR="00307D10">
        <w:rPr>
          <w:sz w:val="24"/>
          <w:szCs w:val="24"/>
        </w:rPr>
        <w:t xml:space="preserve">   </w:t>
      </w:r>
      <w:r w:rsidRPr="007D6238">
        <w:rPr>
          <w:sz w:val="24"/>
          <w:szCs w:val="24"/>
        </w:rPr>
        <w:t xml:space="preserve">    </w:t>
      </w:r>
      <w:r w:rsidR="008F5AC8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307D10" w:rsidP="00A34E99" w:rsidR="00E001FE" w:rsidRPr="007D62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001FE" w:rsidRPr="007D6238">
        <w:rPr>
          <w:sz w:val="24"/>
          <w:szCs w:val="24"/>
        </w:rPr>
        <w:t>REPUBLIKA HRVATSKA</w:t>
      </w:r>
    </w:p>
    <w:p w:rsidRDefault="00E001FE" w:rsidP="00E60886" w:rsidR="00E60886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>TRGOVAČKI SUD U PAZINU</w:t>
      </w:r>
    </w:p>
    <w:p w:rsidRDefault="00E001FE" w:rsidP="00307D10" w:rsidR="002F3EFA" w:rsidRPr="007D6238">
      <w:pPr>
        <w:ind w:firstLine="720"/>
        <w:jc w:val="both"/>
        <w:rPr>
          <w:sz w:val="24"/>
          <w:szCs w:val="24"/>
        </w:rPr>
      </w:pPr>
      <w:r w:rsidRPr="007D6238">
        <w:rPr>
          <w:sz w:val="24"/>
          <w:szCs w:val="24"/>
        </w:rPr>
        <w:t>Pazin, Dršćevka 1</w:t>
      </w:r>
      <w:r w:rsidRPr="007D6238">
        <w:rPr>
          <w:sz w:val="24"/>
          <w:szCs w:val="24"/>
        </w:rPr>
        <w:tab/>
      </w:r>
      <w:r w:rsidRPr="007D6238">
        <w:rPr>
          <w:sz w:val="24"/>
          <w:szCs w:val="24"/>
        </w:rPr>
        <w:tab/>
      </w:r>
      <w:r w:rsidRPr="007D6238">
        <w:rPr>
          <w:sz w:val="24"/>
          <w:szCs w:val="24"/>
        </w:rPr>
        <w:tab/>
      </w:r>
      <w:r w:rsidRPr="007D6238">
        <w:rPr>
          <w:sz w:val="24"/>
          <w:szCs w:val="24"/>
        </w:rPr>
        <w:tab/>
        <w:t xml:space="preserve">                  </w:t>
      </w:r>
      <w:r w:rsidRPr="007D6238">
        <w:rPr>
          <w:sz w:val="24"/>
          <w:szCs w:val="24"/>
        </w:rPr>
        <w:tab/>
      </w:r>
      <w:r w:rsidRPr="007D6238">
        <w:rPr>
          <w:sz w:val="24"/>
          <w:szCs w:val="24"/>
        </w:rPr>
        <w:tab/>
      </w:r>
      <w:r w:rsidRPr="007D6238">
        <w:rPr>
          <w:sz w:val="24"/>
          <w:szCs w:val="24"/>
        </w:rPr>
        <w:tab/>
      </w:r>
      <w:r w:rsidRPr="007D6238">
        <w:rPr>
          <w:sz w:val="24"/>
          <w:szCs w:val="24"/>
        </w:rPr>
        <w:tab/>
      </w:r>
      <w:r w:rsidRPr="007D6238">
        <w:rPr>
          <w:sz w:val="24"/>
          <w:szCs w:val="24"/>
        </w:rPr>
        <w:tab/>
      </w:r>
    </w:p>
    <w:p w:rsidRDefault="00307D10" w:rsidP="002F3EFA" w:rsidR="00307D10">
      <w:pPr>
        <w:jc w:val="center"/>
        <w:rPr>
          <w:sz w:val="24"/>
          <w:szCs w:val="24"/>
        </w:rPr>
      </w:pPr>
      <w:r w:rsidRPr="007D6238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A</w:t>
      </w:r>
    </w:p>
    <w:p w:rsidRDefault="00307D10" w:rsidP="002F3EFA" w:rsidR="00307D10">
      <w:pPr>
        <w:jc w:val="center"/>
        <w:rPr>
          <w:sz w:val="24"/>
          <w:szCs w:val="24"/>
        </w:rPr>
      </w:pPr>
    </w:p>
    <w:p w:rsidRDefault="002F3EFA" w:rsidP="002F3EFA" w:rsidR="00E001FE" w:rsidRPr="007D6238">
      <w:pPr>
        <w:jc w:val="center"/>
        <w:rPr>
          <w:sz w:val="24"/>
          <w:szCs w:val="24"/>
        </w:rPr>
      </w:pPr>
      <w:r w:rsidRPr="007D6238">
        <w:rPr>
          <w:sz w:val="24"/>
          <w:szCs w:val="24"/>
        </w:rPr>
        <w:t>R</w:t>
      </w:r>
      <w:r w:rsidR="00E001FE" w:rsidRPr="007D6238">
        <w:rPr>
          <w:sz w:val="24"/>
          <w:szCs w:val="24"/>
        </w:rPr>
        <w:t xml:space="preserve"> J E Š E N J E</w:t>
      </w:r>
    </w:p>
    <w:p w:rsidRDefault="00E001FE" w:rsidP="00A34E99" w:rsidR="00E001FE" w:rsidRPr="007D6238">
      <w:pPr>
        <w:jc w:val="both"/>
        <w:rPr>
          <w:sz w:val="24"/>
          <w:szCs w:val="24"/>
        </w:rPr>
      </w:pPr>
    </w:p>
    <w:p w:rsidRDefault="00DF6FC8" w:rsidP="00897832" w:rsidR="00897832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="000613B5" w:rsidRPr="000613B5">
        <w:rPr>
          <w:sz w:val="24"/>
          <w:szCs w:val="24"/>
        </w:rPr>
        <w:t>Trgovački sud u Pazinu, po stečajnom sucu Ivanu Dujiću, u stečajnom postupku nad Stečajnom masom iza SABA INŽENJERING d.o.o. u stečaju Našice, Martin, Bana J</w:t>
      </w:r>
      <w:r w:rsidR="000613B5">
        <w:rPr>
          <w:sz w:val="24"/>
          <w:szCs w:val="24"/>
        </w:rPr>
        <w:t>elačića 48,  OIB 44083852960, 19</w:t>
      </w:r>
      <w:r w:rsidR="000613B5" w:rsidRPr="000613B5">
        <w:rPr>
          <w:sz w:val="24"/>
          <w:szCs w:val="24"/>
        </w:rPr>
        <w:t xml:space="preserve">. </w:t>
      </w:r>
      <w:r w:rsidR="000613B5">
        <w:rPr>
          <w:sz w:val="24"/>
          <w:szCs w:val="24"/>
        </w:rPr>
        <w:t>lipnja</w:t>
      </w:r>
      <w:r w:rsidR="000613B5" w:rsidRPr="000613B5">
        <w:rPr>
          <w:sz w:val="24"/>
          <w:szCs w:val="24"/>
        </w:rPr>
        <w:t xml:space="preserve"> 2018.</w:t>
      </w:r>
    </w:p>
    <w:p w:rsidRDefault="000613B5" w:rsidP="00897832" w:rsidR="000613B5" w:rsidRPr="007D6238">
      <w:pPr>
        <w:jc w:val="both"/>
        <w:rPr>
          <w:sz w:val="24"/>
          <w:szCs w:val="24"/>
        </w:rPr>
      </w:pPr>
    </w:p>
    <w:p w:rsidRDefault="0031007C" w:rsidP="00897832" w:rsidR="0031007C" w:rsidRPr="007D6238">
      <w:pPr>
        <w:jc w:val="center"/>
        <w:rPr>
          <w:color w:val="auto"/>
          <w:sz w:val="24"/>
          <w:szCs w:val="24"/>
        </w:rPr>
      </w:pPr>
      <w:r w:rsidRPr="007D6238">
        <w:rPr>
          <w:color w:val="auto"/>
          <w:sz w:val="24"/>
          <w:szCs w:val="24"/>
        </w:rPr>
        <w:t xml:space="preserve">r i j e š i o </w:t>
      </w:r>
      <w:r w:rsidR="000D6C8D" w:rsidRPr="007D6238">
        <w:rPr>
          <w:color w:val="auto"/>
          <w:sz w:val="24"/>
          <w:szCs w:val="24"/>
        </w:rPr>
        <w:t xml:space="preserve">  </w:t>
      </w:r>
      <w:r w:rsidRPr="007D6238">
        <w:rPr>
          <w:color w:val="auto"/>
          <w:sz w:val="24"/>
          <w:szCs w:val="24"/>
        </w:rPr>
        <w:t xml:space="preserve"> j e</w:t>
      </w:r>
    </w:p>
    <w:p w:rsidRDefault="00897832" w:rsidP="00A34E99" w:rsidR="00897832" w:rsidRPr="007D6238">
      <w:pPr>
        <w:ind w:left="720"/>
        <w:jc w:val="both"/>
        <w:rPr>
          <w:color w:val="auto"/>
          <w:sz w:val="24"/>
          <w:szCs w:val="24"/>
        </w:rPr>
      </w:pPr>
    </w:p>
    <w:p w:rsidRDefault="00AB5314" w:rsidP="00A34E99" w:rsidR="0031007C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 xml:space="preserve">       </w:t>
      </w:r>
      <w:r w:rsidR="0031007C" w:rsidRPr="007D6238">
        <w:rPr>
          <w:sz w:val="24"/>
          <w:szCs w:val="24"/>
        </w:rPr>
        <w:tab/>
      </w:r>
      <w:r w:rsidR="002F3EFA" w:rsidRPr="007D6238">
        <w:rPr>
          <w:sz w:val="24"/>
          <w:szCs w:val="24"/>
        </w:rPr>
        <w:t>Utvrđuju</w:t>
      </w:r>
      <w:r w:rsidR="0031007C" w:rsidRPr="007D6238">
        <w:rPr>
          <w:sz w:val="24"/>
          <w:szCs w:val="24"/>
        </w:rPr>
        <w:t xml:space="preserve"> se </w:t>
      </w:r>
      <w:r w:rsidR="007377FE" w:rsidRPr="007D6238">
        <w:rPr>
          <w:sz w:val="24"/>
          <w:szCs w:val="24"/>
        </w:rPr>
        <w:t>slijedeć</w:t>
      </w:r>
      <w:r w:rsidR="00B04A40" w:rsidRPr="007D6238">
        <w:rPr>
          <w:sz w:val="24"/>
          <w:szCs w:val="24"/>
        </w:rPr>
        <w:t>e</w:t>
      </w:r>
      <w:r w:rsidR="007377FE" w:rsidRPr="007D6238">
        <w:rPr>
          <w:sz w:val="24"/>
          <w:szCs w:val="24"/>
        </w:rPr>
        <w:t xml:space="preserve"> </w:t>
      </w:r>
      <w:r w:rsidR="00B04A40" w:rsidRPr="007D6238">
        <w:rPr>
          <w:sz w:val="24"/>
          <w:szCs w:val="24"/>
        </w:rPr>
        <w:t xml:space="preserve">tražbine </w:t>
      </w:r>
      <w:r w:rsidR="007377FE" w:rsidRPr="007D6238">
        <w:rPr>
          <w:sz w:val="24"/>
          <w:szCs w:val="24"/>
        </w:rPr>
        <w:t>stečajnih vjerovnika</w:t>
      </w:r>
      <w:r w:rsidR="0031007C" w:rsidRPr="007D6238">
        <w:rPr>
          <w:sz w:val="24"/>
          <w:szCs w:val="24"/>
        </w:rPr>
        <w:t xml:space="preserve"> prema </w:t>
      </w:r>
      <w:r w:rsidR="00DF6FC8" w:rsidRPr="007D6238">
        <w:rPr>
          <w:sz w:val="24"/>
          <w:szCs w:val="24"/>
        </w:rPr>
        <w:t xml:space="preserve">Stečajnoj masi iza </w:t>
      </w:r>
      <w:r w:rsidR="000613B5" w:rsidRPr="000613B5">
        <w:rPr>
          <w:sz w:val="24"/>
          <w:szCs w:val="24"/>
        </w:rPr>
        <w:t>SABA INŽENJERING d.o.o. u stečaju Našice, Martin, Bana Jelačića 48,  OIB 44083852960</w:t>
      </w:r>
      <w:r w:rsidR="0031007C" w:rsidRPr="007D6238">
        <w:rPr>
          <w:sz w:val="24"/>
          <w:szCs w:val="24"/>
        </w:rPr>
        <w:t>:</w:t>
      </w:r>
    </w:p>
    <w:p w:rsidRDefault="00C63D7D" w:rsidP="00A34E99" w:rsidR="00C63D7D" w:rsidRPr="007D6238">
      <w:pPr>
        <w:ind w:left="360"/>
        <w:jc w:val="both"/>
        <w:rPr>
          <w:sz w:val="24"/>
          <w:szCs w:val="24"/>
        </w:rPr>
      </w:pPr>
    </w:p>
    <w:p w:rsidRDefault="0046493F" w:rsidP="0046493F" w:rsidR="009B417C" w:rsidRPr="007D6238">
      <w:pPr>
        <w:ind w:left="720"/>
        <w:jc w:val="both"/>
        <w:rPr>
          <w:sz w:val="24"/>
          <w:szCs w:val="24"/>
        </w:rPr>
      </w:pPr>
      <w:r w:rsidRPr="007D6238">
        <w:rPr>
          <w:sz w:val="24"/>
          <w:szCs w:val="24"/>
        </w:rPr>
        <w:t xml:space="preserve">- </w:t>
      </w:r>
      <w:r w:rsidR="007D6238" w:rsidRPr="007D6238">
        <w:rPr>
          <w:sz w:val="24"/>
          <w:szCs w:val="24"/>
        </w:rPr>
        <w:t>tražbine prvog nižeg isplatnog reda:</w:t>
      </w:r>
    </w:p>
    <w:p w:rsidRDefault="007D6238" w:rsidP="000613B5" w:rsidR="007D6238" w:rsidRPr="007D6238">
      <w:pPr>
        <w:ind w:left="720"/>
        <w:jc w:val="both"/>
        <w:rPr>
          <w:sz w:val="24"/>
          <w:szCs w:val="24"/>
        </w:rPr>
      </w:pPr>
      <w:r w:rsidRPr="007D6238">
        <w:rPr>
          <w:sz w:val="24"/>
          <w:szCs w:val="24"/>
        </w:rPr>
        <w:t xml:space="preserve">1. </w:t>
      </w:r>
      <w:r w:rsidR="000613B5" w:rsidRPr="000613B5">
        <w:rPr>
          <w:sz w:val="24"/>
          <w:szCs w:val="24"/>
        </w:rPr>
        <w:t>REPUBLIKA HRVATSKA, Ministarstvo financija, Porezna uprava, OIB: 52634238587, u iznosu od 45,42 kn</w:t>
      </w:r>
      <w:r w:rsidRPr="007D6238">
        <w:rPr>
          <w:sz w:val="24"/>
          <w:szCs w:val="24"/>
        </w:rPr>
        <w:t>;</w:t>
      </w:r>
    </w:p>
    <w:p w:rsidRDefault="00CE6619" w:rsidP="00CE6619" w:rsidR="00CE6619" w:rsidRPr="007D6238">
      <w:pPr>
        <w:ind w:left="360"/>
        <w:jc w:val="both"/>
        <w:rPr>
          <w:sz w:val="24"/>
          <w:szCs w:val="24"/>
        </w:rPr>
      </w:pPr>
    </w:p>
    <w:p w:rsidRDefault="007D6238" w:rsidP="007D6238" w:rsidR="007D6238" w:rsidRPr="007D6238">
      <w:pPr>
        <w:ind w:left="720"/>
        <w:jc w:val="both"/>
        <w:rPr>
          <w:sz w:val="24"/>
          <w:szCs w:val="24"/>
        </w:rPr>
      </w:pPr>
      <w:r w:rsidRPr="007D6238">
        <w:rPr>
          <w:sz w:val="24"/>
          <w:szCs w:val="24"/>
        </w:rPr>
        <w:t>- tražbine drugog nižeg isplatnog reda:</w:t>
      </w:r>
    </w:p>
    <w:p w:rsidRDefault="000613B5" w:rsidP="000613B5" w:rsidR="007D6238" w:rsidRPr="007D6238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0613B5">
        <w:rPr>
          <w:sz w:val="24"/>
          <w:szCs w:val="24"/>
        </w:rPr>
        <w:t>REPUBLIKA HRVATSKA, Ministarstvo financija, Porezna uprava, OIB: 52634238587, u iznosu od 3.020,00 kn</w:t>
      </w:r>
      <w:r w:rsidR="007D6238" w:rsidRPr="007D6238">
        <w:rPr>
          <w:sz w:val="24"/>
          <w:szCs w:val="24"/>
        </w:rPr>
        <w:t>.</w:t>
      </w:r>
    </w:p>
    <w:p w:rsidRDefault="000E1106" w:rsidP="00A34E99" w:rsidR="000E1106" w:rsidRPr="007D6238">
      <w:pPr>
        <w:ind w:firstLine="540"/>
        <w:jc w:val="both"/>
        <w:rPr>
          <w:sz w:val="24"/>
          <w:szCs w:val="24"/>
        </w:rPr>
      </w:pPr>
    </w:p>
    <w:p w:rsidRDefault="00D26D42" w:rsidP="0081409B" w:rsidR="00D26D42" w:rsidRPr="007D6238">
      <w:pPr>
        <w:ind w:left="360"/>
        <w:jc w:val="center"/>
        <w:rPr>
          <w:sz w:val="24"/>
          <w:szCs w:val="24"/>
        </w:rPr>
      </w:pPr>
      <w:r w:rsidRPr="007D6238">
        <w:rPr>
          <w:sz w:val="24"/>
          <w:szCs w:val="24"/>
        </w:rPr>
        <w:t>Obrazloženje</w:t>
      </w:r>
    </w:p>
    <w:p w:rsidRDefault="00D26D42" w:rsidP="00A34E99" w:rsidR="00D26D42" w:rsidRPr="007D6238">
      <w:pPr>
        <w:ind w:left="360"/>
        <w:jc w:val="both"/>
        <w:rPr>
          <w:sz w:val="24"/>
          <w:szCs w:val="24"/>
        </w:rPr>
      </w:pPr>
    </w:p>
    <w:p w:rsidRDefault="00D26D42" w:rsidP="00A34E99" w:rsidR="00B04A40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="00B04A40" w:rsidRPr="007D6238">
        <w:rPr>
          <w:sz w:val="24"/>
          <w:szCs w:val="24"/>
        </w:rPr>
        <w:t xml:space="preserve">Temeljem odredbe čl. 257. st. 5. i 6. Stečajnog zakona (dalje: SZ) rješenjem posl.br. </w:t>
      </w:r>
      <w:r w:rsidR="000613B5" w:rsidRPr="000613B5">
        <w:rPr>
          <w:sz w:val="24"/>
          <w:szCs w:val="24"/>
        </w:rPr>
        <w:t>St-1086/2016-80</w:t>
      </w:r>
      <w:r w:rsidR="000613B5">
        <w:rPr>
          <w:sz w:val="24"/>
          <w:szCs w:val="24"/>
        </w:rPr>
        <w:t xml:space="preserve"> </w:t>
      </w:r>
      <w:r w:rsidR="0022269D" w:rsidRPr="007D6238">
        <w:rPr>
          <w:sz w:val="24"/>
          <w:szCs w:val="24"/>
        </w:rPr>
        <w:t xml:space="preserve">od </w:t>
      </w:r>
      <w:r w:rsidR="000613B5" w:rsidRPr="000613B5">
        <w:rPr>
          <w:sz w:val="24"/>
          <w:szCs w:val="24"/>
        </w:rPr>
        <w:t>12. travnja 2018.</w:t>
      </w:r>
      <w:r w:rsidR="000613B5">
        <w:rPr>
          <w:sz w:val="24"/>
          <w:szCs w:val="24"/>
        </w:rPr>
        <w:t xml:space="preserve"> </w:t>
      </w:r>
      <w:r w:rsidR="00B04A40" w:rsidRPr="007D6238">
        <w:rPr>
          <w:sz w:val="24"/>
          <w:szCs w:val="24"/>
        </w:rPr>
        <w:t xml:space="preserve">pozvani su vjerovnici nižih isplatnih redova prijaviti tražbine. </w:t>
      </w:r>
    </w:p>
    <w:p w:rsidRDefault="00B04A40" w:rsidP="00A34E99" w:rsidR="0046493F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="00E001FE" w:rsidRPr="007D6238">
        <w:rPr>
          <w:sz w:val="24"/>
          <w:szCs w:val="24"/>
        </w:rPr>
        <w:t xml:space="preserve">Na ispitnom ročištu održanom </w:t>
      </w:r>
      <w:r w:rsidR="007D6238" w:rsidRPr="007D6238">
        <w:rPr>
          <w:sz w:val="24"/>
          <w:szCs w:val="24"/>
        </w:rPr>
        <w:t>1</w:t>
      </w:r>
      <w:r w:rsidR="000613B5">
        <w:rPr>
          <w:sz w:val="24"/>
          <w:szCs w:val="24"/>
        </w:rPr>
        <w:t>9</w:t>
      </w:r>
      <w:r w:rsidR="007D6238" w:rsidRPr="007D6238">
        <w:rPr>
          <w:sz w:val="24"/>
          <w:szCs w:val="24"/>
        </w:rPr>
        <w:t xml:space="preserve">. </w:t>
      </w:r>
      <w:r w:rsidR="000613B5">
        <w:rPr>
          <w:sz w:val="24"/>
          <w:szCs w:val="24"/>
        </w:rPr>
        <w:t>lipnja</w:t>
      </w:r>
      <w:r w:rsidR="007D6238" w:rsidRPr="007D6238">
        <w:rPr>
          <w:sz w:val="24"/>
          <w:szCs w:val="24"/>
        </w:rPr>
        <w:t xml:space="preserve"> 2018. </w:t>
      </w:r>
      <w:r w:rsidR="00E001FE" w:rsidRPr="007D6238">
        <w:rPr>
          <w:sz w:val="24"/>
          <w:szCs w:val="24"/>
        </w:rPr>
        <w:t xml:space="preserve">ispitane su prijave tražbina prema svojim iznosima i redu. </w:t>
      </w:r>
    </w:p>
    <w:p w:rsidRDefault="00F4677A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="00E001FE" w:rsidRPr="007D6238">
        <w:rPr>
          <w:sz w:val="24"/>
          <w:szCs w:val="24"/>
        </w:rPr>
        <w:t>Stečajni je sudac temeljem čl. 264. SZ</w:t>
      </w:r>
      <w:r w:rsidR="00B04A40" w:rsidRPr="007D6238">
        <w:rPr>
          <w:sz w:val="24"/>
          <w:szCs w:val="24"/>
        </w:rPr>
        <w:t>-a</w:t>
      </w:r>
      <w:r w:rsidR="00E001FE" w:rsidRPr="007D6238">
        <w:rPr>
          <w:sz w:val="24"/>
          <w:szCs w:val="24"/>
        </w:rPr>
        <w:t xml:space="preserve"> sastavio tablicu ispitanih tražbina u kojoj su za </w:t>
      </w:r>
      <w:r w:rsidR="006A4C2A" w:rsidRPr="007D6238">
        <w:rPr>
          <w:sz w:val="24"/>
          <w:szCs w:val="24"/>
        </w:rPr>
        <w:t>svaku</w:t>
      </w:r>
      <w:r w:rsidRPr="007D6238">
        <w:rPr>
          <w:sz w:val="24"/>
          <w:szCs w:val="24"/>
        </w:rPr>
        <w:t xml:space="preserve"> </w:t>
      </w:r>
      <w:r w:rsidR="00E001FE" w:rsidRPr="007D6238">
        <w:rPr>
          <w:sz w:val="24"/>
          <w:szCs w:val="24"/>
        </w:rPr>
        <w:t>tražbinu uneseni podaci u kojoj je mjeri tražbina utvrđena prema svom iznosu i svom redu.</w:t>
      </w:r>
    </w:p>
    <w:p w:rsidRDefault="00E001FE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  <w:t>Tražbine označene u izre</w:t>
      </w:r>
      <w:r w:rsidR="00B04A40" w:rsidRPr="007D6238">
        <w:rPr>
          <w:sz w:val="24"/>
          <w:szCs w:val="24"/>
        </w:rPr>
        <w:t>ci</w:t>
      </w:r>
      <w:r w:rsidRPr="007D6238">
        <w:rPr>
          <w:sz w:val="24"/>
          <w:szCs w:val="24"/>
        </w:rPr>
        <w:t xml:space="preserve"> ovog rješenja temeljem čl. 263. SZ-a smatraju se utvrđenim, budući da ih je priznao stečajni upravitelj, a nisu ih osporili vjerovnici.</w:t>
      </w:r>
    </w:p>
    <w:p w:rsidRDefault="00182345" w:rsidP="00A34E99" w:rsidR="00182345" w:rsidRPr="007D6238">
      <w:pPr>
        <w:jc w:val="both"/>
        <w:rPr>
          <w:sz w:val="24"/>
          <w:szCs w:val="24"/>
        </w:rPr>
      </w:pPr>
    </w:p>
    <w:p w:rsidRDefault="00D26D42" w:rsidP="007D6238" w:rsidR="007D6238" w:rsidRPr="007D6238">
      <w:pPr>
        <w:jc w:val="center"/>
        <w:rPr>
          <w:sz w:val="24"/>
          <w:szCs w:val="24"/>
        </w:rPr>
      </w:pPr>
      <w:r w:rsidRPr="007D6238">
        <w:rPr>
          <w:sz w:val="24"/>
          <w:szCs w:val="24"/>
        </w:rPr>
        <w:t xml:space="preserve">U </w:t>
      </w:r>
      <w:r w:rsidR="00EC4789" w:rsidRPr="007D6238">
        <w:rPr>
          <w:sz w:val="24"/>
          <w:szCs w:val="24"/>
        </w:rPr>
        <w:t xml:space="preserve">Pazinu, </w:t>
      </w:r>
      <w:r w:rsidR="000613B5" w:rsidRPr="000613B5">
        <w:rPr>
          <w:sz w:val="24"/>
          <w:szCs w:val="24"/>
        </w:rPr>
        <w:t>19. lipnja 2018.</w:t>
      </w:r>
    </w:p>
    <w:p w:rsidRDefault="00DF2B80" w:rsidP="00CC75A0" w:rsidR="00DF2B80" w:rsidRPr="007D6238">
      <w:pPr>
        <w:jc w:val="center"/>
        <w:rPr>
          <w:sz w:val="24"/>
          <w:szCs w:val="24"/>
        </w:rPr>
      </w:pPr>
    </w:p>
    <w:p w:rsidRDefault="007D0C47" w:rsidP="00A34E99" w:rsidR="00D26D42" w:rsidRPr="007D6238">
      <w:pPr>
        <w:ind w:firstLine="708" w:left="5664"/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Pr="007D6238">
        <w:rPr>
          <w:sz w:val="24"/>
          <w:szCs w:val="24"/>
        </w:rPr>
        <w:tab/>
      </w:r>
      <w:r w:rsidR="00D26D42" w:rsidRPr="007D6238">
        <w:rPr>
          <w:sz w:val="24"/>
          <w:szCs w:val="24"/>
        </w:rPr>
        <w:t>Stečajni sudac</w:t>
      </w:r>
    </w:p>
    <w:p w:rsidRDefault="00AB5314" w:rsidP="00A34E99" w:rsidR="00AB5314" w:rsidRPr="007D6238">
      <w:pPr>
        <w:ind w:firstLine="708" w:left="5664"/>
        <w:jc w:val="both"/>
        <w:rPr>
          <w:sz w:val="24"/>
          <w:szCs w:val="24"/>
        </w:rPr>
      </w:pPr>
    </w:p>
    <w:p w:rsidRDefault="003215C0" w:rsidP="00A34E99" w:rsidR="00D26D42" w:rsidRPr="007D6238">
      <w:pPr>
        <w:ind w:firstLine="708" w:left="4956"/>
        <w:jc w:val="both"/>
        <w:rPr>
          <w:sz w:val="24"/>
          <w:szCs w:val="24"/>
        </w:rPr>
      </w:pPr>
      <w:r w:rsidRPr="007D6238">
        <w:rPr>
          <w:sz w:val="24"/>
          <w:szCs w:val="24"/>
        </w:rPr>
        <w:t xml:space="preserve">     </w:t>
      </w:r>
      <w:r w:rsidR="00AB5314" w:rsidRPr="007D6238">
        <w:rPr>
          <w:sz w:val="24"/>
          <w:szCs w:val="24"/>
        </w:rPr>
        <w:t xml:space="preserve">      </w:t>
      </w:r>
      <w:r w:rsidR="008D11E3" w:rsidRPr="007D6238">
        <w:rPr>
          <w:sz w:val="24"/>
          <w:szCs w:val="24"/>
        </w:rPr>
        <w:t xml:space="preserve">    </w:t>
      </w:r>
      <w:r w:rsidR="008F5AC8">
        <w:rPr>
          <w:sz w:val="24"/>
          <w:szCs w:val="24"/>
        </w:rPr>
        <w:tab/>
      </w:r>
      <w:r w:rsidR="00AB5314" w:rsidRPr="007D6238">
        <w:rPr>
          <w:sz w:val="24"/>
          <w:szCs w:val="24"/>
        </w:rPr>
        <w:t>Ivan Dujić</w:t>
      </w:r>
      <w:r w:rsidR="008F5AC8">
        <w:rPr>
          <w:sz w:val="24"/>
          <w:szCs w:val="24"/>
        </w:rPr>
        <w:t>, v.r.</w:t>
      </w:r>
    </w:p>
    <w:p w:rsidRDefault="00390819" w:rsidP="00A34E99" w:rsidR="00390819">
      <w:pPr>
        <w:jc w:val="both"/>
        <w:rPr>
          <w:sz w:val="24"/>
          <w:szCs w:val="24"/>
        </w:rPr>
      </w:pPr>
    </w:p>
    <w:p w:rsidRDefault="007D6238" w:rsidP="00A34E99" w:rsidR="007D6238" w:rsidRPr="007D6238">
      <w:pPr>
        <w:jc w:val="both"/>
        <w:rPr>
          <w:sz w:val="24"/>
          <w:szCs w:val="24"/>
        </w:rPr>
      </w:pPr>
    </w:p>
    <w:p w:rsidRDefault="00B04A40" w:rsidP="00A34E99" w:rsidR="00B04A40" w:rsidRPr="007D6238">
      <w:pPr>
        <w:jc w:val="both"/>
        <w:rPr>
          <w:sz w:val="24"/>
          <w:szCs w:val="24"/>
        </w:rPr>
      </w:pPr>
    </w:p>
    <w:p w:rsidRDefault="00E001FE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lastRenderedPageBreak/>
        <w:t>POUKA O PRAVNOM LIJEKU:</w:t>
      </w:r>
    </w:p>
    <w:p w:rsidRDefault="00E001FE" w:rsidP="00A34E99" w:rsidR="00E001FE" w:rsidRPr="007D6238">
      <w:pPr>
        <w:ind w:firstLine="708"/>
        <w:jc w:val="both"/>
        <w:rPr>
          <w:sz w:val="24"/>
          <w:szCs w:val="24"/>
        </w:rPr>
      </w:pPr>
      <w:r w:rsidRPr="007D6238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A34E99" w:rsidR="00E001FE" w:rsidRPr="007D6238">
      <w:pPr>
        <w:ind w:firstLine="708"/>
        <w:jc w:val="both"/>
        <w:rPr>
          <w:sz w:val="24"/>
          <w:szCs w:val="24"/>
        </w:rPr>
      </w:pPr>
    </w:p>
    <w:p w:rsidRDefault="00E001FE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 xml:space="preserve">DNA:  </w:t>
      </w:r>
    </w:p>
    <w:p w:rsidRDefault="00E001FE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>- e-oglasna ploča (8 dana)</w:t>
      </w:r>
    </w:p>
    <w:p w:rsidRDefault="007D6238" w:rsidP="007D6238" w:rsidR="00D32F72" w:rsidRPr="007D6238">
      <w:pPr>
        <w:rPr>
          <w:sz w:val="24"/>
          <w:szCs w:val="24"/>
        </w:rPr>
      </w:pPr>
      <w:r w:rsidRPr="007D6238">
        <w:rPr>
          <w:sz w:val="24"/>
          <w:szCs w:val="24"/>
        </w:rPr>
        <w:t xml:space="preserve">- stečajnom upravitelju </w:t>
      </w:r>
      <w:r w:rsidR="000613B5">
        <w:rPr>
          <w:sz w:val="24"/>
          <w:szCs w:val="24"/>
        </w:rPr>
        <w:t xml:space="preserve">Nikoli Kruljcu </w:t>
      </w:r>
      <w:r w:rsidRPr="007D6238">
        <w:rPr>
          <w:sz w:val="24"/>
          <w:szCs w:val="24"/>
        </w:rPr>
        <w:t xml:space="preserve">iz </w:t>
      </w:r>
      <w:r w:rsidR="000613B5" w:rsidRPr="000613B5">
        <w:rPr>
          <w:sz w:val="24"/>
          <w:szCs w:val="24"/>
        </w:rPr>
        <w:t>Našic</w:t>
      </w:r>
      <w:r w:rsidR="000613B5">
        <w:rPr>
          <w:sz w:val="24"/>
          <w:szCs w:val="24"/>
        </w:rPr>
        <w:t>a</w:t>
      </w:r>
      <w:r w:rsidR="000613B5" w:rsidRPr="000613B5">
        <w:rPr>
          <w:sz w:val="24"/>
          <w:szCs w:val="24"/>
        </w:rPr>
        <w:t>, Martin, Bana Jelačića 48</w:t>
      </w:r>
    </w:p>
    <w:sectPr w:rsidSect="006A4C2A" w:rsidR="00D32F72" w:rsidRPr="007D623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8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A36" w:rsidR="00DF4A36">
      <w:r>
        <w:separator/>
      </w:r>
    </w:p>
  </w:endnote>
  <w:endnote w:id="0" w:type="continuationSeparator">
    <w:p w:rsidRDefault="00DF4A36" w:rsidR="00DF4A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A36" w:rsidR="00DF4A36">
      <w:r>
        <w:separator/>
      </w:r>
    </w:p>
  </w:footnote>
  <w:footnote w:id="0" w:type="continuationSeparator">
    <w:p w:rsidRDefault="00DF4A36" w:rsidR="00DF4A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5AC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63D7D" w:rsidP="00C63D7D" w:rsidR="00BD2C5C" w:rsidRPr="00E001FE">
    <w:pPr>
      <w:pStyle w:val="Zaglavlje"/>
      <w:jc w:val="right"/>
    </w:pPr>
    <w:r w:rsidRPr="00C63D7D">
      <w:rPr>
        <w:sz w:val="24"/>
        <w:szCs w:val="24"/>
      </w:rPr>
      <w:tab/>
    </w:r>
    <w:r w:rsidR="00824342" w:rsidRPr="00824342">
      <w:rPr>
        <w:sz w:val="24"/>
        <w:szCs w:val="24"/>
      </w:rPr>
      <w:tab/>
    </w:r>
    <w:r w:rsidR="007D6238" w:rsidRPr="007D6238">
      <w:rPr>
        <w:sz w:val="24"/>
        <w:szCs w:val="24"/>
      </w:rPr>
      <w:t xml:space="preserve">10 </w:t>
    </w:r>
    <w:r w:rsidR="000613B5" w:rsidRPr="000613B5">
      <w:rPr>
        <w:sz w:val="24"/>
        <w:szCs w:val="24"/>
      </w:rPr>
      <w:t>St-1086/2016-</w:t>
    </w:r>
    <w:r w:rsidR="000613B5">
      <w:rPr>
        <w:sz w:val="24"/>
        <w:szCs w:val="24"/>
      </w:rPr>
      <w:t>94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="00897832">
      <w:rPr>
        <w:sz w:val="24"/>
        <w:szCs w:val="24"/>
      </w:rPr>
      <w:t xml:space="preserve">10 </w:t>
    </w:r>
    <w:r w:rsidR="000613B5">
      <w:rPr>
        <w:sz w:val="24"/>
        <w:szCs w:val="24"/>
      </w:rPr>
      <w:t>St-1086/2016-94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2031E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3968E6"/>
    <w:multiLevelType w:val="hybridMultilevel"/>
    <w:tmpl w:val="9468F678"/>
    <w:lvl w:tplc="6B7C0A2C" w:ilvl="0">
      <w:start w:val="1"/>
      <w:numFmt w:val="decimal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1">
    <w:nsid w:val="6FA306B6"/>
    <w:multiLevelType w:val="hybridMultilevel"/>
    <w:tmpl w:val="D408E18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AED2941"/>
    <w:multiLevelType w:val="hybridMultilevel"/>
    <w:tmpl w:val="ABEC0E26"/>
    <w:lvl w:tplc="1CCE4AF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D1C7C5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10"/>
  </w:num>
  <w:num w:numId="6">
    <w:abstractNumId w:val="12"/>
  </w:num>
  <w:num w:numId="7">
    <w:abstractNumId w:val="6"/>
  </w:num>
  <w:num w:numId="8">
    <w:abstractNumId w:val="1"/>
  </w:num>
  <w:num w:numId="9">
    <w:abstractNumId w:val="3"/>
  </w:num>
  <w:num w:numId="10">
    <w:abstractNumId w:val="8"/>
  </w:num>
  <w:num w:numId="11">
    <w:abstractNumId w:val="11"/>
  </w:num>
  <w:num w:numId="12">
    <w:abstractNumId w:val="9"/>
  </w:num>
  <w:num w:numId="13">
    <w:abstractNumId w:val="13"/>
  </w:num>
  <w:num w:numId="14">
    <w:abstractNumId w:val="14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346F"/>
    <w:rsid w:val="00043769"/>
    <w:rsid w:val="00047597"/>
    <w:rsid w:val="00057E97"/>
    <w:rsid w:val="000613B5"/>
    <w:rsid w:val="000711AB"/>
    <w:rsid w:val="00074D79"/>
    <w:rsid w:val="000A5EB7"/>
    <w:rsid w:val="000B10E5"/>
    <w:rsid w:val="000D17FB"/>
    <w:rsid w:val="000D6C8D"/>
    <w:rsid w:val="000D7ABF"/>
    <w:rsid w:val="000E1106"/>
    <w:rsid w:val="000F6768"/>
    <w:rsid w:val="001113D9"/>
    <w:rsid w:val="0011716C"/>
    <w:rsid w:val="001267AE"/>
    <w:rsid w:val="00132DAE"/>
    <w:rsid w:val="001508C7"/>
    <w:rsid w:val="00162401"/>
    <w:rsid w:val="001729CB"/>
    <w:rsid w:val="00182345"/>
    <w:rsid w:val="00183847"/>
    <w:rsid w:val="001D13F6"/>
    <w:rsid w:val="00204EF3"/>
    <w:rsid w:val="0022269D"/>
    <w:rsid w:val="00230BC5"/>
    <w:rsid w:val="00233BA8"/>
    <w:rsid w:val="002471EA"/>
    <w:rsid w:val="00251A1F"/>
    <w:rsid w:val="00252B4E"/>
    <w:rsid w:val="00253EF7"/>
    <w:rsid w:val="00263911"/>
    <w:rsid w:val="00264202"/>
    <w:rsid w:val="002933DF"/>
    <w:rsid w:val="00294F52"/>
    <w:rsid w:val="002B1E5C"/>
    <w:rsid w:val="002B578A"/>
    <w:rsid w:val="002B7545"/>
    <w:rsid w:val="002B7786"/>
    <w:rsid w:val="002E06B7"/>
    <w:rsid w:val="002F3EFA"/>
    <w:rsid w:val="00304E87"/>
    <w:rsid w:val="00306A53"/>
    <w:rsid w:val="00307D10"/>
    <w:rsid w:val="0031007C"/>
    <w:rsid w:val="003215C0"/>
    <w:rsid w:val="00322884"/>
    <w:rsid w:val="0036530B"/>
    <w:rsid w:val="00390819"/>
    <w:rsid w:val="00392817"/>
    <w:rsid w:val="0039299A"/>
    <w:rsid w:val="003A5278"/>
    <w:rsid w:val="003B60FE"/>
    <w:rsid w:val="003C6CCF"/>
    <w:rsid w:val="003D0A95"/>
    <w:rsid w:val="003F5374"/>
    <w:rsid w:val="003F6C30"/>
    <w:rsid w:val="004027FE"/>
    <w:rsid w:val="00407769"/>
    <w:rsid w:val="0041346D"/>
    <w:rsid w:val="00425860"/>
    <w:rsid w:val="00427500"/>
    <w:rsid w:val="00430483"/>
    <w:rsid w:val="004357B0"/>
    <w:rsid w:val="0045137B"/>
    <w:rsid w:val="00455A55"/>
    <w:rsid w:val="00461A41"/>
    <w:rsid w:val="0046493F"/>
    <w:rsid w:val="004847FF"/>
    <w:rsid w:val="0049024F"/>
    <w:rsid w:val="004C755B"/>
    <w:rsid w:val="004E0374"/>
    <w:rsid w:val="004E0F12"/>
    <w:rsid w:val="00510D57"/>
    <w:rsid w:val="00535042"/>
    <w:rsid w:val="00544222"/>
    <w:rsid w:val="00566776"/>
    <w:rsid w:val="00570B06"/>
    <w:rsid w:val="00571D8D"/>
    <w:rsid w:val="00583871"/>
    <w:rsid w:val="005B084C"/>
    <w:rsid w:val="005C2006"/>
    <w:rsid w:val="005E60CF"/>
    <w:rsid w:val="005F60D0"/>
    <w:rsid w:val="00602247"/>
    <w:rsid w:val="006401A2"/>
    <w:rsid w:val="00656649"/>
    <w:rsid w:val="00671BBF"/>
    <w:rsid w:val="006728A8"/>
    <w:rsid w:val="00681EB5"/>
    <w:rsid w:val="006A4C2A"/>
    <w:rsid w:val="006A5B98"/>
    <w:rsid w:val="006A5FFD"/>
    <w:rsid w:val="006D033A"/>
    <w:rsid w:val="006D204D"/>
    <w:rsid w:val="006D2C4C"/>
    <w:rsid w:val="00705B15"/>
    <w:rsid w:val="007377FE"/>
    <w:rsid w:val="007B3A32"/>
    <w:rsid w:val="007B4505"/>
    <w:rsid w:val="007B7066"/>
    <w:rsid w:val="007C1EC4"/>
    <w:rsid w:val="007C4973"/>
    <w:rsid w:val="007C5F6F"/>
    <w:rsid w:val="007C6B66"/>
    <w:rsid w:val="007D0C47"/>
    <w:rsid w:val="007D6238"/>
    <w:rsid w:val="007E7D01"/>
    <w:rsid w:val="00812205"/>
    <w:rsid w:val="0081409B"/>
    <w:rsid w:val="00824342"/>
    <w:rsid w:val="008737DB"/>
    <w:rsid w:val="00897832"/>
    <w:rsid w:val="008D11E3"/>
    <w:rsid w:val="008D122E"/>
    <w:rsid w:val="008F5AC8"/>
    <w:rsid w:val="00900B37"/>
    <w:rsid w:val="009075C0"/>
    <w:rsid w:val="00910E1A"/>
    <w:rsid w:val="00922CAE"/>
    <w:rsid w:val="00965A36"/>
    <w:rsid w:val="00967F12"/>
    <w:rsid w:val="00975983"/>
    <w:rsid w:val="00984A8D"/>
    <w:rsid w:val="00997FF6"/>
    <w:rsid w:val="009B417C"/>
    <w:rsid w:val="009C5B72"/>
    <w:rsid w:val="009E199D"/>
    <w:rsid w:val="009E334B"/>
    <w:rsid w:val="009F278C"/>
    <w:rsid w:val="00A320D2"/>
    <w:rsid w:val="00A34963"/>
    <w:rsid w:val="00A34E99"/>
    <w:rsid w:val="00A41B2F"/>
    <w:rsid w:val="00A41ECB"/>
    <w:rsid w:val="00A50C94"/>
    <w:rsid w:val="00A64B4A"/>
    <w:rsid w:val="00A669F7"/>
    <w:rsid w:val="00A84358"/>
    <w:rsid w:val="00A84634"/>
    <w:rsid w:val="00A85989"/>
    <w:rsid w:val="00A9043B"/>
    <w:rsid w:val="00AA10AD"/>
    <w:rsid w:val="00AB5314"/>
    <w:rsid w:val="00B02668"/>
    <w:rsid w:val="00B04A40"/>
    <w:rsid w:val="00B05E0D"/>
    <w:rsid w:val="00B147B0"/>
    <w:rsid w:val="00B36141"/>
    <w:rsid w:val="00B40D33"/>
    <w:rsid w:val="00B44DCF"/>
    <w:rsid w:val="00B7239B"/>
    <w:rsid w:val="00B8527A"/>
    <w:rsid w:val="00B97CC4"/>
    <w:rsid w:val="00BA151B"/>
    <w:rsid w:val="00BD2C5C"/>
    <w:rsid w:val="00BD36E6"/>
    <w:rsid w:val="00BE6870"/>
    <w:rsid w:val="00C11D31"/>
    <w:rsid w:val="00C30DC4"/>
    <w:rsid w:val="00C41372"/>
    <w:rsid w:val="00C41E65"/>
    <w:rsid w:val="00C46599"/>
    <w:rsid w:val="00C53AE7"/>
    <w:rsid w:val="00C63A33"/>
    <w:rsid w:val="00C63D7D"/>
    <w:rsid w:val="00C76B77"/>
    <w:rsid w:val="00C93081"/>
    <w:rsid w:val="00C96807"/>
    <w:rsid w:val="00C96E07"/>
    <w:rsid w:val="00CC524B"/>
    <w:rsid w:val="00CC75A0"/>
    <w:rsid w:val="00CE6619"/>
    <w:rsid w:val="00CF36D9"/>
    <w:rsid w:val="00CF3C75"/>
    <w:rsid w:val="00CF46D7"/>
    <w:rsid w:val="00D06BE9"/>
    <w:rsid w:val="00D1083E"/>
    <w:rsid w:val="00D265EF"/>
    <w:rsid w:val="00D26D42"/>
    <w:rsid w:val="00D32F72"/>
    <w:rsid w:val="00D35F79"/>
    <w:rsid w:val="00D44244"/>
    <w:rsid w:val="00D4456B"/>
    <w:rsid w:val="00D567B6"/>
    <w:rsid w:val="00D57ECB"/>
    <w:rsid w:val="00D77BF9"/>
    <w:rsid w:val="00D85F2E"/>
    <w:rsid w:val="00D8664C"/>
    <w:rsid w:val="00DC708F"/>
    <w:rsid w:val="00DD6A6D"/>
    <w:rsid w:val="00DF00EF"/>
    <w:rsid w:val="00DF2B80"/>
    <w:rsid w:val="00DF4A36"/>
    <w:rsid w:val="00DF4E6B"/>
    <w:rsid w:val="00DF6FC8"/>
    <w:rsid w:val="00E001FE"/>
    <w:rsid w:val="00E02561"/>
    <w:rsid w:val="00E478BE"/>
    <w:rsid w:val="00E52669"/>
    <w:rsid w:val="00E52F86"/>
    <w:rsid w:val="00E60886"/>
    <w:rsid w:val="00E74539"/>
    <w:rsid w:val="00E871E9"/>
    <w:rsid w:val="00E91146"/>
    <w:rsid w:val="00EA2E78"/>
    <w:rsid w:val="00EB02B5"/>
    <w:rsid w:val="00EC4532"/>
    <w:rsid w:val="00EC4789"/>
    <w:rsid w:val="00EF3ED5"/>
    <w:rsid w:val="00F15B7C"/>
    <w:rsid w:val="00F46075"/>
    <w:rsid w:val="00F4677A"/>
    <w:rsid w:val="00F55B30"/>
    <w:rsid w:val="00F7647F"/>
    <w:rsid w:val="00F82B1E"/>
    <w:rsid w:val="00FE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6238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37D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F5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A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St-1086/2016</izvorni_sadrzaj>
    <derivirana_varijabla naziv="DomainObject.Predmet.OznakaBroj_1">St-1086/2016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SABA INŽENJERING d.o.o. za projektiranje i usluge u stečaju</izvorni_sadrzaj>
    <derivirana_varijabla naziv="DomainObject.Predmet.ProtustrankaFormated_1">  Stečajna masa iza SABA INŽENJERING d.o.o. za projektiranje i usluge u stečaju</derivirana_varijabla>
  </DomainObject.Predmet.ProtustrankaFormated>
  <DomainObject.Predmet.ProtustrankaFormatedOIB>
    <izvorni_sadrzaj>  Stečajna masa iza SABA INŽENJERING d.o.o. za projektiranje i usluge u stečaju, OIB 44083852960</izvorni_sadrzaj>
    <derivirana_varijabla naziv="DomainObject.Predmet.ProtustrankaFormatedOIB_1">  Stečajna masa iza SABA INŽENJERING d.o.o. za projektiranje i usluge u stečaju, OIB 44083852960</derivirana_varijabla>
  </DomainObject.Predmet.ProtustrankaFormatedOIB>
  <DomainObject.Predmet.ProtustrankaFormatedWithAdress>
    <izvorni_sadrzaj> Stečajna masa iza SABA INŽENJERING d.o.o. za projektiranje i usluge u stečaju, Martin, Bana Jelačića 48, 31500 Našice</izvorni_sadrzaj>
    <derivirana_varijabla naziv="DomainObject.Predmet.ProtustrankaFormatedWithAdress_1"> Stečajna masa iza SABA INŽENJERING d.o.o. za projektiranje i usluge u stečaju, Martin, Bana Jelačića 48, 31500 Našice</derivirana_varijabla>
  </DomainObject.Predmet.ProtustrankaFormatedWithAdress>
  <DomainObject.Predmet.ProtustrankaFormatedWithAdressOIB>
    <izvorni_sadrzaj> Stečajna masa iza SABA INŽENJERING d.o.o. za projektiranje i usluge u stečaju, OIB 44083852960, Martin, Bana Jelačića 48, 31500 Našice</izvorni_sadrzaj>
    <derivirana_varijabla naziv="DomainObject.Predmet.ProtustrankaFormatedWithAdressOIB_1"> Stečajna masa iza SABA INŽENJERING d.o.o. za projektiranje i usluge u stečaju, OIB 44083852960, Martin, Bana Jelačića 48, 31500 Našice</derivirana_varijabla>
  </DomainObject.Predmet.ProtustrankaFormatedWithAdressOIB>
  <DomainObject.Predmet.ProtustrankaWithAdress>
    <izvorni_sadrzaj>Stečajna masa iza SABA INŽENJERING d.o.o. za projektiranje i usluge u stečaju Martin, Bana Jelačića 48, 31500 Našice</izvorni_sadrzaj>
    <derivirana_varijabla naziv="DomainObject.Predmet.ProtustrankaWithAdress_1">Stečajna masa iza SABA INŽENJERING d.o.o. za projektiranje i usluge u stečaju Martin, Bana Jelačića 48, 31500 Našice</derivirana_varijabla>
  </DomainObject.Predmet.ProtustrankaWithAdress>
  <DomainObject.Predmet.ProtustrankaWithAdressOIB>
    <izvorni_sadrzaj>Stečajna masa iza SABA INŽENJERING d.o.o. za projektiranje i usluge u stečaju, OIB 44083852960, Martin, Bana Jelačića 48, 31500 Našice</izvorni_sadrzaj>
    <derivirana_varijabla naziv="DomainObject.Predmet.ProtustrankaWithAdressOIB_1">Stečajna masa iza SABA INŽENJERING d.o.o. za projektiranje i usluge u stečaju, OIB 44083852960, Martin, Bana Jelačića 48, 31500 Našice</derivirana_varijabla>
  </DomainObject.Predmet.ProtustrankaWithAdressOIB>
  <DomainObject.Predmet.ProtustrankaNazivFormated>
    <izvorni_sadrzaj>Stečajna masa iza SABA INŽENJERING d.o.o. za projektiranje i usluge u stečaju</izvorni_sadrzaj>
    <derivirana_varijabla naziv="DomainObject.Predmet.ProtustrankaNazivFormated_1">Stečajna masa iza SABA INŽENJERING d.o.o. za projektiranje i usluge u stečaju</derivirana_varijabla>
  </DomainObject.Predmet.ProtustrankaNazivFormated>
  <DomainObject.Predmet.ProtustrankaNazivFormatedOIB>
    <izvorni_sadrzaj>Stečajna masa iza SABA INŽENJERING d.o.o. za projektiranje i usluge u stečaju, OIB 44083852960</izvorni_sadrzaj>
    <derivirana_varijabla naziv="DomainObject.Predmet.ProtustrankaNazivFormatedOIB_1">Stečajna masa iza SABA INŽENJERING d.o.o. za projektiranje i usluge u stečaju, OIB 44083852960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4000429.74</izvorni_sadrzaj>
    <derivirana_varijabla naziv="DomainObject.Predmet.TrenutnaVrijednost_1">4000429.74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SABA INŽENJERING d.o.o. za projektiranje i usluge u stečaju</item>
    </izvorni_sadrzaj>
    <derivirana_varijabla naziv="DomainObject.Predmet.ProtuStrankaListFormated_1">
      <item>Stečajna masa iza SABA INŽENJERING d.o.o. za projektiranje i usluge u stečaju</item>
    </derivirana_varijabla>
  </DomainObject.Predmet.ProtuStrankaListFormated>
  <DomainObject.Predmet.ProtuStrankaListFormatedOIB>
    <izvorni_sadrzaj>
      <item>Stečajna masa iza SABA INŽENJERING d.o.o. za projektiranje i usluge u stečaju, OIB 44083852960</item>
    </izvorni_sadrzaj>
    <derivirana_varijabla naziv="DomainObject.Predmet.ProtuStrankaListFormatedOIB_1">
      <item>Stečajna masa iza SABA INŽENJERING d.o.o. za projektiranje i usluge u stečaju, OIB 44083852960</item>
    </derivirana_varijabla>
  </DomainObject.Predmet.ProtuStrankaListFormatedOIB>
  <DomainObject.Predmet.ProtuStrankaListFormatedWithAdress>
    <izvorni_sadrzaj>
      <item>Stečajna masa iza SABA INŽENJERING d.o.o. za projektiranje i usluge u stečaju, Martin, Bana Jelačića 48, 31500 Našice</item>
    </izvorni_sadrzaj>
    <derivirana_varijabla naziv="DomainObject.Predmet.ProtuStrankaListFormatedWithAdress_1">
      <item>Stečajna masa iza SABA INŽENJERING d.o.o. za projektiranje i usluge u stečaju, Martin, Bana Jelačića 48, 31500 Našice</item>
    </derivirana_varijabla>
  </DomainObject.Predmet.ProtuStrankaListFormatedWithAdress>
  <DomainObject.Predmet.ProtuStrankaListFormatedWithAdressOIB>
    <izvorni_sadrzaj>
      <item>Stečajna masa iza SABA INŽENJERING d.o.o. za projektiranje i usluge u stečaju, OIB 44083852960, Martin, Bana Jelačića 48, 31500 Našice</item>
    </izvorni_sadrzaj>
    <derivirana_varijabla naziv="DomainObject.Predmet.ProtuStrankaListFormatedWithAdressOIB_1">
      <item>Stečajna masa iza SABA INŽENJERING d.o.o. za projektiranje i usluge u stečaju, OIB 44083852960, Martin, Bana Jelačića 48, 31500 Našice</item>
    </derivirana_varijabla>
  </DomainObject.Predmet.ProtuStrankaListFormatedWithAdressOIB>
  <DomainObject.Predmet.ProtuStrankaListNazivFormated>
    <izvorni_sadrzaj>
      <item>Stečajna masa iza SABA INŽENJERING d.o.o. za projektiranje i usluge u stečaju</item>
    </izvorni_sadrzaj>
    <derivirana_varijabla naziv="DomainObject.Predmet.ProtuStrankaListNazivFormated_1">
      <item>Stečajna masa iza SABA INŽENJERING d.o.o. za projektiranje i usluge u stečaju</item>
    </derivirana_varijabla>
  </DomainObject.Predmet.ProtuStrankaListNazivFormated>
  <DomainObject.Predmet.ProtuStrankaListNazivFormatedOIB>
    <izvorni_sadrzaj>
      <item>Stečajna masa iza SABA INŽENJERING d.o.o. za projektiranje i usluge u stečaju, OIB 44083852960</item>
    </izvorni_sadrzaj>
    <derivirana_varijabla naziv="DomainObject.Predmet.ProtuStrankaListNazivFormatedOIB_1">
      <item>Stečajna masa iza SABA INŽENJERING d.o.o. za projektiranje i usluge u stečaju, OIB 44083852960</item>
    </derivirana_varijabla>
  </DomainObject.Predmet.ProtuStrankaListNazivFormatedOIB>
  <DomainObject.Predmet.OstaliListFormated>
    <izvorni_sadrzaj>
      <item>Odvj. Đuro Čubrilo</item>
      <item>Odvj. Tanja Cukon</item>
      <item>zamj. pun. Luka Šumberac</item>
    </izvorni_sadrzaj>
    <derivirana_varijabla naziv="DomainObject.Predmet.OstaliListFormated_1">
      <item>Odvj. Đuro Čubrilo</item>
      <item>Odvj. Tanja Cukon</item>
      <item>zamj. pun. Luka Šumberac</item>
    </derivirana_varijabla>
  </DomainObject.Predmet.OstaliListFormated>
  <DomainObject.Predmet.OstaliListFormatedOIB>
    <izvorni_sadrzaj>
      <item>Odvj. Đuro Čubrilo</item>
      <item>Odvj. Tanja Cukon</item>
      <item>zamj. pun. Luka Šumberac</item>
    </izvorni_sadrzaj>
    <derivirana_varijabla naziv="DomainObject.Predmet.OstaliListFormatedOIB_1">
      <item>Odvj. Đuro Čubrilo</item>
      <item>Odvj. Tanja Cukon</item>
      <item>zamj. pun. Luka Šumberac</item>
    </derivirana_varijabla>
  </DomainObject.Predmet.OstaliListFormatedOIB>
  <DomainObject.Predmet.OstaliListFormatedWithAdress>
    <izvorni_sadrzaj>
      <item>Odvj. Đuro Čubrilo, Škaljerova 9, 52100 Pula</item>
      <item>Odvj. Tanja Cukon, Laginjina 6, 52100 Pula</item>
      <item>zamj. pun. Luka Šumberac, Flanatička16, 52100 Pula</item>
    </izvorni_sadrzaj>
    <derivirana_varijabla naziv="DomainObject.Predmet.OstaliListFormatedWithAdress_1">
      <item>Odvj. Đuro Čubrilo, Škaljerova 9, 52100 Pula</item>
      <item>Odvj. Tanja Cukon, Laginjina 6, 52100 Pula</item>
      <item>zamj. pun. Luka Šumberac, Flanatička16, 52100 Pula</item>
    </derivirana_varijabla>
  </DomainObject.Predmet.OstaliListFormatedWithAdress>
  <DomainObject.Predmet.OstaliListFormatedWithAdressOIB>
    <izvorni_sadrzaj>
      <item>Odvj. Đuro Čubrilo, Škaljerova 9, 52100 Pula</item>
      <item>Odvj. Tanja Cukon, Laginjina 6, 52100 Pula</item>
      <item>zamj. pun. Luka Šumberac, Flanatička16, 52100 Pula</item>
    </izvorni_sadrzaj>
    <derivirana_varijabla naziv="DomainObject.Predmet.OstaliListFormatedWithAdressOIB_1">
      <item>Odvj. Đuro Čubrilo, Škaljerova 9, 52100 Pula</item>
      <item>Odvj. Tanja Cukon, Laginjina 6, 52100 Pula</item>
      <item>zamj. pun. Luka Šumberac, Flanatička16, 52100 Pula</item>
    </derivirana_varijabla>
  </DomainObject.Predmet.OstaliListFormatedWithAdressOIB>
  <DomainObject.Predmet.OstaliListNazivFormated>
    <izvorni_sadrzaj>
      <item>Odvj. Đuro Čubrilo</item>
      <item>Odvj. Tanja Cukon</item>
      <item>zamj. pun. Luka Šumberac</item>
    </izvorni_sadrzaj>
    <derivirana_varijabla naziv="DomainObject.Predmet.OstaliListNazivFormated_1">
      <item>Odvj. Đuro Čubrilo</item>
      <item>Odvj. Tanja Cukon</item>
      <item>zamj. pun. Luka Šumberac</item>
    </derivirana_varijabla>
  </DomainObject.Predmet.OstaliListNazivFormated>
  <DomainObject.Predmet.OstaliListNazivFormatedOIB>
    <izvorni_sadrzaj>
      <item>Odvj. Đuro Čubrilo</item>
      <item>Odvj. Tanja Cukon</item>
      <item>zamj. pun. Luka Šumberac</item>
    </izvorni_sadrzaj>
    <derivirana_varijabla naziv="DomainObject.Predmet.OstaliListNazivFormatedOIB_1">
      <item>Odvj. Đuro Čubrilo</item>
      <item>Odvj. Tanja Cukon</item>
      <item>zamj. pun. Luka Šumberac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SABA INŽENJERING d.o.o. za projektiranje i usluge u stečaju</izvorni_sadrzaj>
    <derivirana_varijabla naziv="DomainObject.Predmet.ProtustrankaIDrugi_1">Stečajna masa iza SABA INŽENJERING d.o.o. za projektiranje i usluge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SABA INŽENJERING d.o.o. za projektiranje i usluge u stečaju, OIB 44083852960, Martin, Bana Jelačića 48, 31500 Našice</izvorni_sadrzaj>
    <derivirana_varijabla naziv="DomainObject.Predmet.ProtustrankaIDrugiAdressOIB_1">Stečajna masa iza SABA INŽENJERING d.o.o. za projektiranje i usluge u stečaju, OIB 44083852960, Martin, Bana Jelačića 48,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Odvj. Đuro Čubrilo</item>
      <item>Stečajna masa iza SABA INŽENJERING d.o.o. za projektiranje i usluge u stečaju</item>
      <item>Odvj. Tanja Cukon</item>
      <item>zamj. pun. Luka Šumberac</item>
    </izvorni_sadrzaj>
    <derivirana_varijabla naziv="DomainObject.Predmet.SudioniciListNaziv_1">
      <item>FINANCIJSKA AGENCIJA, RC RIJEKA, PODRUŽNICA PULA, PULA</item>
      <item>Odvj. Đuro Čubrilo</item>
      <item>Stečajna masa iza SABA INŽENJERING d.o.o. za projektiranje i usluge u stečaju</item>
      <item>Odvj. Tanja Cukon</item>
      <item>zamj. pun. Luka Šumberac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Odvj. Đuro Čubrilo, Škaljerova 9,52100 Pula</item>
      <item>Stečajna masa iza SABA INŽENJERING d.o.o. za projektiranje i usluge u stečaju, OIB 44083852960, Martin, Bana Jelačića 48,31500 Našice</item>
      <item>Odvj. Tanja Cukon, Laginjina 6,52100 Pula</item>
      <item>zamj. pun. Luka Šumberac, Flanatička16,52100 Pula</item>
    </izvorni_sadrzaj>
    <derivirana_varijabla naziv="DomainObject.Predmet.SudioniciListAdressOIB_1">
      <item>FINANCIJSKA AGENCIJA, RC RIJEKA, PODRUŽNICA PULA, PULA, OIB 85821130368, Ulica grada Vukovara 70,Zagreb</item>
      <item>Odvj. Đuro Čubrilo, Škaljerova 9,52100 Pula</item>
      <item>Stečajna masa iza SABA INŽENJERING d.o.o. za projektiranje i usluge u stečaju, OIB 44083852960, Martin, Bana Jelačića 48,31500 Našice</item>
      <item>Odvj. Tanja Cukon, Laginjina 6,52100 Pula</item>
      <item>zamj. pun. Luka Šumberac, Flanatička16,52100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44083852960</item>
      <item>, OIB null</item>
      <item>, OIB null</item>
    </izvorni_sadrzaj>
    <derivirana_varijabla naziv="DomainObject.Predmet.SudioniciListNazivOIB_1">
      <item>, OIB 85821130368</item>
      <item>, OIB null</item>
      <item>, OIB 44083852960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348</properties:Words>
  <properties:Characters>1776</properties:Characters>
  <properties:Lines>58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2018-06-19T10:56:00Z</dcterms:created>
  <dc:creator>msimicic</dc:creator>
  <cp:lastModifiedBy>Sanja Lakošeljac</cp:lastModifiedBy>
  <cp:lastPrinted>2011-05-05T11:44:00Z</cp:lastPrinted>
  <dcterms:modified xmlns:xsi="http://www.w3.org/2001/XMLSchema-instance" xsi:type="dcterms:W3CDTF">2018-06-19T10:57:00Z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(St-1086-16 Rješenje - utvrđene tražbine - niži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