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f082" w14:paraId="b36f082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962B28" w:rsidP="00D83D5B" w:rsidR="00DC749D" w:rsidRPr="000E4205">
      <w:pPr>
        <w:ind w:firstLine="708"/>
        <w:jc w:val="both"/>
      </w:pPr>
      <w:r w:rsidRPr="000E4205">
        <w:rPr>
          <w:color w:val="000000"/>
        </w:rPr>
        <w:t xml:space="preserve">Trgovački sud u Osijeku, </w:t>
      </w:r>
      <w:r w:rsidRPr="000E4205">
        <w:t>po stečajnom sucu mr. sc. Borisu Vukoviću</w:t>
      </w:r>
      <w:r w:rsidRPr="000E4205">
        <w:rPr>
          <w:color w:val="000000"/>
        </w:rPr>
        <w:t xml:space="preserve">, povodom prijedloga predlagatelja </w:t>
      </w:r>
      <w:r w:rsidRPr="000E4205">
        <w:t xml:space="preserve">FINANCIJSKE AGENCIJE Regionalni centar Osijek, Podružnica Osijek, L. </w:t>
      </w:r>
      <w:proofErr w:type="spellStart"/>
      <w:r w:rsidRPr="000E4205">
        <w:t>Jagera</w:t>
      </w:r>
      <w:proofErr w:type="spellEnd"/>
      <w:r w:rsidRPr="000E4205">
        <w:t xml:space="preserve"> 3, OIB: 85821130368 za otvaranje stečajnog postupka nad dužnikom BULLDOG jednostavno društvo s ograničenom odgovornošću za trgovinu i usluge, Vukovar, Dvanaest redarstvenika 12, MBS: 030159978, OIB: 92643025411</w:t>
      </w:r>
      <w:r w:rsidR="00A83685" w:rsidRPr="000E4205">
        <w:t>, dana 24. kolovoza 2017. godine</w:t>
      </w:r>
    </w:p>
    <w:p w:rsidRDefault="00DC749D" w:rsidP="00DC749D" w:rsidR="00DC749D" w:rsidRPr="000E4205">
      <w:pPr>
        <w:ind w:firstLine="708"/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>u Miji Rončević iz Osijeka, Vijenac Ivana Meštrovića 74, OIB: 97146101285</w:t>
      </w:r>
      <w:r w:rsidR="00D83D5B" w:rsidRPr="000E4205">
        <w:t xml:space="preserve"> </w:t>
      </w:r>
      <w:r w:rsidRPr="000E4205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80282F" w:rsidR="009642D8" w:rsidRPr="000E4205">
      <w:pPr>
        <w:numPr>
          <w:ilvl w:val="0"/>
          <w:numId w:val="13"/>
        </w:numPr>
        <w:jc w:val="both"/>
      </w:pPr>
      <w:r w:rsidRPr="000E4205">
        <w:rPr>
          <w:lang w:eastAsia="x-none" w:val="x-none"/>
        </w:rPr>
        <w:t xml:space="preserve">Nalaže se računovodstvu ovoga suda da </w:t>
      </w:r>
      <w:r w:rsidR="008F0859" w:rsidRPr="000E4205">
        <w:rPr>
          <w:lang w:eastAsia="x-none" w:val="x-none"/>
        </w:rPr>
        <w:t xml:space="preserve">iz Fonda za namirenje troškova stečajnog postupka </w:t>
      </w:r>
      <w:r w:rsidRPr="000E4205">
        <w:rPr>
          <w:lang w:eastAsia="x-none" w:val="x-none"/>
        </w:rPr>
        <w:t>izvrši isplatu privremeno</w:t>
      </w:r>
      <w:r w:rsidR="00962B28" w:rsidRPr="000E4205">
        <w:rPr>
          <w:lang w:eastAsia="x-none"/>
        </w:rPr>
        <w:t>m</w:t>
      </w:r>
      <w:r w:rsidRPr="000E4205">
        <w:rPr>
          <w:lang w:eastAsia="x-none" w:val="x-none"/>
        </w:rPr>
        <w:t xml:space="preserve"> stečajno</w:t>
      </w:r>
      <w:r w:rsidR="00962B28" w:rsidRPr="000E4205">
        <w:rPr>
          <w:lang w:eastAsia="x-none"/>
        </w:rPr>
        <w:t>m</w:t>
      </w:r>
      <w:r w:rsidRPr="000E4205">
        <w:rPr>
          <w:lang w:eastAsia="x-none" w:val="x-none"/>
        </w:rPr>
        <w:t xml:space="preserve"> upravitelj</w:t>
      </w:r>
      <w:r w:rsidR="00962B28" w:rsidRPr="000E4205">
        <w:rPr>
          <w:lang w:eastAsia="x-none"/>
        </w:rPr>
        <w:t>u</w:t>
      </w:r>
      <w:r w:rsidRPr="000E4205">
        <w:rPr>
          <w:lang w:eastAsia="x-none" w:val="x-none"/>
        </w:rPr>
        <w:t xml:space="preserve"> na </w:t>
      </w:r>
      <w:r w:rsidR="00962B28" w:rsidRPr="000E4205">
        <w:rPr>
          <w:lang w:eastAsia="x-none"/>
        </w:rPr>
        <w:t>njegov</w:t>
      </w:r>
      <w:r w:rsidRPr="000E4205">
        <w:rPr>
          <w:lang w:eastAsia="x-none" w:val="x-none"/>
        </w:rPr>
        <w:t xml:space="preserve"> žiro-račun broj </w:t>
      </w:r>
      <w:r w:rsidR="0080282F" w:rsidRPr="000E4205">
        <w:t>HR</w:t>
      </w:r>
      <w:r w:rsidR="00962B28" w:rsidRPr="000E4205">
        <w:t>7424120093133005279 kod Slatinske banke d.d. Slat</w:t>
      </w:r>
      <w:r w:rsidR="00DF4E52" w:rsidRPr="000E4205">
        <w:t>i</w:t>
      </w:r>
      <w:r w:rsidR="00962B28" w:rsidRPr="000E4205">
        <w:t>na</w:t>
      </w:r>
      <w:r w:rsidR="00730828" w:rsidRPr="000E4205">
        <w:rPr>
          <w:lang w:eastAsia="x-none"/>
        </w:rPr>
        <w:t xml:space="preserve"> </w:t>
      </w:r>
      <w:r w:rsidRPr="000E4205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0E4205">
      <w:pPr>
        <w:ind w:left="708"/>
      </w:pPr>
    </w:p>
    <w:p w:rsidRDefault="009642D8" w:rsidP="009642D8" w:rsidR="009642D8" w:rsidRPr="000E4205">
      <w:pPr>
        <w:numPr>
          <w:ilvl w:val="0"/>
          <w:numId w:val="13"/>
        </w:numPr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9642D8" w:rsidR="009642D8" w:rsidRPr="000E4205">
      <w:pPr>
        <w:pStyle w:val="Tijeloteksta"/>
        <w:rPr>
          <w:sz w:val="24"/>
        </w:rPr>
      </w:pPr>
      <w:r w:rsidRPr="000E4205">
        <w:rPr>
          <w:bCs/>
          <w:sz w:val="24"/>
        </w:rPr>
        <w:tab/>
      </w:r>
      <w:r w:rsidRPr="000E4205">
        <w:rPr>
          <w:sz w:val="24"/>
        </w:rPr>
        <w:t xml:space="preserve">Rješenjem ovoga suda broj </w:t>
      </w:r>
      <w:r w:rsidR="002C000F" w:rsidRPr="000E4205">
        <w:rPr>
          <w:sz w:val="24"/>
        </w:rPr>
        <w:t>7 St-</w:t>
      </w:r>
      <w:r w:rsidR="00962B28" w:rsidRPr="000E4205">
        <w:rPr>
          <w:sz w:val="24"/>
        </w:rPr>
        <w:t>37/17-9</w:t>
      </w:r>
      <w:r w:rsidRPr="000E4205">
        <w:rPr>
          <w:sz w:val="24"/>
        </w:rPr>
        <w:t xml:space="preserve"> od </w:t>
      </w:r>
      <w:r w:rsidR="00D83D5B" w:rsidRPr="000E4205">
        <w:rPr>
          <w:sz w:val="24"/>
        </w:rPr>
        <w:t>3</w:t>
      </w:r>
      <w:r w:rsidR="0060360E" w:rsidRPr="000E4205">
        <w:rPr>
          <w:sz w:val="24"/>
        </w:rPr>
        <w:t xml:space="preserve">. </w:t>
      </w:r>
      <w:r w:rsidR="00962B28" w:rsidRPr="000E4205">
        <w:rPr>
          <w:sz w:val="24"/>
        </w:rPr>
        <w:t>travnja</w:t>
      </w:r>
      <w:r w:rsidR="002C000F" w:rsidRPr="000E4205">
        <w:rPr>
          <w:sz w:val="24"/>
        </w:rPr>
        <w:t xml:space="preserve"> 2017. godine</w:t>
      </w:r>
      <w:r w:rsidRPr="000E4205">
        <w:rPr>
          <w:sz w:val="24"/>
        </w:rPr>
        <w:t xml:space="preserve"> pokrenut je prethodni postupak nad dužnikom </w:t>
      </w:r>
      <w:r w:rsidR="00F0123C" w:rsidRPr="000E4205">
        <w:rPr>
          <w:sz w:val="24"/>
        </w:rPr>
        <w:t>BULLDOG jednostavno društvo s ograničenom odgovornošću za trgovinu i usluge, Vukovar, Dvanaest redarstvenika 12, MBS: 030159978, OIB: 92643025411</w:t>
      </w:r>
      <w:r w:rsidR="0074593B" w:rsidRPr="000E4205">
        <w:rPr>
          <w:color w:val="000000"/>
          <w:sz w:val="24"/>
        </w:rPr>
        <w:t xml:space="preserve"> </w:t>
      </w:r>
      <w:r w:rsidRPr="000E4205">
        <w:rPr>
          <w:sz w:val="24"/>
        </w:rPr>
        <w:t xml:space="preserve">i imenovan je </w:t>
      </w:r>
      <w:r w:rsidR="00F0123C" w:rsidRPr="000E4205">
        <w:rPr>
          <w:sz w:val="24"/>
        </w:rPr>
        <w:t xml:space="preserve">Mijo Rončević iz Osijeka, Vijenac Ivana Meštrovića 74, OIB: 97146101285 </w:t>
      </w:r>
      <w:r w:rsidRPr="000E4205">
        <w:rPr>
          <w:sz w:val="24"/>
        </w:rPr>
        <w:t>za privremen</w:t>
      </w:r>
      <w:r w:rsidR="00F0123C" w:rsidRPr="000E4205">
        <w:rPr>
          <w:sz w:val="24"/>
        </w:rPr>
        <w:t xml:space="preserve">og </w:t>
      </w:r>
      <w:r w:rsidR="002A5F22" w:rsidRPr="000E4205">
        <w:rPr>
          <w:sz w:val="24"/>
        </w:rPr>
        <w:t xml:space="preserve"> </w:t>
      </w:r>
      <w:r w:rsidRPr="000E4205">
        <w:rPr>
          <w:sz w:val="24"/>
        </w:rPr>
        <w:t>stečajn</w:t>
      </w:r>
      <w:r w:rsidR="00F0123C" w:rsidRPr="000E4205">
        <w:rPr>
          <w:sz w:val="24"/>
        </w:rPr>
        <w:t xml:space="preserve">og </w:t>
      </w:r>
      <w:r w:rsidR="002A5F22" w:rsidRPr="000E4205">
        <w:rPr>
          <w:sz w:val="24"/>
        </w:rPr>
        <w:t xml:space="preserve"> </w:t>
      </w:r>
      <w:r w:rsidRPr="000E4205">
        <w:rPr>
          <w:sz w:val="24"/>
        </w:rPr>
        <w:t>upravitelj</w:t>
      </w:r>
      <w:r w:rsidR="00F0123C" w:rsidRPr="000E4205">
        <w:rPr>
          <w:sz w:val="24"/>
        </w:rPr>
        <w:t>a</w:t>
      </w:r>
      <w:r w:rsidR="00C94EF3" w:rsidRPr="000E4205">
        <w:rPr>
          <w:sz w:val="24"/>
        </w:rPr>
        <w:t>, sa zadatkom da u roku 15 dana</w:t>
      </w:r>
      <w:r w:rsidR="00750581" w:rsidRPr="000E4205">
        <w:rPr>
          <w:sz w:val="24"/>
        </w:rPr>
        <w:t xml:space="preserve"> </w:t>
      </w:r>
      <w:r w:rsidRPr="000E4205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0E4205">
        <w:rPr>
          <w:sz w:val="24"/>
        </w:rPr>
        <w:t xml:space="preserve"> </w:t>
      </w:r>
    </w:p>
    <w:p w:rsidRDefault="009642D8" w:rsidP="009642D8" w:rsidR="009642D8" w:rsidRPr="000E4205">
      <w:pPr>
        <w:pStyle w:val="Tijeloteksta"/>
        <w:rPr>
          <w:sz w:val="24"/>
        </w:rPr>
      </w:pPr>
    </w:p>
    <w:p w:rsidRDefault="009642D8" w:rsidP="00C94EF3" w:rsidR="001338C5" w:rsidRPr="000E42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0E4205">
        <w:rPr>
          <w:rFonts w:hAnsi="Times New Roman" w:ascii="Times New Roman"/>
          <w:sz w:val="24"/>
          <w:szCs w:val="24"/>
        </w:rPr>
        <w:lastRenderedPageBreak/>
        <w:t>Privremen</w:t>
      </w:r>
      <w:r w:rsidR="006348E9" w:rsidRPr="000E4205">
        <w:rPr>
          <w:rFonts w:hAnsi="Times New Roman" w:ascii="Times New Roman"/>
          <w:sz w:val="24"/>
          <w:szCs w:val="24"/>
        </w:rPr>
        <w:t>i</w:t>
      </w:r>
      <w:r w:rsidRPr="000E4205">
        <w:rPr>
          <w:rFonts w:hAnsi="Times New Roman" w:ascii="Times New Roman"/>
          <w:sz w:val="24"/>
          <w:szCs w:val="24"/>
        </w:rPr>
        <w:t xml:space="preserve"> stečajn</w:t>
      </w:r>
      <w:r w:rsidR="006348E9" w:rsidRPr="000E4205">
        <w:rPr>
          <w:rFonts w:hAnsi="Times New Roman" w:ascii="Times New Roman"/>
          <w:sz w:val="24"/>
          <w:szCs w:val="24"/>
        </w:rPr>
        <w:t>i</w:t>
      </w:r>
      <w:r w:rsidRPr="000E4205">
        <w:rPr>
          <w:rFonts w:hAnsi="Times New Roman" w:ascii="Times New Roman"/>
          <w:sz w:val="24"/>
          <w:szCs w:val="24"/>
        </w:rPr>
        <w:t xml:space="preserve"> upravitelj obavi</w:t>
      </w:r>
      <w:r w:rsidR="006348E9" w:rsidRPr="000E4205">
        <w:rPr>
          <w:rFonts w:hAnsi="Times New Roman" w:ascii="Times New Roman"/>
          <w:sz w:val="24"/>
          <w:szCs w:val="24"/>
        </w:rPr>
        <w:t>o</w:t>
      </w:r>
      <w:r w:rsidRPr="000E4205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6348E9" w:rsidRPr="000E4205">
        <w:rPr>
          <w:rFonts w:hAnsi="Times New Roman" w:ascii="Times New Roman"/>
          <w:sz w:val="24"/>
          <w:szCs w:val="24"/>
        </w:rPr>
        <w:t>o</w:t>
      </w:r>
      <w:r w:rsidRPr="000E4205">
        <w:rPr>
          <w:rFonts w:hAnsi="Times New Roman" w:ascii="Times New Roman"/>
          <w:sz w:val="24"/>
          <w:szCs w:val="24"/>
        </w:rPr>
        <w:t xml:space="preserve"> i dostavi</w:t>
      </w:r>
      <w:r w:rsidR="006348E9" w:rsidRPr="000E4205">
        <w:rPr>
          <w:rFonts w:hAnsi="Times New Roman" w:ascii="Times New Roman"/>
          <w:sz w:val="24"/>
          <w:szCs w:val="24"/>
        </w:rPr>
        <w:t>o</w:t>
      </w:r>
      <w:r w:rsidR="00064D26" w:rsidRPr="000E4205">
        <w:rPr>
          <w:rFonts w:hAnsi="Times New Roman" w:ascii="Times New Roman"/>
          <w:sz w:val="24"/>
          <w:szCs w:val="24"/>
        </w:rPr>
        <w:t xml:space="preserve"> </w:t>
      </w:r>
      <w:r w:rsidRPr="000E4205">
        <w:rPr>
          <w:rFonts w:hAnsi="Times New Roman" w:ascii="Times New Roman"/>
          <w:sz w:val="24"/>
          <w:szCs w:val="24"/>
        </w:rPr>
        <w:t>svoje pisano izvješće i sudjelova</w:t>
      </w:r>
      <w:r w:rsidR="006348E9" w:rsidRPr="000E4205">
        <w:rPr>
          <w:rFonts w:hAnsi="Times New Roman" w:ascii="Times New Roman"/>
          <w:sz w:val="24"/>
          <w:szCs w:val="24"/>
        </w:rPr>
        <w:t>o</w:t>
      </w:r>
      <w:r w:rsidRPr="000E4205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</w:t>
      </w:r>
      <w:r w:rsidR="001338C5" w:rsidRPr="000E4205">
        <w:rPr>
          <w:rFonts w:hAnsi="Times New Roman" w:ascii="Times New Roman"/>
          <w:sz w:val="24"/>
          <w:szCs w:val="24"/>
        </w:rPr>
        <w:t>postupka.</w:t>
      </w:r>
    </w:p>
    <w:p w:rsidRDefault="001338C5" w:rsidP="00C94EF3" w:rsidR="001338C5" w:rsidRPr="000E42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0E4205">
        <w:rPr>
          <w:rFonts w:hAnsi="Times New Roman" w:ascii="Times New Roman"/>
          <w:sz w:val="24"/>
          <w:szCs w:val="24"/>
        </w:rPr>
        <w:t xml:space="preserve"> </w:t>
      </w:r>
    </w:p>
    <w:p w:rsidRDefault="001338C5" w:rsidP="001338C5" w:rsidR="001338C5" w:rsidRPr="000E42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0E4205">
        <w:rPr>
          <w:rFonts w:hAnsi="Times New Roman" w:ascii="Times New Roman"/>
          <w:sz w:val="24"/>
          <w:szCs w:val="24"/>
        </w:rPr>
        <w:t xml:space="preserve">Podneskom od </w:t>
      </w:r>
      <w:r w:rsidR="006348E9" w:rsidRPr="000E4205">
        <w:rPr>
          <w:rFonts w:hAnsi="Times New Roman" w:ascii="Times New Roman"/>
          <w:sz w:val="24"/>
          <w:szCs w:val="24"/>
        </w:rPr>
        <w:t>20. lipnja</w:t>
      </w:r>
      <w:r w:rsidRPr="000E4205">
        <w:rPr>
          <w:rFonts w:hAnsi="Times New Roman" w:ascii="Times New Roman"/>
          <w:sz w:val="24"/>
          <w:szCs w:val="24"/>
        </w:rPr>
        <w:t xml:space="preserve"> 2017. godine privremen</w:t>
      </w:r>
      <w:r w:rsidR="0035016E" w:rsidRPr="000E4205">
        <w:rPr>
          <w:rFonts w:hAnsi="Times New Roman" w:ascii="Times New Roman"/>
          <w:sz w:val="24"/>
          <w:szCs w:val="24"/>
        </w:rPr>
        <w:t>i</w:t>
      </w:r>
      <w:r w:rsidRPr="000E4205">
        <w:rPr>
          <w:rFonts w:hAnsi="Times New Roman" w:ascii="Times New Roman"/>
          <w:sz w:val="24"/>
          <w:szCs w:val="24"/>
        </w:rPr>
        <w:t xml:space="preserve"> stečajn</w:t>
      </w:r>
      <w:r w:rsidR="0035016E" w:rsidRPr="000E4205">
        <w:rPr>
          <w:rFonts w:hAnsi="Times New Roman" w:ascii="Times New Roman"/>
          <w:sz w:val="24"/>
          <w:szCs w:val="24"/>
        </w:rPr>
        <w:t>i upravitelj</w:t>
      </w:r>
      <w:r w:rsidRPr="000E4205">
        <w:rPr>
          <w:rFonts w:hAnsi="Times New Roman" w:ascii="Times New Roman"/>
          <w:sz w:val="24"/>
          <w:szCs w:val="24"/>
        </w:rPr>
        <w:t xml:space="preserve"> predloži</w:t>
      </w:r>
      <w:r w:rsidR="0035016E" w:rsidRPr="000E4205">
        <w:rPr>
          <w:rFonts w:hAnsi="Times New Roman" w:ascii="Times New Roman"/>
          <w:sz w:val="24"/>
          <w:szCs w:val="24"/>
        </w:rPr>
        <w:t>o</w:t>
      </w:r>
      <w:r w:rsidRPr="000E4205">
        <w:rPr>
          <w:rFonts w:hAnsi="Times New Roman" w:ascii="Times New Roman"/>
          <w:sz w:val="24"/>
          <w:szCs w:val="24"/>
        </w:rPr>
        <w:t xml:space="preserve"> je da </w:t>
      </w:r>
      <w:r w:rsidR="0035016E" w:rsidRPr="000E4205">
        <w:rPr>
          <w:rFonts w:hAnsi="Times New Roman" w:ascii="Times New Roman"/>
          <w:sz w:val="24"/>
          <w:szCs w:val="24"/>
        </w:rPr>
        <w:t>mu</w:t>
      </w:r>
      <w:r w:rsidRPr="000E4205">
        <w:rPr>
          <w:rFonts w:hAnsi="Times New Roman" w:ascii="Times New Roman"/>
          <w:sz w:val="24"/>
          <w:szCs w:val="24"/>
        </w:rPr>
        <w:t xml:space="preserve"> se odredi nagrada za obavljanje poslova privremen</w:t>
      </w:r>
      <w:r w:rsidR="00033873" w:rsidRPr="000E4205">
        <w:rPr>
          <w:rFonts w:hAnsi="Times New Roman" w:ascii="Times New Roman"/>
          <w:sz w:val="24"/>
          <w:szCs w:val="24"/>
        </w:rPr>
        <w:t>og</w:t>
      </w:r>
      <w:r w:rsidRPr="000E4205">
        <w:rPr>
          <w:rFonts w:hAnsi="Times New Roman" w:ascii="Times New Roman"/>
          <w:sz w:val="24"/>
          <w:szCs w:val="24"/>
        </w:rPr>
        <w:t xml:space="preserve"> stečajn</w:t>
      </w:r>
      <w:r w:rsidR="00033873" w:rsidRPr="000E4205">
        <w:rPr>
          <w:rFonts w:hAnsi="Times New Roman" w:ascii="Times New Roman"/>
          <w:sz w:val="24"/>
          <w:szCs w:val="24"/>
        </w:rPr>
        <w:t>og</w:t>
      </w:r>
      <w:r w:rsidRPr="000E4205">
        <w:rPr>
          <w:rFonts w:hAnsi="Times New Roman" w:ascii="Times New Roman"/>
          <w:sz w:val="24"/>
          <w:szCs w:val="24"/>
        </w:rPr>
        <w:t xml:space="preserve"> upravitelj</w:t>
      </w:r>
      <w:r w:rsidR="00033873" w:rsidRPr="000E4205">
        <w:rPr>
          <w:rFonts w:hAnsi="Times New Roman" w:ascii="Times New Roman"/>
          <w:sz w:val="24"/>
          <w:szCs w:val="24"/>
        </w:rPr>
        <w:t>a</w:t>
      </w:r>
      <w:r w:rsidRPr="000E4205">
        <w:rPr>
          <w:rFonts w:hAnsi="Times New Roman" w:ascii="Times New Roman"/>
          <w:sz w:val="24"/>
          <w:szCs w:val="24"/>
        </w:rPr>
        <w:t>, te je sud vodeći računa o složenosti poslova koje je obavi</w:t>
      </w:r>
      <w:r w:rsidR="00033873" w:rsidRPr="000E4205">
        <w:rPr>
          <w:rFonts w:hAnsi="Times New Roman" w:ascii="Times New Roman"/>
          <w:sz w:val="24"/>
          <w:szCs w:val="24"/>
        </w:rPr>
        <w:t>o</w:t>
      </w:r>
      <w:r w:rsidRPr="000E4205">
        <w:rPr>
          <w:rFonts w:hAnsi="Times New Roman" w:ascii="Times New Roman"/>
          <w:sz w:val="24"/>
          <w:szCs w:val="24"/>
        </w:rPr>
        <w:t xml:space="preserve"> privremen</w:t>
      </w:r>
      <w:r w:rsidR="00033873" w:rsidRPr="000E4205">
        <w:rPr>
          <w:rFonts w:hAnsi="Times New Roman" w:ascii="Times New Roman"/>
          <w:sz w:val="24"/>
          <w:szCs w:val="24"/>
        </w:rPr>
        <w:t>i</w:t>
      </w:r>
      <w:r w:rsidRPr="000E4205">
        <w:rPr>
          <w:rFonts w:hAnsi="Times New Roman" w:ascii="Times New Roman"/>
          <w:sz w:val="24"/>
          <w:szCs w:val="24"/>
        </w:rPr>
        <w:t xml:space="preserve"> stečajn</w:t>
      </w:r>
      <w:r w:rsidR="00033873" w:rsidRPr="000E4205">
        <w:rPr>
          <w:rFonts w:hAnsi="Times New Roman" w:ascii="Times New Roman"/>
          <w:sz w:val="24"/>
          <w:szCs w:val="24"/>
        </w:rPr>
        <w:t>i upravitelj</w:t>
      </w:r>
      <w:r w:rsidRPr="000E4205">
        <w:rPr>
          <w:rFonts w:hAnsi="Times New Roman" w:ascii="Times New Roman"/>
          <w:sz w:val="24"/>
          <w:szCs w:val="24"/>
        </w:rPr>
        <w:t>, odlučio kao u izreci temeljem čl. 119. st. 6. u vezi s čl. 94. Stečajnog zakona (NN 71/15) te čl. 2., čl. 4. i čl. 15. Uredbe o kriterijima i načinu obračuna i plaćanja nagrade stečajnim upraviteljima (NN 105/15).</w:t>
      </w:r>
    </w:p>
    <w:p w:rsidRDefault="001338C5" w:rsidP="001338C5" w:rsidR="001338C5" w:rsidRPr="000E4205">
      <w:pPr>
        <w:jc w:val="both"/>
      </w:pPr>
    </w:p>
    <w:p w:rsidRDefault="00A4057E" w:rsidP="00FE3F69" w:rsidR="00A4057E" w:rsidRPr="000E4205">
      <w:pPr>
        <w:jc w:val="both"/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B670C0" w:rsidRPr="000E4205">
        <w:rPr>
          <w:bCs/>
        </w:rPr>
        <w:t>2</w:t>
      </w:r>
      <w:r w:rsidR="0074593B" w:rsidRPr="000E4205">
        <w:rPr>
          <w:bCs/>
        </w:rPr>
        <w:t>4</w:t>
      </w:r>
      <w:r w:rsidR="00B670C0" w:rsidRPr="000E4205">
        <w:rPr>
          <w:bCs/>
        </w:rPr>
        <w:t xml:space="preserve">. kolovoza </w:t>
      </w:r>
      <w:r w:rsidRPr="000E4205">
        <w:rPr>
          <w:bCs/>
        </w:rPr>
        <w:t xml:space="preserve">2017.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0E4205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483089" w:rsidRPr="000E4205">
        <w:t>Mijo Rončević, Osijek, Vijenac Ivana Meštrovića 74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  <w:t xml:space="preserve">kal. </w:t>
      </w:r>
      <w:r w:rsidR="00483089" w:rsidRPr="000E4205">
        <w:t>22</w:t>
      </w:r>
      <w:r w:rsidRPr="000E4205">
        <w:t>.09.17.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E60" w:rsidR="00526E60">
      <w:r>
        <w:separator/>
      </w:r>
    </w:p>
  </w:endnote>
  <w:endnote w:id="0" w:type="continuationSeparator">
    <w:p w:rsidRDefault="00526E60" w:rsidR="00526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E60" w:rsidR="00526E60">
      <w:r>
        <w:separator/>
      </w:r>
    </w:p>
  </w:footnote>
  <w:footnote w:id="0" w:type="continuationSeparator">
    <w:p w:rsidRDefault="00526E60" w:rsidR="00526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70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A7A88" w:rsidR="000421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D5501">
      <w:t>7 St-37/17-24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A7A88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7A88">
      <w:t>7 St-</w:t>
    </w:r>
    <w:r w:rsidR="000D5501">
      <w:t>37/17-24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E60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709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7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A47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47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7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7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21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47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A47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47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7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7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BULLDOG jednostavno društvo s ograničenom odgovornošću za trgovinu i usluge zastupanog po punomoćniku Strahinja Lukić</izvorni_sadrzaj>
    <derivirana_varijabla naziv="DomainObject.Predmet.ProtustrankaFormated_1">  BULLDOG jednostavno društvo s ograničenom odgovornošću za trgovinu i usluge zastupanog po punomoćniku Strahinja Lukić</derivirana_varijabla>
  </DomainObject.Predmet.ProtustrankaFormated>
  <DomainObject.Predmet.ProtustrankaFormatedOIB>
    <izvorni_sadrzaj>  BULLDOG jednostavno društvo s ograničenom odgovornošću za trgovinu i usluge, OIB 92643025411 zastupanog po punomoćniku Strahinja Lukić</izvorni_sadrzaj>
    <derivirana_varijabla naziv="DomainObject.Predmet.ProtustrankaFormatedOIB_1">  BULLDOG jednostavno društvo s ograničenom odgovornošću za trgovinu i usluge, OIB 92643025411 zastupanog po punomoćniku Strahinja Lukić</derivirana_varijabla>
  </DomainObject.Predmet.ProtustrankaFormatedOIB>
  <DomainObject.Predmet.ProtustrankaFormatedWithAdress>
    <izvorni_sadrzaj> BULLDOG jednostavno društvo s ograničenom odgovornošću za trgovinu i usluge, Dvanaest redarstvenika 12, 32000 Vukovar zastupanog po punomoćniku Strahinja Lukić</izvorni_sadrzaj>
    <derivirana_varijabla naziv="DomainObject.Predmet.ProtustrankaFormatedWithAdress_1"> BULLDOG jednostavno društvo s ograničenom odgovornošću za trgovinu i usluge, Dvanaest redarstvenika 12, 32000 Vukovar zastupanog po punomoćniku Strahinja Lukić</derivirana_varijabla>
  </DomainObject.Predmet.ProtustrankaFormatedWithAdress>
  <DomainObject.Predmet.ProtustrankaFormatedWithAdressOIB>
    <izvorni_sadrzaj> BULLDOG jednostavno društvo s ograničenom odgovornošću za trgovinu i usluge, OIB 92643025411, Dvanaest redarstvenika 12, 32000 Vukovar zastupanog po punomoćniku Strahinja Lukić</izvorni_sadrzaj>
    <derivirana_varijabla naziv="DomainObject.Predmet.ProtustrankaFormatedWithAdressOIB_1"> BULLDOG jednostavno društvo s ograničenom odgovornošću za trgovinu i usluge, OIB 92643025411, Dvanaest redarstvenika 12, 32000 Vukovar zastupanog po punomoćniku Strahinja Lukić</derivirana_varijabla>
  </DomainObject.Predmet.ProtustrankaFormatedWithAdressOIB>
  <DomainObject.Predmet.ProtustrankaWithAdress>
    <izvorni_sadrzaj>BULLDOG jednostavno društvo s ograničenom odgovornošću za trgovinu i usluge Dvanaest redarstvenika 12, 32000 Vukovar</izvorni_sadrzaj>
    <derivirana_varijabla naziv="DomainObject.Predmet.ProtustrankaWithAdress_1">BULLDOG jednostavno društvo s ograničenom odgovornošću za trgovinu i usluge Dvanaest redarstvenika 12, 32000 Vukovar</derivirana_varijabla>
  </DomainObject.Predmet.ProtustrankaWithAdress>
  <DomainObject.Predmet.ProtustrankaWithAdressOIB>
    <izvorni_sadrzaj>BULLDOG jednostavno društvo s ograničenom odgovornošću za trgovinu i usluge, OIB 92643025411, Dvanaest redarstvenika 12, 32000 Vukovar</izvorni_sadrzaj>
    <derivirana_varijabla naziv="DomainObject.Predmet.ProtustrankaWithAdressOIB_1">BULLDOG jednostavno društvo s ograničenom odgovornošću za trgovinu i usluge, OIB 92643025411, Dvanaest redarstvenika 12, 32000 Vukovar</derivirana_varijabla>
  </DomainObject.Predmet.ProtustrankaWithAdressOIB>
  <DomainObject.Predmet.ProtustrankaNazivFormated>
    <izvorni_sadrzaj>BULLDOG jednostavno društvo s ograničenom odgovornošću za trgovinu i usluge</izvorni_sadrzaj>
    <derivirana_varijabla naziv="DomainObject.Predmet.ProtustrankaNazivFormated_1">BULLDOG jednostavno društvo s ograničenom odgovornošću za trgovinu i usluge</derivirana_varijabla>
  </DomainObject.Predmet.ProtustrankaNazivFormated>
  <DomainObject.Predmet.ProtustrankaNazivFormatedOIB>
    <izvorni_sadrzaj>BULLDOG jednostavno društvo s ograničenom odgovornošću za trgovinu i usluge, OIB 92643025411</izvorni_sadrzaj>
    <derivirana_varijabla naziv="DomainObject.Predmet.ProtustrankaNazivFormatedOIB_1">BULLDOG jednostavno društvo s ograničenom odgovornošću za trgovinu i usluge, OIB 92643025411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BULLDOG jednostavno društvo s ograničenom odgovornošću za trgovinu i usluge zastupanog po punomoćniku Strahinja Lukić</item>
    </izvorni_sadrzaj>
    <derivirana_varijabla naziv="DomainObject.Predmet.ProtuStrankaListFormated_1">
      <item>BULLDOG jednostavno društvo s ograničenom odgovornošću za trgovinu i usluge zastupanog po punomoćniku Strahinja Lukić</item>
    </derivirana_varijabla>
  </DomainObject.Predmet.ProtuStrankaListFormated>
  <DomainObject.Predmet.ProtuStrankaListFormatedOIB>
    <izvorni_sadrzaj>
      <item>BULLDOG jednostavno društvo s ograničenom odgovornošću za trgovinu i usluge, OIB 92643025411 zastupanog po punomoćniku Strahinja Lukić</item>
    </izvorni_sadrzaj>
    <derivirana_varijabla naziv="DomainObject.Predmet.ProtuStrankaListFormatedOIB_1">
      <item>BULLDOG jednostavno društvo s ograničenom odgovornošću za trgovinu i usluge, OIB 92643025411 zastupanog po punomoćniku Strahinja Lukić</item>
    </derivirana_varijabla>
  </DomainObject.Predmet.ProtuStrankaListFormatedOIB>
  <DomainObject.Predmet.ProtuStrankaListFormatedWithAdress>
    <izvorni_sadrzaj>
      <item>BULLDOG jednostavno društvo s ograničenom odgovornošću za trgovinu i usluge, Dvanaest redarstvenika 12, 32000 Vukovar zastupanog po punomoćniku Strahinja Lukić</item>
    </izvorni_sadrzaj>
    <derivirana_varijabla naziv="DomainObject.Predmet.ProtuStrankaListFormatedWithAdress_1">
      <item>BULLDOG jednostavno društvo s ograničenom odgovornošću za trgovinu i usluge, Dvanaest redarstvenika 12, 32000 Vukovar zastupanog po punomoćniku Strahinja Lukić</item>
    </derivirana_varijabla>
  </DomainObject.Predmet.ProtuStrankaListFormatedWithAdress>
  <DomainObject.Predmet.ProtuStrankaListFormatedWithAdressOIB>
    <izvorni_sadrzaj>
      <item>BULLDOG jednostavno društvo s ograničenom odgovornošću za trgovinu i usluge, OIB 92643025411, Dvanaest redarstvenika 12, 32000 Vukovar zastupanog po punomoćniku Strahinja Lukić</item>
    </izvorni_sadrzaj>
    <derivirana_varijabla naziv="DomainObject.Predmet.ProtuStrankaListFormatedWithAdressOIB_1">
      <item>BULLDOG jednostavno društvo s ograničenom odgovornošću za trgovinu i usluge, OIB 92643025411, Dvanaest redarstvenika 12, 32000 Vukovar zastupanog po punomoćniku Strahinja Lukić</item>
    </derivirana_varijabla>
  </DomainObject.Predmet.ProtuStrankaListFormatedWithAdressOIB>
  <DomainObject.Predmet.ProtuStrankaListNazivFormated>
    <izvorni_sadrzaj>
      <item>BULLDOG jednostavno društvo s ograničenom odgovornošću za trgovinu i usluge</item>
    </izvorni_sadrzaj>
    <derivirana_varijabla naziv="DomainObject.Predmet.ProtuStrankaListNazivFormated_1">
      <item>BULLDOG jednostavno društvo s ograničenom odgovornošću za trgovinu i usluge</item>
    </derivirana_varijabla>
  </DomainObject.Predmet.ProtuStrankaListNazivFormated>
  <DomainObject.Predmet.ProtuStrankaListNazivFormatedOIB>
    <izvorni_sadrzaj>
      <item>BULLDOG jednostavno društvo s ograničenom odgovornošću za trgovinu i usluge, OIB 92643025411</item>
    </izvorni_sadrzaj>
    <derivirana_varijabla naziv="DomainObject.Predmet.ProtuStrankaListNazivFormatedOIB_1">
      <item>BULLDOG jednostavno društvo s ograničenom odgovornošću za trgovinu i usluge, OIB 92643025411</item>
    </derivirana_varijabla>
  </DomainObject.Predmet.ProtuStrankaListNazivFormatedOIB>
  <DomainObject.Predmet.OstaliListFormated>
    <izvorni_sadrzaj>
      <item>Strahinja Lukić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_1">
      <item>Strahinja Lukić punomoćnik sudionika u postupku BULLDOG jednostavno društvo s ograničenom odgovornošću za trgovinu i usluge</item>
      <item>Županijsko državno odvjetništvo GUO Vukovar</item>
    </derivirana_varijabla>
  </DomainObject.Predmet.OstaliListFormated>
  <DomainObject.Predmet.OstaliListFormatedOIB>
    <izvorni_sadrzaj>
      <item>Strahinja Lukić, OIB 39158846820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OIB_1">
      <item>Strahinja Lukić, OIB 39158846820 punomoćnik sudionika u postupku BULLDOG jednostavno društvo s ograničenom odgovornošću za trgovinu i usluge</item>
      <item>Županijsko državno odvjetništvo GUO Vukovar</item>
    </derivirana_varijabla>
  </DomainObject.Predmet.OstaliListFormatedOIB>
  <DomainObject.Predmet.OstaliListFormatedWithAdress>
    <izvorni_sadrzaj>
      <item>Strahinja Lukić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WithAdress_1">
      <item>Strahinja Lukić punomoćnik sudionika u postupku BULLDOG jednostavno društvo s ograničenom odgovornošću za trgovinu i usluge</item>
      <item>Županijsko državno odvjetništvo GUO Vukovar</item>
    </derivirana_varijabla>
  </DomainObject.Predmet.OstaliListFormatedWithAdress>
  <DomainObject.Predmet.OstaliListFormatedWithAdressOIB>
    <izvorni_sadrzaj>
      <item>Strahinja Lukić, OIB 39158846820 punomoćnik sudionika u postupku BULLDOG jednostavno društvo s ograničenom odgovornošću za trgovinu i usluge</item>
      <item>Županijsko državno odvjetništvo GUO Vukovar</item>
    </izvorni_sadrzaj>
    <derivirana_varijabla naziv="DomainObject.Predmet.OstaliListFormatedWithAdressOIB_1">
      <item>Strahinja Lukić, OIB 39158846820 punomoćnik sudionika u postupku BULLDOG jednostavno društvo s ograničenom odgovornošću za trgovinu i usluge</item>
      <item>Županijsko državno odvjetništvo GUO Vukovar</item>
    </derivirana_varijabla>
  </DomainObject.Predmet.OstaliListFormatedWithAdressOIB>
  <DomainObject.Predmet.OstaliListNazivFormated>
    <izvorni_sadrzaj>
      <item>Strahinja Lukić</item>
      <item>Županijsko državno odvjetništvo GUO Vukovar</item>
    </izvorni_sadrzaj>
    <derivirana_varijabla naziv="DomainObject.Predmet.OstaliListNazivFormated_1">
      <item>Strahinja Lukić</item>
      <item>Županijsko državno odvjetništvo GUO Vukovar</item>
    </derivirana_varijabla>
  </DomainObject.Predmet.OstaliListNazivFormated>
  <DomainObject.Predmet.OstaliListNazivFormatedOIB>
    <izvorni_sadrzaj>
      <item>Strahinja Lukić, OIB 39158846820</item>
      <item>Županijsko državno odvjetništvo GUO Vukovar</item>
    </izvorni_sadrzaj>
    <derivirana_varijabla naziv="DomainObject.Predmet.OstaliListNazivFormatedOIB_1">
      <item>Strahinja Lukić, OIB 39158846820</item>
      <item>Županijsko državno odvjetništvo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BULLDOG jednostavno društvo s ograničenom odgovornošću za trgovinu i usluge</izvorni_sadrzaj>
    <derivirana_varijabla naziv="DomainObject.Predmet.ProtustrankaIDrugi_1">BULLDOG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BULLDOG jednostavno društvo s ograničenom odgovornošću za trgovinu i usluge, OIB 92643025411, Dvanaest redarstvenika 12, 32000 Vukovar</izvorni_sadrzaj>
    <derivirana_varijabla naziv="DomainObject.Predmet.ProtustrankaIDrugiAdressOIB_1">BULLDOG jednostavno društvo s ograničenom odgovornošću za trgovinu i usluge, OIB 92643025411,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BULLDOG jednostavno društvo s ograničenom odgovornošću za trgovinu i usluge</item>
      <item>Strahinja Lukić</item>
      <item>Županijsko državno odvjetništvo GUO Vukovar</item>
    </izvorni_sadrzaj>
    <derivirana_varijabla naziv="DomainObject.Predmet.SudioniciListNaziv_1">
      <item>FINA RC OSIJEK</item>
      <item>BULLDOG jednostavno društvo s ograničenom odgovornošću za trgovinu i usluge</item>
      <item>Strahinja Lukić</item>
      <item>Županijsko državno odvjetništvo GUO Vukovar</item>
    </derivirana_varijabla>
  </DomainObject.Predmet.SudioniciListNaziv>
  <DomainObject.Predmet.SudioniciListAdressOIB>
    <izvorni_sadrzaj>
      <item>FINA RC OSIJEK, OIB 85821130368</item>
      <item>BULLDOG jednostavno društvo s ograničenom odgovornošću za trgovinu i usluge, OIB 92643025411, Dvanaest redarstvenika 12,32000 Vukovar</item>
      <item>Strahinja Lukić, OIB 39158846820</item>
      <item>Županijsko državno odvjetništvo GUO Vukovar</item>
    </izvorni_sadrzaj>
    <derivirana_varijabla naziv="DomainObject.Predmet.SudioniciListAdressOIB_1">
      <item>FINA RC OSIJEK, OIB 85821130368</item>
      <item>BULLDOG jednostavno društvo s ograničenom odgovornošću za trgovinu i usluge, OIB 92643025411, Dvanaest redarstvenika 12,32000 Vukovar</item>
      <item>Strahinja Lukić, OIB 39158846820</item>
      <item>Županijsko državno odvjetništvo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92643025411</item>
      <item>, OIB 39158846820</item>
      <item>, OIB null</item>
    </izvorni_sadrzaj>
    <derivirana_varijabla naziv="DomainObject.Predmet.SudioniciListNazivOIB_1">
      <item>, OIB 85821130368</item>
      <item>, OIB 92643025411</item>
      <item>, OIB 39158846820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FA779-6A96-462B-B01B-79925D869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467</properties:Words>
  <properties:Characters>2646</properties:Characters>
  <properties:Lines>146</properties:Lines>
  <properties:Paragraphs>24</properties:Paragraphs>
  <properties:TotalTime>621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2017-08-24T10:18:00Z</cp:lastPrinted>
  <dcterms:modified xmlns:xsi="http://www.w3.org/2001/XMLSchema-instance" xsi:type="dcterms:W3CDTF">2017-08-24T10:24:00Z</dcterms:modified>
  <cp:revision>502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