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90553" w:rsidR="00D90553" w:rsidP="00D90553" w:rsidRDefault="001F1A1A" w14:paraId="1586ed5" w14:textId="1586ed5">
      <w:pPr>
        <w15:collapsed w:val="false"/>
        <w:rPr>
          <w:rFonts w:ascii="Times New Roman" w:hAnsi="Times New Roman"/>
          <w:noProof w:val="false"/>
          <w:szCs w:val="24"/>
        </w:rPr>
      </w:pPr>
      <w:bookmarkStart w:name="_GoBack" w:id="0"/>
      <w:bookmarkEnd w:id="0"/>
      <w:r>
        <w:rPr>
          <w:rFonts w:ascii="Times New Roman" w:hAnsi="Times New Roman"/>
          <w:szCs w:val="24"/>
        </w:rPr>
        <w:drawing>
          <wp:inline distT="0" distB="0" distL="0" distR="0">
            <wp:extent cx="720725" cy="961390"/>
            <wp:effectExtent l="0" t="0" r="3175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90553" w:rsidR="00D90553" w:rsidP="00D90553" w:rsidRDefault="00D90553">
      <w:pPr>
        <w:tabs>
          <w:tab w:val="left" w:pos="6450"/>
        </w:tabs>
        <w:rPr>
          <w:rFonts w:ascii="Times New Roman" w:hAnsi="Times New Roman"/>
          <w:noProof w:val="false"/>
          <w:szCs w:val="24"/>
        </w:rPr>
      </w:pPr>
      <w:r w:rsidRPr="00D90553">
        <w:rPr>
          <w:rFonts w:ascii="Times New Roman" w:hAnsi="Times New Roman"/>
          <w:noProof w:val="false"/>
          <w:szCs w:val="24"/>
        </w:rPr>
        <w:t xml:space="preserve">REPUBLIKA HRVATSKA </w:t>
      </w:r>
      <w:r w:rsidRPr="00D90553">
        <w:rPr>
          <w:rFonts w:ascii="Times New Roman" w:hAnsi="Times New Roman"/>
          <w:noProof w:val="false"/>
          <w:szCs w:val="24"/>
        </w:rPr>
        <w:tab/>
        <w:t xml:space="preserve">                   </w:t>
      </w:r>
    </w:p>
    <w:p w:rsidRPr="00D90553" w:rsidR="00D90553" w:rsidP="00D90553" w:rsidRDefault="00D90553">
      <w:pPr>
        <w:rPr>
          <w:rFonts w:ascii="Times New Roman" w:hAnsi="Times New Roman"/>
          <w:noProof w:val="false"/>
          <w:szCs w:val="24"/>
        </w:rPr>
      </w:pPr>
      <w:r w:rsidRPr="00D90553">
        <w:rPr>
          <w:rFonts w:ascii="Times New Roman" w:hAnsi="Times New Roman"/>
          <w:noProof w:val="false"/>
          <w:szCs w:val="24"/>
        </w:rPr>
        <w:t xml:space="preserve">TRGOVAČKI SUD U ZAGREBU </w:t>
      </w:r>
    </w:p>
    <w:p w:rsidRPr="00D90553" w:rsidR="00D90553" w:rsidP="00D90553" w:rsidRDefault="006979AD">
      <w:pPr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STALNA SLUŽBA U KARLOVCU</w:t>
      </w:r>
    </w:p>
    <w:p w:rsidR="006979AD" w:rsidP="006979AD" w:rsidRDefault="00D90553">
      <w:pPr>
        <w:tabs>
          <w:tab w:val="left" w:pos="6450"/>
        </w:tabs>
        <w:rPr>
          <w:rFonts w:ascii="Times New Roman" w:hAnsi="Times New Roman"/>
          <w:noProof w:val="false"/>
          <w:szCs w:val="24"/>
        </w:rPr>
      </w:pPr>
      <w:r w:rsidRPr="00D90553">
        <w:rPr>
          <w:rFonts w:ascii="Times New Roman" w:hAnsi="Times New Roman"/>
          <w:noProof w:val="false"/>
          <w:szCs w:val="24"/>
        </w:rPr>
        <w:t>Karlovac, Trg hrvatskih branitelja 1</w:t>
      </w:r>
      <w:r w:rsidR="006979AD">
        <w:rPr>
          <w:rFonts w:ascii="Times New Roman" w:hAnsi="Times New Roman"/>
          <w:noProof w:val="false"/>
          <w:szCs w:val="24"/>
        </w:rPr>
        <w:tab/>
        <w:t xml:space="preserve">     </w:t>
      </w:r>
      <w:r w:rsidRPr="00D90553" w:rsidR="006979AD">
        <w:rPr>
          <w:rFonts w:ascii="Times New Roman" w:hAnsi="Times New Roman"/>
          <w:noProof w:val="false"/>
          <w:szCs w:val="24"/>
        </w:rPr>
        <w:t>4 St-</w:t>
      </w:r>
      <w:r w:rsidR="00FF11EC">
        <w:rPr>
          <w:rFonts w:ascii="Times New Roman" w:hAnsi="Times New Roman"/>
          <w:noProof w:val="false"/>
          <w:szCs w:val="24"/>
        </w:rPr>
        <w:t>636/2012-67</w:t>
      </w:r>
    </w:p>
    <w:p w:rsidRPr="00D90553" w:rsidR="00DF7A7E" w:rsidP="006979AD" w:rsidRDefault="00DF7A7E">
      <w:pPr>
        <w:tabs>
          <w:tab w:val="left" w:pos="6450"/>
        </w:tabs>
        <w:rPr>
          <w:rFonts w:ascii="Times New Roman" w:hAnsi="Times New Roman"/>
          <w:noProof w:val="false"/>
          <w:szCs w:val="24"/>
        </w:rPr>
      </w:pPr>
    </w:p>
    <w:p w:rsidRPr="00D90553" w:rsidR="00D90553" w:rsidP="00D90553" w:rsidRDefault="00D90553">
      <w:pPr>
        <w:rPr>
          <w:rFonts w:ascii="Times New Roman" w:hAnsi="Times New Roman"/>
          <w:noProof w:val="false"/>
          <w:szCs w:val="24"/>
        </w:rPr>
      </w:pPr>
    </w:p>
    <w:p w:rsidRPr="00D90553" w:rsidR="00D90553" w:rsidP="00D90553" w:rsidRDefault="00D90553">
      <w:pPr>
        <w:jc w:val="center"/>
        <w:rPr>
          <w:rFonts w:ascii="Times New Roman" w:hAnsi="Times New Roman"/>
          <w:noProof w:val="false"/>
          <w:szCs w:val="24"/>
        </w:rPr>
      </w:pPr>
      <w:r w:rsidRPr="00D90553">
        <w:rPr>
          <w:rFonts w:ascii="Times New Roman" w:hAnsi="Times New Roman"/>
          <w:noProof w:val="false"/>
          <w:szCs w:val="24"/>
        </w:rPr>
        <w:t xml:space="preserve">REPUBLIKA HRVATSKA </w:t>
      </w:r>
    </w:p>
    <w:p w:rsidR="00D90553" w:rsidP="00D90553" w:rsidRDefault="00D90553">
      <w:pPr>
        <w:jc w:val="center"/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Z A K L J U Č A K</w:t>
      </w:r>
    </w:p>
    <w:p w:rsidRPr="00D90553" w:rsidR="00DF7A7E" w:rsidP="00D90553" w:rsidRDefault="00DF7A7E">
      <w:pPr>
        <w:jc w:val="center"/>
        <w:rPr>
          <w:rFonts w:ascii="Times New Roman" w:hAnsi="Times New Roman"/>
          <w:noProof w:val="false"/>
          <w:szCs w:val="24"/>
        </w:rPr>
      </w:pPr>
    </w:p>
    <w:p w:rsidRPr="00D90553" w:rsidR="00D90553" w:rsidP="00D90553" w:rsidRDefault="00D90553">
      <w:pPr>
        <w:rPr>
          <w:rFonts w:ascii="Times New Roman" w:hAnsi="Times New Roman"/>
          <w:noProof w:val="false"/>
          <w:szCs w:val="24"/>
        </w:rPr>
      </w:pPr>
    </w:p>
    <w:p w:rsidR="00954C7C" w:rsidP="00954C7C" w:rsidRDefault="00D90553">
      <w:pPr>
        <w:pStyle w:val="Tijeloteksta"/>
        <w:rPr>
          <w:rFonts w:ascii="Times New Roman" w:hAnsi="Times New Roman"/>
          <w:szCs w:val="24"/>
        </w:rPr>
      </w:pPr>
      <w:r w:rsidRPr="00D90553">
        <w:rPr>
          <w:rFonts w:ascii="Times New Roman" w:hAnsi="Times New Roman"/>
          <w:szCs w:val="24"/>
        </w:rPr>
        <w:tab/>
        <w:t xml:space="preserve">Trgovački sud u Zagrebu, Stalna </w:t>
      </w:r>
      <w:r w:rsidRPr="00F75ADB">
        <w:rPr>
          <w:rFonts w:ascii="Times New Roman" w:hAnsi="Times New Roman"/>
          <w:szCs w:val="24"/>
        </w:rPr>
        <w:t>služba</w:t>
      </w:r>
      <w:r w:rsidR="006979AD">
        <w:rPr>
          <w:rFonts w:ascii="Times New Roman" w:hAnsi="Times New Roman"/>
          <w:szCs w:val="24"/>
        </w:rPr>
        <w:t xml:space="preserve"> u Karlovcu</w:t>
      </w:r>
      <w:r w:rsidRPr="00F75ADB">
        <w:rPr>
          <w:rFonts w:ascii="Times New Roman" w:hAnsi="Times New Roman"/>
          <w:szCs w:val="24"/>
        </w:rPr>
        <w:t xml:space="preserve">, po sucu Goranki Boljkovac, kao stečajnom sucu, u stečajnom postupku nad </w:t>
      </w:r>
      <w:r w:rsidR="006979AD">
        <w:rPr>
          <w:rFonts w:ascii="Times New Roman" w:hAnsi="Times New Roman"/>
        </w:rPr>
        <w:t xml:space="preserve">stečajnim dužnikom </w:t>
      </w:r>
      <w:r w:rsidRPr="00F43848" w:rsidR="00FF11EC">
        <w:rPr>
          <w:rFonts w:ascii="Times New Roman" w:hAnsi="Times New Roman"/>
          <w:szCs w:val="24"/>
        </w:rPr>
        <w:t>VECTOR DESIGN d.o.o. u stečaju, Sveta Nedelja, Ulica dr. Franje Tuđmana 18d, OIB23420802623</w:t>
      </w:r>
      <w:r w:rsidRPr="00F75ADB">
        <w:rPr>
          <w:rFonts w:ascii="Times New Roman" w:hAnsi="Times New Roman"/>
          <w:szCs w:val="24"/>
        </w:rPr>
        <w:t xml:space="preserve">, dana </w:t>
      </w:r>
      <w:r w:rsidR="00FF11EC">
        <w:rPr>
          <w:rFonts w:ascii="Times New Roman" w:hAnsi="Times New Roman"/>
          <w:szCs w:val="24"/>
        </w:rPr>
        <w:t>14. kolovoza</w:t>
      </w:r>
      <w:r w:rsidR="00FC4BE5">
        <w:rPr>
          <w:rFonts w:ascii="Times New Roman" w:hAnsi="Times New Roman"/>
          <w:szCs w:val="24"/>
        </w:rPr>
        <w:t xml:space="preserve"> 2019.</w:t>
      </w:r>
      <w:r w:rsidRPr="00F75ADB" w:rsidR="001E211D">
        <w:rPr>
          <w:rFonts w:ascii="Times New Roman" w:hAnsi="Times New Roman"/>
          <w:szCs w:val="24"/>
        </w:rPr>
        <w:t xml:space="preserve"> </w:t>
      </w:r>
    </w:p>
    <w:p w:rsidRPr="00F75ADB" w:rsidR="00DF7A7E" w:rsidP="00954C7C" w:rsidRDefault="00DF7A7E">
      <w:pPr>
        <w:pStyle w:val="Tijeloteksta"/>
        <w:rPr>
          <w:rFonts w:ascii="Times New Roman" w:hAnsi="Times New Roman"/>
          <w:szCs w:val="24"/>
        </w:rPr>
      </w:pPr>
    </w:p>
    <w:p w:rsidRPr="00D90553" w:rsidR="00954C7C" w:rsidP="00954C7C" w:rsidRDefault="00D90553">
      <w:pPr>
        <w:pStyle w:val="Tijeloteksta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 a k l j u č i o</w:t>
      </w:r>
      <w:r w:rsidRPr="00D90553" w:rsidR="00954C7C">
        <w:rPr>
          <w:rFonts w:ascii="Times New Roman" w:hAnsi="Times New Roman"/>
          <w:szCs w:val="24"/>
        </w:rPr>
        <w:t xml:space="preserve">   j e</w:t>
      </w:r>
    </w:p>
    <w:p w:rsidR="00D90553" w:rsidP="00954C7C" w:rsidRDefault="00D90553">
      <w:pPr>
        <w:pStyle w:val="Tijeloteksta"/>
        <w:rPr>
          <w:rFonts w:ascii="Times New Roman" w:hAnsi="Times New Roman"/>
          <w:b/>
          <w:szCs w:val="24"/>
        </w:rPr>
      </w:pPr>
    </w:p>
    <w:p w:rsidR="000D4F31" w:rsidP="00630C68" w:rsidRDefault="00D90553">
      <w:pPr>
        <w:ind w:firstLine="709"/>
        <w:jc w:val="both"/>
        <w:rPr>
          <w:rFonts w:ascii="Times New Roman" w:hAnsi="Times New Roman"/>
          <w:szCs w:val="24"/>
        </w:rPr>
      </w:pPr>
      <w:r w:rsidRPr="00506CFC">
        <w:rPr>
          <w:rFonts w:ascii="Times New Roman" w:hAnsi="Times New Roman"/>
          <w:szCs w:val="24"/>
        </w:rPr>
        <w:t xml:space="preserve">Nalaže se </w:t>
      </w:r>
      <w:r w:rsidR="00630C68">
        <w:rPr>
          <w:rFonts w:ascii="Times New Roman" w:hAnsi="Times New Roman"/>
          <w:szCs w:val="24"/>
        </w:rPr>
        <w:t xml:space="preserve">Općinskom </w:t>
      </w:r>
      <w:r w:rsidRPr="00810BAE" w:rsidR="00630C68">
        <w:rPr>
          <w:rFonts w:ascii="Times New Roman" w:hAnsi="Times New Roman"/>
          <w:szCs w:val="24"/>
        </w:rPr>
        <w:t>sud</w:t>
      </w:r>
      <w:r w:rsidR="00630C68">
        <w:rPr>
          <w:rFonts w:ascii="Times New Roman" w:hAnsi="Times New Roman"/>
          <w:szCs w:val="24"/>
        </w:rPr>
        <w:t>u</w:t>
      </w:r>
      <w:r w:rsidRPr="00810BAE" w:rsidR="00630C68">
        <w:rPr>
          <w:rFonts w:ascii="Times New Roman" w:hAnsi="Times New Roman"/>
          <w:szCs w:val="24"/>
        </w:rPr>
        <w:t xml:space="preserve"> u </w:t>
      </w:r>
      <w:r w:rsidR="00FF11EC">
        <w:rPr>
          <w:rFonts w:ascii="Times New Roman" w:hAnsi="Times New Roman"/>
          <w:szCs w:val="24"/>
        </w:rPr>
        <w:t>Novom Zagrebu</w:t>
      </w:r>
      <w:r w:rsidRPr="00810BAE" w:rsidR="00630C68">
        <w:rPr>
          <w:rFonts w:ascii="Times New Roman" w:hAnsi="Times New Roman"/>
          <w:szCs w:val="24"/>
        </w:rPr>
        <w:t xml:space="preserve">, Zemljišnoknjižni odjel </w:t>
      </w:r>
      <w:r w:rsidR="00FF11EC">
        <w:rPr>
          <w:rFonts w:ascii="Times New Roman" w:hAnsi="Times New Roman"/>
          <w:szCs w:val="24"/>
        </w:rPr>
        <w:t>Samobor</w:t>
      </w:r>
      <w:r w:rsidR="00DF7A7E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da u zk.ul. </w:t>
      </w:r>
      <w:r w:rsidR="00FF11EC">
        <w:rPr>
          <w:rFonts w:ascii="Times New Roman" w:hAnsi="Times New Roman"/>
          <w:szCs w:val="24"/>
        </w:rPr>
        <w:t>1563</w:t>
      </w:r>
      <w:r>
        <w:rPr>
          <w:rFonts w:ascii="Times New Roman" w:hAnsi="Times New Roman"/>
          <w:szCs w:val="24"/>
        </w:rPr>
        <w:t xml:space="preserve"> k.o. </w:t>
      </w:r>
      <w:r w:rsidR="00FF11EC">
        <w:rPr>
          <w:rFonts w:ascii="Times New Roman" w:hAnsi="Times New Roman"/>
          <w:szCs w:val="24"/>
        </w:rPr>
        <w:t>Samobor</w:t>
      </w:r>
      <w:r w:rsidR="00630C68">
        <w:rPr>
          <w:rFonts w:ascii="Times New Roman" w:hAnsi="Times New Roman"/>
          <w:szCs w:val="24"/>
        </w:rPr>
        <w:t xml:space="preserve">, kat. čestica </w:t>
      </w:r>
      <w:r w:rsidR="00FF11EC">
        <w:rPr>
          <w:rFonts w:ascii="Times New Roman" w:hAnsi="Times New Roman"/>
          <w:szCs w:val="24"/>
        </w:rPr>
        <w:t xml:space="preserve">2522/9, 103. </w:t>
      </w:r>
      <w:r w:rsidR="00630C68">
        <w:rPr>
          <w:rFonts w:ascii="Times New Roman" w:hAnsi="Times New Roman"/>
          <w:szCs w:val="24"/>
        </w:rPr>
        <w:t xml:space="preserve">Suvlasnički dio: </w:t>
      </w:r>
      <w:r w:rsidR="00FF11EC">
        <w:rPr>
          <w:rFonts w:ascii="Times New Roman" w:hAnsi="Times New Roman"/>
          <w:szCs w:val="24"/>
        </w:rPr>
        <w:t>141/10000</w:t>
      </w:r>
      <w:r w:rsidR="00630C68">
        <w:rPr>
          <w:rFonts w:ascii="Times New Roman" w:hAnsi="Times New Roman"/>
          <w:szCs w:val="24"/>
        </w:rPr>
        <w:t xml:space="preserve"> Etažno vlasništvo (E-</w:t>
      </w:r>
      <w:r w:rsidR="00FF11EC">
        <w:rPr>
          <w:rFonts w:ascii="Times New Roman" w:hAnsi="Times New Roman"/>
          <w:szCs w:val="24"/>
        </w:rPr>
        <w:t xml:space="preserve">103), </w:t>
      </w:r>
      <w:r>
        <w:rPr>
          <w:rFonts w:ascii="Times New Roman" w:hAnsi="Times New Roman"/>
          <w:szCs w:val="24"/>
        </w:rPr>
        <w:t>izvrši brisanje zabilježbe otvaranja stečajnog postupka</w:t>
      </w:r>
      <w:r w:rsidR="00DF7A7E">
        <w:rPr>
          <w:rFonts w:ascii="Times New Roman" w:hAnsi="Times New Roman"/>
          <w:szCs w:val="24"/>
        </w:rPr>
        <w:t xml:space="preserve"> nad stečajnim dužnikom </w:t>
      </w:r>
      <w:r w:rsidRPr="00F43848" w:rsidR="00FF11EC">
        <w:rPr>
          <w:rFonts w:ascii="Times New Roman" w:hAnsi="Times New Roman"/>
          <w:szCs w:val="24"/>
        </w:rPr>
        <w:t>VECTOR DESIGN d.o.o. u stečaju, Sveta Nedelja, Ulica dr. Franje Tuđmana 18d, OIB23420802623</w:t>
      </w:r>
      <w:r w:rsidR="00FF11EC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upisane pod brojem Z-</w:t>
      </w:r>
      <w:r w:rsidR="00FF11EC">
        <w:rPr>
          <w:rFonts w:ascii="Times New Roman" w:hAnsi="Times New Roman"/>
          <w:szCs w:val="24"/>
        </w:rPr>
        <w:t>2604/13</w:t>
      </w:r>
      <w:r>
        <w:rPr>
          <w:rFonts w:ascii="Times New Roman" w:hAnsi="Times New Roman"/>
          <w:szCs w:val="24"/>
        </w:rPr>
        <w:t xml:space="preserve">. </w:t>
      </w:r>
    </w:p>
    <w:p w:rsidR="00630C68" w:rsidP="00630C68" w:rsidRDefault="00630C68">
      <w:pPr>
        <w:ind w:firstLine="709"/>
        <w:jc w:val="both"/>
        <w:rPr>
          <w:rFonts w:ascii="Times New Roman" w:hAnsi="Times New Roman"/>
          <w:szCs w:val="24"/>
        </w:rPr>
      </w:pPr>
    </w:p>
    <w:p w:rsidRPr="00D90553" w:rsidR="008F12BE" w:rsidP="000F0435" w:rsidRDefault="000F0435">
      <w:pPr>
        <w:pStyle w:val="Tijeloteksta"/>
        <w:jc w:val="center"/>
        <w:rPr>
          <w:rFonts w:ascii="Times New Roman" w:hAnsi="Times New Roman"/>
          <w:szCs w:val="24"/>
        </w:rPr>
      </w:pPr>
      <w:r w:rsidRPr="00D90553">
        <w:rPr>
          <w:rFonts w:ascii="Times New Roman" w:hAnsi="Times New Roman"/>
          <w:szCs w:val="24"/>
        </w:rPr>
        <w:t>Obrazloženje</w:t>
      </w:r>
    </w:p>
    <w:p w:rsidRPr="00D90553" w:rsidR="00F80552" w:rsidP="000F0435" w:rsidRDefault="00F80552">
      <w:pPr>
        <w:pStyle w:val="Tijeloteksta"/>
        <w:jc w:val="center"/>
        <w:rPr>
          <w:rFonts w:ascii="Times New Roman" w:hAnsi="Times New Roman"/>
          <w:b/>
          <w:szCs w:val="24"/>
        </w:rPr>
      </w:pPr>
    </w:p>
    <w:p w:rsidR="00FF11EC" w:rsidP="000F0435" w:rsidRDefault="002326FB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Rješenjem </w:t>
      </w:r>
      <w:r w:rsidR="00630C68">
        <w:rPr>
          <w:rFonts w:ascii="Times New Roman" w:hAnsi="Times New Roman"/>
          <w:szCs w:val="24"/>
        </w:rPr>
        <w:t>ovog suda</w:t>
      </w:r>
      <w:r>
        <w:rPr>
          <w:rFonts w:ascii="Times New Roman" w:hAnsi="Times New Roman"/>
          <w:szCs w:val="24"/>
        </w:rPr>
        <w:t xml:space="preserve"> posl.br. </w:t>
      </w:r>
      <w:r w:rsidR="001E211D">
        <w:rPr>
          <w:rFonts w:ascii="Times New Roman" w:hAnsi="Times New Roman"/>
          <w:szCs w:val="24"/>
        </w:rPr>
        <w:t>St-</w:t>
      </w:r>
      <w:r w:rsidR="00FF11EC">
        <w:rPr>
          <w:rFonts w:ascii="Times New Roman" w:hAnsi="Times New Roman"/>
          <w:szCs w:val="24"/>
        </w:rPr>
        <w:t>636/12 od 20. veljače 2013</w:t>
      </w:r>
      <w:r w:rsidR="001E211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</w:t>
      </w:r>
      <w:r w:rsidR="001E211D">
        <w:rPr>
          <w:rFonts w:ascii="Times New Roman" w:hAnsi="Times New Roman"/>
          <w:szCs w:val="24"/>
        </w:rPr>
        <w:t>otvoren je</w:t>
      </w:r>
      <w:r>
        <w:rPr>
          <w:rFonts w:ascii="Times New Roman" w:hAnsi="Times New Roman"/>
          <w:szCs w:val="24"/>
        </w:rPr>
        <w:t xml:space="preserve"> stečajni postupak </w:t>
      </w:r>
      <w:r w:rsidR="00DF7A7E">
        <w:rPr>
          <w:rFonts w:ascii="Times New Roman" w:hAnsi="Times New Roman"/>
          <w:szCs w:val="24"/>
        </w:rPr>
        <w:t xml:space="preserve">nad stečajnim dužnikom </w:t>
      </w:r>
      <w:r w:rsidRPr="00F43848" w:rsidR="00FF11EC">
        <w:rPr>
          <w:rFonts w:ascii="Times New Roman" w:hAnsi="Times New Roman"/>
          <w:szCs w:val="24"/>
        </w:rPr>
        <w:t>VECTOR DESIGN d.o.o. u stečaju, Sveta Nedelja, Ulica dr. Franje Tuđmana 18d, OIB23420802623</w:t>
      </w:r>
      <w:r>
        <w:rPr>
          <w:rFonts w:ascii="Times New Roman" w:hAnsi="Times New Roman"/>
          <w:szCs w:val="24"/>
        </w:rPr>
        <w:t xml:space="preserve">, </w:t>
      </w:r>
      <w:r w:rsidR="001E211D">
        <w:rPr>
          <w:rFonts w:ascii="Times New Roman" w:hAnsi="Times New Roman"/>
          <w:szCs w:val="24"/>
        </w:rPr>
        <w:t xml:space="preserve">čiju imovinu </w:t>
      </w:r>
      <w:r w:rsidR="00FF11EC">
        <w:rPr>
          <w:rFonts w:ascii="Times New Roman" w:hAnsi="Times New Roman"/>
          <w:szCs w:val="24"/>
        </w:rPr>
        <w:t xml:space="preserve">je činila </w:t>
      </w:r>
      <w:r w:rsidR="001E211D">
        <w:rPr>
          <w:rFonts w:ascii="Times New Roman" w:hAnsi="Times New Roman"/>
          <w:szCs w:val="24"/>
        </w:rPr>
        <w:t>nekretnin</w:t>
      </w:r>
      <w:r w:rsidR="00FF11EC">
        <w:rPr>
          <w:rFonts w:ascii="Times New Roman" w:hAnsi="Times New Roman"/>
          <w:szCs w:val="24"/>
        </w:rPr>
        <w:t>a</w:t>
      </w:r>
      <w:r w:rsidR="001E211D">
        <w:rPr>
          <w:rFonts w:ascii="Times New Roman" w:hAnsi="Times New Roman"/>
          <w:szCs w:val="24"/>
        </w:rPr>
        <w:t xml:space="preserve"> opisan</w:t>
      </w:r>
      <w:r w:rsidR="00FF11EC">
        <w:rPr>
          <w:rFonts w:ascii="Times New Roman" w:hAnsi="Times New Roman"/>
          <w:szCs w:val="24"/>
        </w:rPr>
        <w:t>a</w:t>
      </w:r>
      <w:r w:rsidR="001E211D">
        <w:rPr>
          <w:rFonts w:ascii="Times New Roman" w:hAnsi="Times New Roman"/>
          <w:szCs w:val="24"/>
        </w:rPr>
        <w:t xml:space="preserve"> u izreci ovog zaključka, pa je</w:t>
      </w:r>
      <w:r w:rsidR="00FF11EC">
        <w:rPr>
          <w:rFonts w:ascii="Times New Roman" w:hAnsi="Times New Roman"/>
          <w:szCs w:val="24"/>
        </w:rPr>
        <w:t xml:space="preserve"> činjenica otvaranja stečajnog postupka zabilježena na nekretnini upisanoj u zemljišne knjige koje vodi Općinski </w:t>
      </w:r>
      <w:r w:rsidRPr="00810BAE" w:rsidR="00FF11EC">
        <w:rPr>
          <w:rFonts w:ascii="Times New Roman" w:hAnsi="Times New Roman"/>
          <w:szCs w:val="24"/>
        </w:rPr>
        <w:t xml:space="preserve">sud u </w:t>
      </w:r>
      <w:r w:rsidR="00FF11EC">
        <w:rPr>
          <w:rFonts w:ascii="Times New Roman" w:hAnsi="Times New Roman"/>
          <w:szCs w:val="24"/>
        </w:rPr>
        <w:t>Novom Zagrebu</w:t>
      </w:r>
      <w:r w:rsidRPr="00810BAE" w:rsidR="00FF11EC">
        <w:rPr>
          <w:rFonts w:ascii="Times New Roman" w:hAnsi="Times New Roman"/>
          <w:szCs w:val="24"/>
        </w:rPr>
        <w:t xml:space="preserve">, Zemljišnoknjižni odjel </w:t>
      </w:r>
      <w:r w:rsidR="00FF11EC">
        <w:rPr>
          <w:rFonts w:ascii="Times New Roman" w:hAnsi="Times New Roman"/>
          <w:szCs w:val="24"/>
        </w:rPr>
        <w:t xml:space="preserve">Samobor. </w:t>
      </w:r>
    </w:p>
    <w:p w:rsidR="00FF11EC" w:rsidP="000F0435" w:rsidRDefault="00FF11EC">
      <w:pPr>
        <w:pStyle w:val="Tijeloteksta"/>
        <w:rPr>
          <w:rFonts w:ascii="Times New Roman" w:hAnsi="Times New Roman"/>
          <w:szCs w:val="24"/>
        </w:rPr>
      </w:pPr>
    </w:p>
    <w:p w:rsidR="00FF11EC" w:rsidP="000F0435" w:rsidRDefault="00FF11EC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Podneskom zaprimljenim kod suda 30. srpnja 2019. stečajna upraviteljica izvijestila je sud da su predmetne nekretnine prodane Ugovorom o kupoprodaji nekretnine od 11. srpnja 2019., pa je predložila da sud odredi brisanje zabilježbe otvaranja stečajnog postupka u zemljišnim knjigama.</w:t>
      </w:r>
    </w:p>
    <w:p w:rsidR="00FF11EC" w:rsidP="000F0435" w:rsidRDefault="00FF11EC">
      <w:pPr>
        <w:pStyle w:val="Tijeloteksta"/>
        <w:rPr>
          <w:rFonts w:ascii="Times New Roman" w:hAnsi="Times New Roman"/>
          <w:szCs w:val="24"/>
        </w:rPr>
      </w:pPr>
    </w:p>
    <w:p w:rsidR="002326FB" w:rsidP="00DF7A7E" w:rsidRDefault="00FF11EC">
      <w:pPr>
        <w:pStyle w:val="Tijeloteksta"/>
        <w:ind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S</w:t>
      </w:r>
      <w:r w:rsidR="00DF7A7E">
        <w:rPr>
          <w:rFonts w:ascii="Times New Roman" w:hAnsi="Times New Roman"/>
          <w:szCs w:val="24"/>
        </w:rPr>
        <w:t xml:space="preserve">lijedom navedenog valjalo je riješiti kao u izreci ovog zaključka. </w:t>
      </w:r>
    </w:p>
    <w:p w:rsidR="001E211D" w:rsidP="00737A4B" w:rsidRDefault="001E211D">
      <w:pPr>
        <w:pStyle w:val="Tijeloteksta"/>
        <w:jc w:val="center"/>
        <w:rPr>
          <w:rFonts w:ascii="Times New Roman" w:hAnsi="Times New Roman"/>
          <w:szCs w:val="24"/>
        </w:rPr>
      </w:pPr>
    </w:p>
    <w:p w:rsidR="003B7EB5" w:rsidP="00737A4B" w:rsidRDefault="000407B1">
      <w:pPr>
        <w:pStyle w:val="Tijeloteksta"/>
        <w:jc w:val="center"/>
        <w:rPr>
          <w:rFonts w:ascii="Times New Roman" w:hAnsi="Times New Roman"/>
          <w:szCs w:val="24"/>
        </w:rPr>
      </w:pPr>
      <w:r w:rsidRPr="00D90553">
        <w:rPr>
          <w:rFonts w:ascii="Times New Roman" w:hAnsi="Times New Roman"/>
          <w:szCs w:val="24"/>
        </w:rPr>
        <w:t xml:space="preserve">U Karlovcu </w:t>
      </w:r>
      <w:r w:rsidR="00FF11EC">
        <w:rPr>
          <w:rFonts w:ascii="Times New Roman" w:hAnsi="Times New Roman"/>
          <w:szCs w:val="24"/>
        </w:rPr>
        <w:t>14. kolovoza</w:t>
      </w:r>
      <w:r w:rsidR="001E211D">
        <w:rPr>
          <w:rFonts w:ascii="Times New Roman" w:hAnsi="Times New Roman"/>
          <w:szCs w:val="24"/>
        </w:rPr>
        <w:t xml:space="preserve"> 2019</w:t>
      </w:r>
      <w:r w:rsidR="001F1A1A">
        <w:rPr>
          <w:rFonts w:ascii="Times New Roman" w:hAnsi="Times New Roman"/>
          <w:szCs w:val="24"/>
        </w:rPr>
        <w:t>.</w:t>
      </w:r>
    </w:p>
    <w:p w:rsidRPr="00D90553" w:rsidR="00EF2A28" w:rsidP="00737A4B" w:rsidRDefault="00EF2A28">
      <w:pPr>
        <w:pStyle w:val="Tijeloteksta"/>
        <w:jc w:val="center"/>
        <w:rPr>
          <w:rFonts w:ascii="Times New Roman" w:hAnsi="Times New Roman"/>
          <w:b/>
          <w:szCs w:val="24"/>
        </w:rPr>
      </w:pPr>
    </w:p>
    <w:p w:rsidRPr="00D90553" w:rsidR="00737A4B" w:rsidP="00B314E8" w:rsidRDefault="00737A4B">
      <w:pPr>
        <w:pStyle w:val="Tijeloteksta"/>
        <w:rPr>
          <w:rFonts w:ascii="Times New Roman" w:hAnsi="Times New Roman"/>
          <w:szCs w:val="24"/>
        </w:rPr>
      </w:pP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="001F1A1A">
        <w:rPr>
          <w:rFonts w:ascii="Times New Roman" w:hAnsi="Times New Roman"/>
          <w:szCs w:val="24"/>
        </w:rPr>
        <w:t xml:space="preserve">             </w:t>
      </w:r>
      <w:r w:rsidRPr="00D90553">
        <w:rPr>
          <w:rFonts w:ascii="Times New Roman" w:hAnsi="Times New Roman"/>
          <w:szCs w:val="24"/>
        </w:rPr>
        <w:t>Sudac:</w:t>
      </w:r>
    </w:p>
    <w:p w:rsidR="00051D4A" w:rsidP="00B314E8" w:rsidRDefault="00737A4B">
      <w:pPr>
        <w:pStyle w:val="Tijeloteksta"/>
        <w:rPr>
          <w:rFonts w:ascii="Times New Roman" w:hAnsi="Times New Roman"/>
          <w:szCs w:val="24"/>
        </w:rPr>
      </w:pP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ab/>
      </w:r>
      <w:r w:rsidR="001F1A1A">
        <w:rPr>
          <w:rFonts w:ascii="Times New Roman" w:hAnsi="Times New Roman"/>
          <w:szCs w:val="24"/>
        </w:rPr>
        <w:t xml:space="preserve">             </w:t>
      </w:r>
      <w:r w:rsidRPr="00D90553">
        <w:rPr>
          <w:rFonts w:ascii="Times New Roman" w:hAnsi="Times New Roman"/>
          <w:szCs w:val="24"/>
        </w:rPr>
        <w:t>Goranka Boljkovac</w:t>
      </w:r>
      <w:r w:rsidR="0047583D">
        <w:rPr>
          <w:rFonts w:ascii="Times New Roman" w:hAnsi="Times New Roman"/>
          <w:szCs w:val="24"/>
        </w:rPr>
        <w:t>, v.r.</w:t>
      </w:r>
    </w:p>
    <w:p w:rsidR="0047583D" w:rsidP="00B314E8" w:rsidRDefault="0047583D">
      <w:pPr>
        <w:pStyle w:val="Tijeloteksta"/>
        <w:rPr>
          <w:rFonts w:ascii="Times New Roman" w:hAnsi="Times New Roman"/>
          <w:szCs w:val="24"/>
        </w:rPr>
      </w:pPr>
    </w:p>
    <w:p w:rsidR="0043138F" w:rsidP="00B314E8" w:rsidRDefault="0047583D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Za točnost otpravka-ovlašteni službenik:</w:t>
      </w:r>
      <w:r>
        <w:rPr>
          <w:rFonts w:ascii="Times New Roman" w:hAnsi="Times New Roman"/>
          <w:szCs w:val="24"/>
        </w:rPr>
        <w:br/>
        <w:t xml:space="preserve">                                                                                                         Draženka Prpić</w:t>
      </w:r>
      <w:r w:rsidRPr="00D90553" w:rsidR="006275C1">
        <w:rPr>
          <w:rFonts w:ascii="Times New Roman" w:hAnsi="Times New Roman"/>
          <w:szCs w:val="24"/>
        </w:rPr>
        <w:t xml:space="preserve"> </w:t>
      </w:r>
      <w:r w:rsidRPr="00D90553" w:rsidR="009E2BDF">
        <w:rPr>
          <w:rFonts w:ascii="Times New Roman" w:hAnsi="Times New Roman"/>
          <w:szCs w:val="24"/>
        </w:rPr>
        <w:t xml:space="preserve">                                                                       </w:t>
      </w:r>
    </w:p>
    <w:p w:rsidRPr="00D90553" w:rsidR="00EF2A28" w:rsidP="00B314E8" w:rsidRDefault="00EF2A28">
      <w:pPr>
        <w:pStyle w:val="Tijeloteksta"/>
        <w:rPr>
          <w:rFonts w:ascii="Times New Roman" w:hAnsi="Times New Roman"/>
          <w:szCs w:val="24"/>
        </w:rPr>
      </w:pPr>
    </w:p>
    <w:p w:rsidRPr="00D90553" w:rsidR="003B0C39" w:rsidP="00630C68" w:rsidRDefault="009E2BDF">
      <w:pPr>
        <w:pStyle w:val="Tijeloteksta"/>
        <w:rPr>
          <w:rFonts w:ascii="Times New Roman" w:hAnsi="Times New Roman"/>
          <w:szCs w:val="24"/>
        </w:rPr>
      </w:pPr>
      <w:r w:rsidRPr="00D90553">
        <w:rPr>
          <w:rFonts w:ascii="Times New Roman" w:hAnsi="Times New Roman"/>
          <w:szCs w:val="24"/>
        </w:rPr>
        <w:t xml:space="preserve">                                                                           </w:t>
      </w:r>
      <w:r w:rsidR="001F1A1A">
        <w:rPr>
          <w:rFonts w:ascii="Times New Roman" w:hAnsi="Times New Roman"/>
          <w:szCs w:val="24"/>
        </w:rPr>
        <w:tab/>
      </w:r>
      <w:r w:rsidR="001F1A1A">
        <w:rPr>
          <w:rFonts w:ascii="Times New Roman" w:hAnsi="Times New Roman"/>
          <w:szCs w:val="24"/>
        </w:rPr>
        <w:tab/>
      </w:r>
      <w:r w:rsidR="001F1A1A">
        <w:rPr>
          <w:rFonts w:ascii="Times New Roman" w:hAnsi="Times New Roman"/>
          <w:szCs w:val="24"/>
        </w:rPr>
        <w:tab/>
      </w:r>
      <w:r w:rsidRPr="00D90553">
        <w:rPr>
          <w:rFonts w:ascii="Times New Roman" w:hAnsi="Times New Roman"/>
          <w:szCs w:val="24"/>
        </w:rPr>
        <w:t xml:space="preserve">  </w:t>
      </w:r>
      <w:r w:rsidR="006048CD">
        <w:rPr>
          <w:rFonts w:ascii="Times New Roman" w:hAnsi="Times New Roman"/>
          <w:szCs w:val="24"/>
        </w:rPr>
        <w:tab/>
      </w:r>
    </w:p>
    <w:p w:rsidRPr="00D90553" w:rsidR="007C72DF" w:rsidP="006048CD" w:rsidRDefault="000407B1">
      <w:pPr>
        <w:pStyle w:val="Tijeloteksta"/>
        <w:tabs>
          <w:tab w:val="left" w:pos="6550"/>
        </w:tabs>
        <w:rPr>
          <w:rFonts w:ascii="Times New Roman" w:hAnsi="Times New Roman"/>
          <w:szCs w:val="24"/>
        </w:rPr>
      </w:pPr>
      <w:r w:rsidRPr="00D90553">
        <w:rPr>
          <w:rFonts w:ascii="Times New Roman" w:hAnsi="Times New Roman"/>
          <w:szCs w:val="24"/>
        </w:rPr>
        <w:t>UPUTA O PRAVNOM LIJEKU:</w:t>
      </w:r>
      <w:r w:rsidR="006048CD">
        <w:rPr>
          <w:rFonts w:ascii="Times New Roman" w:hAnsi="Times New Roman"/>
          <w:szCs w:val="24"/>
        </w:rPr>
        <w:tab/>
      </w:r>
    </w:p>
    <w:p w:rsidR="00EF2A28" w:rsidP="006048CD" w:rsidRDefault="001F1A1A">
      <w:pPr>
        <w:pStyle w:val="Tijeloteksta"/>
        <w:tabs>
          <w:tab w:val="left" w:pos="655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Protiv ovog zaključka</w:t>
      </w:r>
      <w:r w:rsidRPr="00D90553" w:rsidR="000407B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nije dopuštena žalba.</w:t>
      </w:r>
      <w:r w:rsidR="006048CD">
        <w:rPr>
          <w:rFonts w:ascii="Times New Roman" w:hAnsi="Times New Roman"/>
          <w:szCs w:val="24"/>
        </w:rPr>
        <w:tab/>
      </w:r>
    </w:p>
    <w:p w:rsidR="00EF2A28" w:rsidP="006048CD" w:rsidRDefault="00EF2A28">
      <w:pPr>
        <w:pStyle w:val="Tijeloteksta"/>
        <w:tabs>
          <w:tab w:val="left" w:pos="6550"/>
        </w:tabs>
        <w:rPr>
          <w:rFonts w:ascii="Times New Roman" w:hAnsi="Times New Roman"/>
          <w:szCs w:val="24"/>
        </w:rPr>
      </w:pPr>
    </w:p>
    <w:p w:rsidRPr="00EF2A28" w:rsidR="00EF2A28" w:rsidP="00EF2A28" w:rsidRDefault="00EF2A28"/>
    <w:p w:rsidRPr="00630C68" w:rsidR="00630C68" w:rsidP="00630C68" w:rsidRDefault="00630C68">
      <w:pPr>
        <w:tabs>
          <w:tab w:val="left" w:pos="7059"/>
        </w:tabs>
        <w:jc w:val="both"/>
        <w:rPr>
          <w:rFonts w:ascii="Times New Roman" w:hAnsi="Times New Roman"/>
        </w:rPr>
      </w:pPr>
      <w:r w:rsidRPr="00630C68">
        <w:rPr>
          <w:rFonts w:ascii="Times New Roman" w:hAnsi="Times New Roman"/>
        </w:rPr>
        <w:t>Dna:</w:t>
      </w:r>
    </w:p>
    <w:p w:rsidRPr="00630C68" w:rsidR="00630C68" w:rsidP="00630C68" w:rsidRDefault="00630C68">
      <w:pPr>
        <w:tabs>
          <w:tab w:val="left" w:pos="7059"/>
        </w:tabs>
        <w:jc w:val="both"/>
        <w:rPr>
          <w:rFonts w:ascii="Times New Roman" w:hAnsi="Times New Roman"/>
        </w:rPr>
      </w:pPr>
      <w:r w:rsidRPr="00630C68">
        <w:rPr>
          <w:rFonts w:ascii="Times New Roman" w:hAnsi="Times New Roman"/>
        </w:rPr>
        <w:t xml:space="preserve">1. </w:t>
      </w:r>
      <w:r w:rsidR="00FF11EC">
        <w:rPr>
          <w:rFonts w:ascii="Times New Roman" w:hAnsi="Times New Roman"/>
          <w:noProof w:val="false"/>
          <w:szCs w:val="24"/>
        </w:rPr>
        <w:t>Anamaria Ivanković, Zagreb, Britanski trg 10</w:t>
      </w:r>
    </w:p>
    <w:p w:rsidRPr="00630C68" w:rsidR="00630C68" w:rsidP="00630C68" w:rsidRDefault="00630C68">
      <w:pPr>
        <w:tabs>
          <w:tab w:val="left" w:pos="7059"/>
        </w:tabs>
        <w:jc w:val="both"/>
        <w:rPr>
          <w:rFonts w:ascii="Times New Roman" w:hAnsi="Times New Roman"/>
        </w:rPr>
      </w:pPr>
      <w:r w:rsidRPr="00630C68">
        <w:rPr>
          <w:rFonts w:ascii="Times New Roman" w:hAnsi="Times New Roman"/>
        </w:rPr>
        <w:t xml:space="preserve">2. </w:t>
      </w:r>
      <w:r w:rsidR="00FF11EC">
        <w:rPr>
          <w:rFonts w:ascii="Times New Roman" w:hAnsi="Times New Roman"/>
        </w:rPr>
        <w:t>Led centar d.o.o., Novaki, Topolje 22</w:t>
      </w:r>
    </w:p>
    <w:p w:rsidRPr="00630C68" w:rsidR="00630C68" w:rsidP="00630C68" w:rsidRDefault="00630C68">
      <w:pPr>
        <w:tabs>
          <w:tab w:val="left" w:pos="7059"/>
        </w:tabs>
        <w:jc w:val="both"/>
        <w:rPr>
          <w:rFonts w:ascii="Times New Roman" w:hAnsi="Times New Roman"/>
        </w:rPr>
      </w:pPr>
      <w:r w:rsidRPr="00630C68">
        <w:rPr>
          <w:rFonts w:ascii="Times New Roman" w:hAnsi="Times New Roman"/>
        </w:rPr>
        <w:t xml:space="preserve">3. Općinski sud u </w:t>
      </w:r>
      <w:r w:rsidR="00FF11EC">
        <w:rPr>
          <w:rFonts w:ascii="Times New Roman" w:hAnsi="Times New Roman"/>
        </w:rPr>
        <w:t xml:space="preserve">Novom </w:t>
      </w:r>
      <w:r w:rsidRPr="00630C68">
        <w:rPr>
          <w:rFonts w:ascii="Times New Roman" w:hAnsi="Times New Roman"/>
        </w:rPr>
        <w:t xml:space="preserve">Zagrebu, ZK odjel </w:t>
      </w:r>
      <w:r w:rsidR="00FF11EC">
        <w:rPr>
          <w:rFonts w:ascii="Times New Roman" w:hAnsi="Times New Roman"/>
        </w:rPr>
        <w:t>Samobor</w:t>
      </w:r>
    </w:p>
    <w:p w:rsidRPr="00630C68" w:rsidR="00EF2A28" w:rsidP="00630C68" w:rsidRDefault="00630C6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4</w:t>
      </w:r>
      <w:r w:rsidRPr="00630C68">
        <w:rPr>
          <w:rFonts w:ascii="Times New Roman" w:hAnsi="Times New Roman"/>
        </w:rPr>
        <w:t>. Mrežna stranica e-Oglasna ploča suda</w:t>
      </w:r>
    </w:p>
    <w:sectPr w:rsidRPr="00630C68" w:rsidR="00EF2A28" w:rsidSect="00DF7A7E">
      <w:headerReference w:type="even" r:id="rId11"/>
      <w:headerReference w:type="default" r:id="rId12"/>
      <w:pgSz w:w="11906" w:h="16838"/>
      <w:pgMar w:top="2269" w:right="1418" w:bottom="2694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1600" w:rsidRDefault="00231600">
      <w:r>
        <w:separator/>
      </w:r>
    </w:p>
  </w:endnote>
  <w:endnote w:type="continuationSeparator" w:id="0">
    <w:p w:rsidR="00231600" w:rsidRDefault="0023160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1600" w:rsidRDefault="00231600">
      <w:r>
        <w:separator/>
      </w:r>
    </w:p>
  </w:footnote>
  <w:footnote w:type="continuationSeparator" w:id="0">
    <w:p w:rsidR="00231600" w:rsidRDefault="0023160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04EA" w:rsidP="00B314E8" w:rsidRDefault="00BD04E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D04EA" w:rsidRDefault="00BD04E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04EA" w:rsidP="00B314E8" w:rsidRDefault="00BD04E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83D">
      <w:rPr>
        <w:rStyle w:val="Brojstranice"/>
      </w:rPr>
      <w:t>2</w:t>
    </w:r>
    <w:r>
      <w:rPr>
        <w:rStyle w:val="Brojstranice"/>
      </w:rPr>
      <w:fldChar w:fldCharType="end"/>
    </w:r>
  </w:p>
  <w:p w:rsidRPr="001F1A1A" w:rsidR="00BD04EA" w:rsidRDefault="00BD04EA">
    <w:pPr>
      <w:pStyle w:val="Zaglavlje"/>
      <w:rPr>
        <w:rFonts w:ascii="Times New Roman" w:hAnsi="Times New Roman"/>
        <w:szCs w:val="24"/>
      </w:rPr>
    </w:pPr>
    <w:r>
      <w:t xml:space="preserve">                                                                                     </w:t>
    </w:r>
    <w:r w:rsidRPr="00D90553" w:rsidR="00DF7A7E">
      <w:rPr>
        <w:rFonts w:ascii="Times New Roman" w:hAnsi="Times New Roman"/>
        <w:noProof w:val="false"/>
        <w:szCs w:val="24"/>
      </w:rPr>
      <w:t>4 St-</w:t>
    </w:r>
    <w:r w:rsidR="00FF11EC">
      <w:rPr>
        <w:rFonts w:ascii="Times New Roman" w:hAnsi="Times New Roman"/>
        <w:noProof w:val="false"/>
        <w:szCs w:val="24"/>
      </w:rPr>
      <w:t>636/2012-67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ilvl="0" w:tplc="0B94AE5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2F93D7B"/>
    <w:multiLevelType w:val="hybridMultilevel"/>
    <w:tmpl w:val="DAB614BE"/>
    <w:lvl w:ilvl="0" w:tplc="1932DC3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E501112"/>
    <w:multiLevelType w:val="hybridMultilevel"/>
    <w:tmpl w:val="09FA0868"/>
    <w:lvl w:ilvl="0" w:tplc="041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6B5785D"/>
    <w:multiLevelType w:val="hybridMultilevel"/>
    <w:tmpl w:val="73E0F7B0"/>
    <w:lvl w:ilvl="0" w:tplc="C9E26D0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6FCF3130"/>
    <w:multiLevelType w:val="hybridMultilevel"/>
    <w:tmpl w:val="DC900A98"/>
    <w:lvl w:ilvl="0" w:tplc="CF2EBC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0C08"/>
    <w:rsid w:val="000407B1"/>
    <w:rsid w:val="00051D4A"/>
    <w:rsid w:val="000A020C"/>
    <w:rsid w:val="000A2EA1"/>
    <w:rsid w:val="000D4F31"/>
    <w:rsid w:val="000F0435"/>
    <w:rsid w:val="00135E75"/>
    <w:rsid w:val="00164987"/>
    <w:rsid w:val="001C71DF"/>
    <w:rsid w:val="001E211D"/>
    <w:rsid w:val="001F1A1A"/>
    <w:rsid w:val="00205E59"/>
    <w:rsid w:val="00231600"/>
    <w:rsid w:val="002326FB"/>
    <w:rsid w:val="00245E30"/>
    <w:rsid w:val="00277FB8"/>
    <w:rsid w:val="002B79AE"/>
    <w:rsid w:val="002C34FE"/>
    <w:rsid w:val="00330D4C"/>
    <w:rsid w:val="00331423"/>
    <w:rsid w:val="00362D40"/>
    <w:rsid w:val="0037105C"/>
    <w:rsid w:val="00381043"/>
    <w:rsid w:val="00393171"/>
    <w:rsid w:val="003B0C39"/>
    <w:rsid w:val="003B7EB5"/>
    <w:rsid w:val="003D357F"/>
    <w:rsid w:val="0043138F"/>
    <w:rsid w:val="0047583D"/>
    <w:rsid w:val="00487659"/>
    <w:rsid w:val="004A46F9"/>
    <w:rsid w:val="00566675"/>
    <w:rsid w:val="00577F43"/>
    <w:rsid w:val="00594221"/>
    <w:rsid w:val="005A0E12"/>
    <w:rsid w:val="005D76F1"/>
    <w:rsid w:val="006048CD"/>
    <w:rsid w:val="006275C1"/>
    <w:rsid w:val="00630C68"/>
    <w:rsid w:val="006521A5"/>
    <w:rsid w:val="006979AD"/>
    <w:rsid w:val="00727927"/>
    <w:rsid w:val="00737A4B"/>
    <w:rsid w:val="007464E5"/>
    <w:rsid w:val="007C72DF"/>
    <w:rsid w:val="00810EE3"/>
    <w:rsid w:val="0081295B"/>
    <w:rsid w:val="00855310"/>
    <w:rsid w:val="008A1EAD"/>
    <w:rsid w:val="008E7802"/>
    <w:rsid w:val="008F12BE"/>
    <w:rsid w:val="00903370"/>
    <w:rsid w:val="00937ECE"/>
    <w:rsid w:val="009432E4"/>
    <w:rsid w:val="00954C7C"/>
    <w:rsid w:val="00992055"/>
    <w:rsid w:val="009A4E8F"/>
    <w:rsid w:val="009E2BDF"/>
    <w:rsid w:val="009E4927"/>
    <w:rsid w:val="009F3B1B"/>
    <w:rsid w:val="00A71208"/>
    <w:rsid w:val="00A91D89"/>
    <w:rsid w:val="00AC14E9"/>
    <w:rsid w:val="00AD105D"/>
    <w:rsid w:val="00B1002D"/>
    <w:rsid w:val="00B314E8"/>
    <w:rsid w:val="00B80E64"/>
    <w:rsid w:val="00BB5EB8"/>
    <w:rsid w:val="00BD04EA"/>
    <w:rsid w:val="00BD7976"/>
    <w:rsid w:val="00C237EC"/>
    <w:rsid w:val="00C26B46"/>
    <w:rsid w:val="00C4751B"/>
    <w:rsid w:val="00CD5F38"/>
    <w:rsid w:val="00CE0A00"/>
    <w:rsid w:val="00CF4808"/>
    <w:rsid w:val="00CF4C16"/>
    <w:rsid w:val="00D17B12"/>
    <w:rsid w:val="00D24488"/>
    <w:rsid w:val="00D90553"/>
    <w:rsid w:val="00DB1F37"/>
    <w:rsid w:val="00DF7A7E"/>
    <w:rsid w:val="00E12AB5"/>
    <w:rsid w:val="00E14522"/>
    <w:rsid w:val="00EF2A28"/>
    <w:rsid w:val="00F734DE"/>
    <w:rsid w:val="00F75ADB"/>
    <w:rsid w:val="00F80552"/>
    <w:rsid w:val="00FC4BE5"/>
    <w:rsid w:val="00FD3488"/>
    <w:rsid w:val="00FF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noProof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noProof w:val="false"/>
    </w:r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Podnoje">
    <w:name w:val="footer"/>
    <w:basedOn w:val="Normal"/>
    <w:rsid w:val="00810EE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1F1A1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F1A1A"/>
    <w:rPr>
      <w:rFonts w:ascii="Tahoma" w:hAnsi="Tahoma" w:cs="Tahoma"/>
      <w:noProof/>
      <w:sz w:val="16"/>
      <w:szCs w:val="16"/>
    </w:rPr>
  </w:style>
  <w:style w:type="paragraph" w:styleId="Odlomakpopisa">
    <w:name w:val="List Paragraph"/>
    <w:basedOn w:val="Normal"/>
    <w:uiPriority w:val="34"/>
    <w:qFormat/>
    <w:rsid w:val="00EF2A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758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583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583D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583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583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F1A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1A1A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EF2A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8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8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8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8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kolovoza 2019.</izvorni_sadrzaj>
    <derivirana_varijabla naziv="DomainObject.DatumDonosenjaOdluke_1">14.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2012.</izvorni_sadrzaj>
    <derivirana_varijabla naziv="DomainObject.Predmet.DatumOsnivanja_1">11.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St-636/2012</izvorni_sadrzaj>
    <derivirana_varijabla naziv="DomainObject.Predmet.OznakaBroj_1">St-636/2012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53.St-640/2012
20. St-670/12
53. St-679/12</izvorni_sadrzaj>
    <derivirana_varijabla naziv="DomainObject.Predmet.PrimjedbaSuca_1">53.St-640/2012
20. St-670/12
53. St-679/12</derivirana_varijabla>
  </DomainObject.Predmet.PrimjedbaSuca>
  <DomainObject.Predmet.ProtustrankaFormated>
    <izvorni_sadrzaj>  VECTOR DESIGN društvo s ograničenom odgovornošću za trgovinu i usluge - u stečaju</izvorni_sadrzaj>
    <derivirana_varijabla naziv="DomainObject.Predmet.ProtustrankaFormated_1">  VECTOR DESIGN društvo s ograničenom odgovornošću za trgovinu i usluge - u stečaju</derivirana_varijabla>
  </DomainObject.Predmet.ProtustrankaFormated>
  <DomainObject.Predmet.ProtustrankaFormatedOIB>
    <izvorni_sadrzaj>  VECTOR DESIGN društvo s ograničenom odgovornošću za trgovinu i usluge - u stečaju, OIB 23420802623</izvorni_sadrzaj>
    <derivirana_varijabla naziv="DomainObject.Predmet.ProtustrankaFormatedOIB_1">  VECTOR DESIGN društvo s ograničenom odgovornošću za trgovinu i usluge - u stečaju, OIB 23420802623</derivirana_varijabla>
  </DomainObject.Predmet.ProtustrankaFormatedOIB>
  <DomainObject.Predmet.ProtustrankaFormatedWithAdress>
    <izvorni_sadrzaj> VECTOR DESIGN društvo s ograničenom odgovornošću za trgovinu i usluge - u stečaju, Ulica dr. Franje Tuđmana 18d, 10431 Sveta Nedelja</izvorni_sadrzaj>
    <derivirana_varijabla naziv="DomainObject.Predmet.ProtustrankaFormatedWithAdress_1"> VECTOR DESIGN društvo s ograničenom odgovornošću za trgovinu i usluge - u stečaju, Ulica dr. Franje Tuđmana 18d, 10431 Sveta Nedelja</derivirana_varijabla>
  </DomainObject.Predmet.ProtustrankaFormatedWithAdress>
  <DomainObject.Predmet.ProtustrankaFormatedWithAdressOIB>
    <izvorni_sadrzaj> VECTOR DESIGN društvo s ograničenom odgovornošću za trgovinu i usluge - u stečaju, OIB 23420802623, Ulica dr. Franje Tuđmana 18d, 10431 Sveta Nedelja</izvorni_sadrzaj>
    <derivirana_varijabla naziv="DomainObject.Predmet.ProtustrankaFormatedWithAdressOIB_1"> VECTOR DESIGN društvo s ograničenom odgovornošću za trgovinu i usluge - u stečaju, OIB 23420802623, Ulica dr. Franje Tuđmana 18d, 10431 Sveta Nedelja</derivirana_varijabla>
  </DomainObject.Predmet.ProtustrankaFormatedWithAdressOIB>
  <DomainObject.Predmet.ProtustrankaWithAdress>
    <izvorni_sadrzaj>VECTOR DESIGN društvo s ograničenom odgovornošću za trgovinu i usluge - u stečaju Ulica dr. Franje Tuđmana 18d, 10431 Sveta Nedelja</izvorni_sadrzaj>
    <derivirana_varijabla naziv="DomainObject.Predmet.ProtustrankaWithAdress_1">VECTOR DESIGN društvo s ograničenom odgovornošću za trgovinu i usluge - u stečaju Ulica dr. Franje Tuđmana 18d, 10431 Sveta Nedelja</derivirana_varijabla>
  </DomainObject.Predmet.ProtustrankaWithAdress>
  <DomainObject.Predmet.ProtustrankaWithAdressOIB>
    <izvorni_sadrzaj>VECTOR DESIGN društvo s ograničenom odgovornošću za trgovinu i usluge - u stečaju, OIB 23420802623, Ulica dr. Franje Tuđmana 18d, 10431 Sveta Nedelja</izvorni_sadrzaj>
    <derivirana_varijabla naziv="DomainObject.Predmet.ProtustrankaWithAdressOIB_1">VECTOR DESIGN društvo s ograničenom odgovornošću za trgovinu i usluge - u stečaju, OIB 23420802623, Ulica dr. Franje Tuđmana 18d, 10431 Sveta Nedelja</derivirana_varijabla>
  </DomainObject.Predmet.ProtustrankaWithAdressOIB>
  <DomainObject.Predmet.ProtustrankaNazivFormated>
    <izvorni_sadrzaj>VECTOR DESIGN društvo s ograničenom odgovornošću za trgovinu i usluge - u stečaju</izvorni_sadrzaj>
    <derivirana_varijabla naziv="DomainObject.Predmet.ProtustrankaNazivFormated_1">VECTOR DESIGN društvo s ograničenom odgovornošću za trgovinu i usluge - u stečaju</derivirana_varijabla>
  </DomainObject.Predmet.ProtustrankaNazivFormated>
  <DomainObject.Predmet.ProtustrankaNazivFormatedOIB>
    <izvorni_sadrzaj>VECTOR DESIGN društvo s ograničenom odgovornošću za trgovinu i usluge - u stečaju, OIB 23420802623</izvorni_sadrzaj>
    <derivirana_varijabla naziv="DomainObject.Predmet.ProtustrankaNazivFormatedOIB_1">VECTOR DESIGN društvo s ograničenom odgovornošću za trgovinu i usluge - u stečaju, OIB 23420802623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KATARINA MIKAC</izvorni_sadrzaj>
    <derivirana_varijabla naziv="DomainObject.Predmet.StrankaFormated_1">  KATARINA MIKAC</derivirana_varijabla>
  </DomainObject.Predmet.StrankaFormated>
  <DomainObject.Predmet.StrankaFormatedOIB>
    <izvorni_sadrzaj>  KATARINA MIKAC</izvorni_sadrzaj>
    <derivirana_varijabla naziv="DomainObject.Predmet.StrankaFormatedOIB_1">  KATARINA MIKAC</derivirana_varijabla>
  </DomainObject.Predmet.StrankaFormatedOIB>
  <DomainObject.Predmet.StrankaFormatedWithAdress>
    <izvorni_sadrzaj> KATARINA MIKAC, RAFAELA LEVAKOVIĆA 5, 10373 Ivanja Reka</izvorni_sadrzaj>
    <derivirana_varijabla naziv="DomainObject.Predmet.StrankaFormatedWithAdress_1"> KATARINA MIKAC, RAFAELA LEVAKOVIĆA 5, 10373 Ivanja Reka</derivirana_varijabla>
  </DomainObject.Predmet.StrankaFormatedWithAdress>
  <DomainObject.Predmet.StrankaFormatedWithAdressOIB>
    <izvorni_sadrzaj> KATARINA MIKAC, RAFAELA LEVAKOVIĆA 5, 10373 Ivanja Reka</izvorni_sadrzaj>
    <derivirana_varijabla naziv="DomainObject.Predmet.StrankaFormatedWithAdressOIB_1"> KATARINA MIKAC, RAFAELA LEVAKOVIĆA 5, 10373 Ivanja Reka</derivirana_varijabla>
  </DomainObject.Predmet.StrankaFormatedWithAdressOIB>
  <DomainObject.Predmet.StrankaWithAdress>
    <izvorni_sadrzaj>KATARINA MIKAC RAFAELA LEVAKOVIĆA 5,10373 Ivanja Reka</izvorni_sadrzaj>
    <derivirana_varijabla naziv="DomainObject.Predmet.StrankaWithAdress_1">KATARINA MIKAC RAFAELA LEVAKOVIĆA 5,10373 Ivanja Reka</derivirana_varijabla>
  </DomainObject.Predmet.StrankaWithAdress>
  <DomainObject.Predmet.StrankaWithAdressOIB>
    <izvorni_sadrzaj>KATARINA MIKAC, RAFAELA LEVAKOVIĆA 5,10373 Ivanja Reka</izvorni_sadrzaj>
    <derivirana_varijabla naziv="DomainObject.Predmet.StrankaWithAdressOIB_1">KATARINA MIKAC, RAFAELA LEVAKOVIĆA 5,10373 Ivanja Reka</derivirana_varijabla>
  </DomainObject.Predmet.StrankaWithAdressOIB>
  <DomainObject.Predmet.StrankaNazivFormated>
    <izvorni_sadrzaj>KATARINA MIKAC</izvorni_sadrzaj>
    <derivirana_varijabla naziv="DomainObject.Predmet.StrankaNazivFormated_1">KATARINA MIKAC</derivirana_varijabla>
  </DomainObject.Predmet.StrankaNazivFormated>
  <DomainObject.Predmet.StrankaNazivFormatedOIB>
    <izvorni_sadrzaj>KATARINA MIKAC</izvorni_sadrzaj>
    <derivirana_varijabla naziv="DomainObject.Predmet.StrankaNazivFormatedOIB_1">KATARINA MIKAC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KATARINA MIKAC</item>
    </izvorni_sadrzaj>
    <derivirana_varijabla naziv="DomainObject.Predmet.StrankaListFormated_1">
      <item>KATARINA MIKAC</item>
    </derivirana_varijabla>
  </DomainObject.Predmet.StrankaListFormated>
  <DomainObject.Predmet.StrankaListFormatedOIB>
    <izvorni_sadrzaj>
      <item>KATARINA MIKAC</item>
    </izvorni_sadrzaj>
    <derivirana_varijabla naziv="DomainObject.Predmet.StrankaListFormatedOIB_1">
      <item>KATARINA MIKAC</item>
    </derivirana_varijabla>
  </DomainObject.Predmet.StrankaListFormatedOIB>
  <DomainObject.Predmet.StrankaListFormatedWithAdress>
    <izvorni_sadrzaj>
      <item>KATARINA MIKAC, RAFAELA LEVAKOVIĆA 5, 10373 Ivanja Reka</item>
    </izvorni_sadrzaj>
    <derivirana_varijabla naziv="DomainObject.Predmet.StrankaListFormatedWithAdress_1">
      <item>KATARINA MIKAC, RAFAELA LEVAKOVIĆA 5, 10373 Ivanja Reka</item>
    </derivirana_varijabla>
  </DomainObject.Predmet.StrankaListFormatedWithAdress>
  <DomainObject.Predmet.StrankaListFormatedWithAdressOIB>
    <izvorni_sadrzaj>
      <item>KATARINA MIKAC, RAFAELA LEVAKOVIĆA 5, 10373 Ivanja Reka</item>
    </izvorni_sadrzaj>
    <derivirana_varijabla naziv="DomainObject.Predmet.StrankaListFormatedWithAdressOIB_1">
      <item>KATARINA MIKAC, RAFAELA LEVAKOVIĆA 5, 10373 Ivanja Reka</item>
    </derivirana_varijabla>
  </DomainObject.Predmet.StrankaListFormatedWithAdressOIB>
  <DomainObject.Predmet.StrankaListNazivFormated>
    <izvorni_sadrzaj>
      <item>KATARINA MIKAC</item>
    </izvorni_sadrzaj>
    <derivirana_varijabla naziv="DomainObject.Predmet.StrankaListNazivFormated_1">
      <item>KATARINA MIKAC</item>
    </derivirana_varijabla>
  </DomainObject.Predmet.StrankaListNazivFormated>
  <DomainObject.Predmet.StrankaListNazivFormatedOIB>
    <izvorni_sadrzaj>
      <item>KATARINA MIKAC</item>
    </izvorni_sadrzaj>
    <derivirana_varijabla naziv="DomainObject.Predmet.StrankaListNazivFormatedOIB_1">
      <item>KATARINA MIKAC</item>
    </derivirana_varijabla>
  </DomainObject.Predmet.StrankaListNazivFormatedOIB>
  <DomainObject.Predmet.ProtuStrankaListFormated>
    <izvorni_sadrzaj>
      <item>VECTOR DESIGN društvo s ograničenom odgovornošću za trgovinu i usluge - u stečaju</item>
    </izvorni_sadrzaj>
    <derivirana_varijabla naziv="DomainObject.Predmet.ProtuStrankaListFormated_1">
      <item>VECTOR DESIGN društvo s ograničenom odgovornošću za trgovinu i usluge - u stečaju</item>
    </derivirana_varijabla>
  </DomainObject.Predmet.ProtuStrankaListFormated>
  <DomainObject.Predmet.ProtuStrankaListFormatedOIB>
    <izvorni_sadrzaj>
      <item>VECTOR DESIGN društvo s ograničenom odgovornošću za trgovinu i usluge - u stečaju, OIB 23420802623</item>
    </izvorni_sadrzaj>
    <derivirana_varijabla naziv="DomainObject.Predmet.ProtuStrankaListFormatedOIB_1">
      <item>VECTOR DESIGN društvo s ograničenom odgovornošću za trgovinu i usluge - u stečaju, OIB 23420802623</item>
    </derivirana_varijabla>
  </DomainObject.Predmet.ProtuStrankaListFormatedOIB>
  <DomainObject.Predmet.ProtuStrankaListFormatedWithAdress>
    <izvorni_sadrzaj>
      <item>VECTOR DESIGN društvo s ograničenom odgovornošću za trgovinu i usluge - u stečaju, Ulica dr. Franje Tuđmana 18d, 10431 Sveta Nedelja</item>
    </izvorni_sadrzaj>
    <derivirana_varijabla naziv="DomainObject.Predmet.ProtuStrankaListFormatedWithAdress_1">
      <item>VECTOR DESIGN društvo s ograničenom odgovornošću za trgovinu i usluge - u stečaju, Ulica dr. Franje Tuđmana 18d, 10431 Sveta Nedelja</item>
    </derivirana_varijabla>
  </DomainObject.Predmet.ProtuStrankaListFormatedWithAdress>
  <DomainObject.Predmet.ProtuStrankaListFormatedWithAdressOIB>
    <izvorni_sadrzaj>
      <item>VECTOR DESIGN društvo s ograničenom odgovornošću za trgovinu i usluge - u stečaju, OIB 23420802623, Ulica dr. Franje Tuđmana 18d, 10431 Sveta Nedelja</item>
    </izvorni_sadrzaj>
    <derivirana_varijabla naziv="DomainObject.Predmet.ProtuStrankaListFormatedWithAdressOIB_1">
      <item>VECTOR DESIGN društvo s ograničenom odgovornošću za trgovinu i usluge - u stečaju, OIB 23420802623, Ulica dr. Franje Tuđmana 18d, 10431 Sveta Nedelja</item>
    </derivirana_varijabla>
  </DomainObject.Predmet.ProtuStrankaListFormatedWithAdressOIB>
  <DomainObject.Predmet.ProtuStrankaListNazivFormated>
    <izvorni_sadrzaj>
      <item>VECTOR DESIGN društvo s ograničenom odgovornošću za trgovinu i usluge - u stečaju</item>
    </izvorni_sadrzaj>
    <derivirana_varijabla naziv="DomainObject.Predmet.ProtuStrankaListNazivFormated_1">
      <item>VECTOR DESIGN društvo s ograničenom odgovornošću za trgovinu i usluge - u stečaju</item>
    </derivirana_varijabla>
  </DomainObject.Predmet.ProtuStrankaListNazivFormated>
  <DomainObject.Predmet.ProtuStrankaListNazivFormatedOIB>
    <izvorni_sadrzaj>
      <item>VECTOR DESIGN društvo s ograničenom odgovornošću za trgovinu i usluge - u stečaju, OIB 23420802623</item>
    </izvorni_sadrzaj>
    <derivirana_varijabla naziv="DomainObject.Predmet.ProtuStrankaListNazivFormatedOIB_1">
      <item>VECTOR DESIGN društvo s ograničenom odgovornošću za trgovinu i usluge - u stečaju, OIB 23420802623</item>
    </derivirana_varijabla>
  </DomainObject.Predmet.ProtuStrankaListNazivFormatedOIB>
  <DomainObject.Predmet.OstaliListFormated>
    <izvorni_sadrzaj>
      <item>Nikola Miletić</item>
      <item>MF Porezna uprava Zagreb</item>
      <item>Anamaria Ivanković</item>
    </izvorni_sadrzaj>
    <derivirana_varijabla naziv="DomainObject.Predmet.OstaliListFormated_1">
      <item>Nikola Miletić</item>
      <item>MF Porezna uprava Zagreb</item>
      <item>Anamaria Ivanković</item>
    </derivirana_varijabla>
  </DomainObject.Predmet.OstaliListFormated>
  <DomainObject.Predmet.OstaliListFormatedOIB>
    <izvorni_sadrzaj>
      <item>Nikola Miletić</item>
      <item>MF Porezna uprava Zagreb</item>
      <item>Anamaria Ivanković, OIB 26902318451</item>
    </izvorni_sadrzaj>
    <derivirana_varijabla naziv="DomainObject.Predmet.OstaliListFormatedOIB_1">
      <item>Nikola Miletić</item>
      <item>MF Porezna uprava Zagreb</item>
      <item>Anamaria Ivanković, OIB 26902318451</item>
    </derivirana_varijabla>
  </DomainObject.Predmet.OstaliListFormatedOIB>
  <DomainObject.Predmet.OstaliListFormatedWithAdress>
    <izvorni_sadrzaj>
      <item>Nikola Miletić, Sindikalni stanovi 009, Niš</item>
      <item>MF Porezna uprava Zagreb, Albrechtova 42, 10000 Zagreb</item>
      <item>Anamaria Ivanković, Britanski Trg 10, 10000 Zagreb</item>
    </izvorni_sadrzaj>
    <derivirana_varijabla naziv="DomainObject.Predmet.OstaliListFormatedWithAdress_1">
      <item>Nikola Miletić, Sindikalni stanovi 009, Niš</item>
      <item>MF Porezna uprava Zagreb, Albrechtova 42, 10000 Zagreb</item>
      <item>Anamaria Ivanković, Britanski Trg 10, 10000 Zagreb</item>
    </derivirana_varijabla>
  </DomainObject.Predmet.OstaliListFormatedWithAdress>
  <DomainObject.Predmet.OstaliListFormatedWithAdressOIB>
    <izvorni_sadrzaj>
      <item>Nikola Miletić, Sindikalni stanovi 009, Niš</item>
      <item>MF Porezna uprava Zagreb, Albrechtova 42, 10000 Zagreb</item>
      <item>Anamaria Ivanković, OIB 26902318451, Britanski Trg 10, 10000 Zagreb</item>
    </izvorni_sadrzaj>
    <derivirana_varijabla naziv="DomainObject.Predmet.OstaliListFormatedWithAdressOIB_1">
      <item>Nikola Miletić, Sindikalni stanovi 009, Niš</item>
      <item>MF Porezna uprava Zagreb, Albrechtova 42, 10000 Zagreb</item>
      <item>Anamaria Ivanković, OIB 26902318451, Britanski Trg 10, 10000 Zagreb</item>
    </derivirana_varijabla>
  </DomainObject.Predmet.OstaliListFormatedWithAdressOIB>
  <DomainObject.Predmet.OstaliListNazivFormated>
    <izvorni_sadrzaj>
      <item>Nikola Miletić</item>
      <item>MF Porezna uprava Zagreb</item>
      <item>Anamaria Ivanković</item>
    </izvorni_sadrzaj>
    <derivirana_varijabla naziv="DomainObject.Predmet.OstaliListNazivFormated_1">
      <item>Nikola Miletić</item>
      <item>MF Porezna uprava Zagreb</item>
      <item>Anamaria Ivanković</item>
    </derivirana_varijabla>
  </DomainObject.Predmet.OstaliListNazivFormated>
  <DomainObject.Predmet.OstaliListNazivFormatedOIB>
    <izvorni_sadrzaj>
      <item>Nikola Miletić</item>
      <item>MF Porezna uprava Zagreb</item>
      <item>Anamaria Ivanković, OIB 26902318451</item>
    </izvorni_sadrzaj>
    <derivirana_varijabla naziv="DomainObject.Predmet.OstaliListNazivFormatedOIB_1">
      <item>Nikola Miletić</item>
      <item>MF Porezna uprava Zagreb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kolovoza 2019.</izvorni_sadrzaj>
    <derivirana_varijabla naziv="DomainObject.Datum_1">14.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KATARINA MIKAC</izvorni_sadrzaj>
    <derivirana_varijabla naziv="DomainObject.Predmet.StrankaIDrugi_1">KATARINA MIKAC</derivirana_varijabla>
  </DomainObject.Predmet.StrankaIDrugi>
  <DomainObject.Predmet.ProtustrankaIDrugi>
    <izvorni_sadrzaj>VECTOR DESIGN društvo s ograničenom odgovornošću za trgovinu i usluge - u stečaju</izvorni_sadrzaj>
    <derivirana_varijabla naziv="DomainObject.Predmet.ProtustrankaIDrugi_1">VECTOR DESIGN društvo s ograničenom odgovornošću za trgovinu i usluge - u stečaju</derivirana_varijabla>
  </DomainObject.Predmet.ProtustrankaIDrugi>
  <DomainObject.Predmet.StrankaIDrugiAdressOIB>
    <izvorni_sadrzaj>KATARINA MIKAC, RAFAELA LEVAKOVIĆA 5, 10373 Ivanja Reka</izvorni_sadrzaj>
    <derivirana_varijabla naziv="DomainObject.Predmet.StrankaIDrugiAdressOIB_1">KATARINA MIKAC, RAFAELA LEVAKOVIĆA 5, 10373 Ivanja Reka</derivirana_varijabla>
  </DomainObject.Predmet.StrankaIDrugiAdressOIB>
  <DomainObject.Predmet.ProtustrankaIDrugiAdressOIB>
    <izvorni_sadrzaj>VECTOR DESIGN društvo s ograničenom odgovornošću za trgovinu i usluge - u stečaju, OIB 23420802623, Ulica dr. Franje Tuđmana 18d, 10431 Sveta Nedelja</izvorni_sadrzaj>
    <derivirana_varijabla naziv="DomainObject.Predmet.ProtustrankaIDrugiAdressOIB_1">VECTOR DESIGN društvo s ograničenom odgovornošću za trgovinu i usluge - u stečaju, OIB 23420802623, Ulica dr. Franje Tuđmana 18d,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VECTOR DESIGN društvo s ograničenom odgovornošću za trgovinu i usluge - u stečaju</item>
      <item>KATARINA MIKAC</item>
      <item>Nikola Miletić</item>
      <item>MF Porezna uprava Zagreb</item>
      <item>Anamaria Ivanković</item>
    </izvorni_sadrzaj>
    <derivirana_varijabla naziv="DomainObject.Predmet.SudioniciListNaziv_1">
      <item>VECTOR DESIGN društvo s ograničenom odgovornošću za trgovinu i usluge - u stečaju</item>
      <item>KATARINA MIKAC</item>
      <item>Nikola Miletić</item>
      <item>MF Porezna uprava Zagreb</item>
      <item>Anamaria Ivanković</item>
    </derivirana_varijabla>
  </DomainObject.Predmet.SudioniciListNaziv>
  <DomainObject.Predmet.SudioniciListAdressOIB>
    <izvorni_sadrzaj>
      <item>VECTOR DESIGN društvo s ograničenom odgovornošću za trgovinu i usluge - u stečaju, OIB 23420802623, Ulica dr. Franje Tuđmana 18d,10431 Sveta Nedelja</item>
      <item>KATARINA MIKAC, RAFAELA LEVAKOVIĆA 5,10373 Ivanja Reka</item>
      <item>Nikola Miletić, Sindikalni stanovi 009,Niš</item>
      <item>MF Porezna uprava Zagreb, Albrechtova 42,10000 Zagreb</item>
      <item>Anamaria Ivanković, OIB 26902318451, Britanski Trg 10,10000 Zagreb</item>
    </izvorni_sadrzaj>
    <derivirana_varijabla naziv="DomainObject.Predmet.SudioniciListAdressOIB_1">
      <item>VECTOR DESIGN društvo s ograničenom odgovornošću za trgovinu i usluge - u stečaju, OIB 23420802623, Ulica dr. Franje Tuđmana 18d,10431 Sveta Nedelja</item>
      <item>KATARINA MIKAC, RAFAELA LEVAKOVIĆA 5,10373 Ivanja Reka</item>
      <item>Nikola Miletić, Sindikalni stanovi 009,Niš</item>
      <item>MF Porezna uprava Zagreb, Albrechtova 42,10000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23420802623</item>
      <item>, OIB null</item>
      <item>, OIB null</item>
      <item>, OIB null</item>
      <item>, OIB 26902318451</item>
    </izvorni_sadrzaj>
    <derivirana_varijabla naziv="DomainObject.Predmet.SudioniciListNazivOIB_1">
      <item>, OIB 23420802623</item>
      <item>, OIB null</item>
      <item>, OIB null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1. prosinca 2015.</izvorni_sadrzaj>
    <derivirana_varijabla naziv="DomainObject.PredzadnjaOdlukaIzPredmeta.DatumDonosenjaOdluke_1">1. prosinca 2015.</derivirana_varijabla>
  </DomainObject.PredzadnjaOdlukaIzPredmeta.DatumDonosenjaOdluke>
  <DomainObject.PredzadnjaOdlukaIzPredmeta.Oznaka>
    <izvorni_sadrzaj>St-636/2012-52</izvorni_sadrzaj>
    <derivirana_varijabla naziv="DomainObject.PredzadnjaOdlukaIzPredmeta.Oznaka_1">St-636/2012-52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623F2-83FE-448A-8510-3312E122CD6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2</properties:Pages>
  <properties:Words>296</properties:Words>
  <properties:Characters>1708</properties:Characters>
  <properties:Lines>58</properties:Lines>
  <properties:Paragraphs>24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2019-08-14T10:09:00Z</dcterms:created>
  <dc:creator>x</dc:creator>
  <cp:lastModifiedBy>Renata Klokočki</cp:lastModifiedBy>
  <cp:lastPrinted>2019-08-14T10:11:00Z</cp:lastPrinted>
  <dcterms:modified xmlns:xsi="http://www.w3.org/2001/XMLSchema-instance" xsi:type="dcterms:W3CDTF">2019-08-14T10:11:00Z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(ZAKLJUČAK-brisanje zabilježbe u zemljišnim knjigama-VECTOR DESING--kolovoz 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