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b108" w14:paraId="f39b108" w:rsidRDefault="001F4268" w:rsidR="009043F7" w:rsidRPr="00A2589A">
      <w:pPr>
        <w:pStyle w:val="Bezproreda"/>
        <w15:collapsed w:val="false"/>
        <w:rPr>
          <w:rFonts w:cs="Calibri"/>
          <w:b/>
          <w:sz w:val="24"/>
          <w:szCs w:val="24"/>
        </w:rPr>
      </w:pPr>
      <w:bookmarkStart w:name="_GoBack" w:id="0"/>
      <w:bookmarkEnd w:id="0"/>
      <w:r w:rsidRPr="00A2589A">
        <w:rPr>
          <w:rFonts w:cs="Calibri"/>
          <w:b/>
          <w:sz w:val="24"/>
          <w:szCs w:val="24"/>
        </w:rPr>
        <w:t>S</w:t>
      </w:r>
      <w:r w:rsidR="009043F7" w:rsidRPr="00A2589A">
        <w:rPr>
          <w:rFonts w:cs="Calibri"/>
          <w:b/>
          <w:sz w:val="24"/>
          <w:szCs w:val="24"/>
        </w:rPr>
        <w:t>tečajni upravitelj</w:t>
      </w:r>
    </w:p>
    <w:p w:rsidRDefault="009043F7" w:rsidR="009043F7" w:rsidRPr="00A2589A">
      <w:pPr>
        <w:pStyle w:val="Bezproreda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Gordana Štifter Draščić</w:t>
      </w:r>
    </w:p>
    <w:p w:rsidRDefault="009043F7" w:rsidR="009043F7" w:rsidRPr="00A2589A">
      <w:pPr>
        <w:pStyle w:val="Bezproreda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Jurdani, Obadi 90c</w:t>
      </w:r>
    </w:p>
    <w:p w:rsidRDefault="002A1A9B" w:rsidR="009043F7" w:rsidRPr="00A2589A">
      <w:pPr>
        <w:pStyle w:val="Bezproreda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 xml:space="preserve"> </w:t>
      </w:r>
    </w:p>
    <w:p w:rsidRDefault="009043F7" w:rsidR="009043F7" w:rsidRPr="00A2589A">
      <w:pPr>
        <w:pStyle w:val="Bezproreda"/>
        <w:rPr>
          <w:rFonts w:cs="Calibri"/>
          <w:b/>
          <w:sz w:val="24"/>
          <w:szCs w:val="24"/>
        </w:rPr>
      </w:pPr>
    </w:p>
    <w:p w:rsidRDefault="004C6DA3" w:rsidR="002309C2" w:rsidRPr="00A2589A">
      <w:pPr>
        <w:pStyle w:val="Bezproreda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Poslovni broj: St</w:t>
      </w:r>
      <w:r w:rsidR="00011D03" w:rsidRPr="00A2589A">
        <w:rPr>
          <w:rFonts w:cs="Calibri"/>
          <w:b/>
          <w:sz w:val="24"/>
          <w:szCs w:val="24"/>
        </w:rPr>
        <w:t>-</w:t>
      </w:r>
      <w:r w:rsidR="00715208" w:rsidRPr="00A2589A">
        <w:rPr>
          <w:rFonts w:cs="Calibri"/>
          <w:b/>
          <w:sz w:val="24"/>
          <w:szCs w:val="24"/>
        </w:rPr>
        <w:t>792</w:t>
      </w:r>
      <w:r w:rsidR="005B21C1" w:rsidRPr="00A2589A">
        <w:rPr>
          <w:rFonts w:cs="Calibri"/>
          <w:b/>
          <w:sz w:val="24"/>
          <w:szCs w:val="24"/>
        </w:rPr>
        <w:t>/201</w:t>
      </w:r>
      <w:r w:rsidR="00715208" w:rsidRPr="00A2589A">
        <w:rPr>
          <w:rFonts w:cs="Calibri"/>
          <w:b/>
          <w:sz w:val="24"/>
          <w:szCs w:val="24"/>
        </w:rPr>
        <w:t>8</w:t>
      </w:r>
    </w:p>
    <w:p w:rsidRDefault="00B17780" w:rsidR="00B17780" w:rsidRPr="00A2589A">
      <w:pPr>
        <w:pStyle w:val="Bezproreda"/>
        <w:rPr>
          <w:rFonts w:cs="Calibri"/>
          <w:b/>
          <w:sz w:val="24"/>
          <w:szCs w:val="24"/>
        </w:rPr>
      </w:pPr>
    </w:p>
    <w:p w:rsidRDefault="002309C2" w:rsidR="002309C2" w:rsidRPr="00A2589A">
      <w:pPr>
        <w:pStyle w:val="Bezproreda"/>
        <w:rPr>
          <w:rFonts w:cs="Calibri"/>
          <w:sz w:val="24"/>
          <w:szCs w:val="24"/>
        </w:rPr>
      </w:pPr>
    </w:p>
    <w:p w:rsidRDefault="00B17780" w:rsidP="00843FB4" w:rsidR="002309C2" w:rsidRPr="00A2589A">
      <w:pPr>
        <w:pStyle w:val="Bezproreda"/>
        <w:jc w:val="center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Trgovačkom sudu u Zagrebu</w:t>
      </w:r>
    </w:p>
    <w:p w:rsidRDefault="002309C2" w:rsidR="002309C2" w:rsidRPr="00A2589A">
      <w:pPr>
        <w:pStyle w:val="Bezproreda"/>
        <w:rPr>
          <w:rFonts w:cs="Calibri"/>
          <w:sz w:val="24"/>
          <w:szCs w:val="24"/>
        </w:rPr>
      </w:pPr>
    </w:p>
    <w:p w:rsidRDefault="002A6DE9" w:rsidR="002309C2" w:rsidRPr="00A2589A">
      <w:pPr>
        <w:pStyle w:val="Bezproreda"/>
        <w:jc w:val="center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IZVJEŠĆE</w:t>
      </w:r>
    </w:p>
    <w:p w:rsidRDefault="00CC7016" w:rsidR="002309C2" w:rsidRPr="00A2589A">
      <w:pPr>
        <w:pStyle w:val="Bezproreda"/>
        <w:jc w:val="center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stečajnog upravitelja</w:t>
      </w:r>
      <w:r w:rsidR="002A6DE9" w:rsidRPr="00A2589A">
        <w:rPr>
          <w:rFonts w:cs="Calibri"/>
          <w:sz w:val="24"/>
          <w:szCs w:val="24"/>
        </w:rPr>
        <w:t xml:space="preserve"> </w:t>
      </w:r>
      <w:r w:rsidR="001F4268" w:rsidRPr="00A2589A">
        <w:rPr>
          <w:rFonts w:cs="Calibri"/>
          <w:sz w:val="24"/>
          <w:szCs w:val="24"/>
        </w:rPr>
        <w:t>za ispitno i izvještajno ročište</w:t>
      </w:r>
    </w:p>
    <w:p w:rsidRDefault="002309C2" w:rsidR="002309C2" w:rsidRPr="00A2589A">
      <w:pPr>
        <w:pStyle w:val="Bezproreda"/>
        <w:jc w:val="center"/>
        <w:rPr>
          <w:rFonts w:cs="Calibri"/>
          <w:sz w:val="24"/>
          <w:szCs w:val="24"/>
        </w:rPr>
      </w:pPr>
    </w:p>
    <w:p w:rsidRDefault="002309C2" w:rsidR="002309C2" w:rsidRPr="00A2589A">
      <w:pPr>
        <w:pStyle w:val="Bezproreda"/>
        <w:jc w:val="center"/>
        <w:rPr>
          <w:rFonts w:cs="Calibri"/>
          <w:sz w:val="24"/>
          <w:szCs w:val="24"/>
        </w:rPr>
      </w:pPr>
    </w:p>
    <w:p w:rsidRDefault="002309C2" w:rsidR="002309C2" w:rsidRPr="00A2589A">
      <w:pPr>
        <w:pStyle w:val="Bezproreda"/>
        <w:jc w:val="center"/>
        <w:rPr>
          <w:rFonts w:cs="Calibri"/>
          <w:sz w:val="24"/>
          <w:szCs w:val="24"/>
        </w:rPr>
      </w:pPr>
    </w:p>
    <w:p w:rsidRDefault="002309C2" w:rsidR="002309C2" w:rsidRPr="00A2589A">
      <w:pPr>
        <w:pStyle w:val="Bezproreda"/>
        <w:jc w:val="center"/>
        <w:rPr>
          <w:rFonts w:cs="Calibri"/>
          <w:sz w:val="24"/>
          <w:szCs w:val="24"/>
        </w:rPr>
      </w:pPr>
    </w:p>
    <w:p w:rsidRDefault="00B17780" w:rsidR="002A7CDE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Rješenjem Trgovač</w:t>
      </w:r>
      <w:r w:rsidR="004C5A73" w:rsidRPr="00A2589A">
        <w:rPr>
          <w:rFonts w:cs="Calibri"/>
          <w:sz w:val="24"/>
          <w:szCs w:val="24"/>
        </w:rPr>
        <w:t>kog suda</w:t>
      </w:r>
      <w:r w:rsidR="00011D03" w:rsidRPr="00A2589A">
        <w:rPr>
          <w:rFonts w:cs="Calibri"/>
          <w:sz w:val="24"/>
          <w:szCs w:val="24"/>
        </w:rPr>
        <w:t xml:space="preserve"> u Zagrebu poslovni broj St-</w:t>
      </w:r>
      <w:r w:rsidR="00715208" w:rsidRPr="00A2589A">
        <w:rPr>
          <w:rFonts w:cs="Calibri"/>
          <w:sz w:val="24"/>
          <w:szCs w:val="24"/>
        </w:rPr>
        <w:t>792</w:t>
      </w:r>
      <w:r w:rsidR="00011D03" w:rsidRPr="00A2589A">
        <w:rPr>
          <w:rFonts w:cs="Calibri"/>
          <w:sz w:val="24"/>
          <w:szCs w:val="24"/>
        </w:rPr>
        <w:t>/</w:t>
      </w:r>
      <w:r w:rsidR="00715208" w:rsidRPr="00A2589A">
        <w:rPr>
          <w:rFonts w:cs="Calibri"/>
          <w:sz w:val="24"/>
          <w:szCs w:val="24"/>
        </w:rPr>
        <w:t>2018</w:t>
      </w:r>
      <w:r w:rsidR="00011D03" w:rsidRPr="00A2589A">
        <w:rPr>
          <w:rFonts w:cs="Calibri"/>
          <w:sz w:val="24"/>
          <w:szCs w:val="24"/>
        </w:rPr>
        <w:t xml:space="preserve"> dana </w:t>
      </w:r>
      <w:r w:rsidR="00715208" w:rsidRPr="00A2589A">
        <w:rPr>
          <w:rFonts w:cs="Calibri"/>
          <w:sz w:val="24"/>
          <w:szCs w:val="24"/>
        </w:rPr>
        <w:t>2</w:t>
      </w:r>
      <w:r w:rsidR="001F4268" w:rsidRPr="00A2589A">
        <w:rPr>
          <w:rFonts w:cs="Calibri"/>
          <w:sz w:val="24"/>
          <w:szCs w:val="24"/>
        </w:rPr>
        <w:t>9</w:t>
      </w:r>
      <w:r w:rsidR="00011D03" w:rsidRPr="00A2589A">
        <w:rPr>
          <w:rFonts w:cs="Calibri"/>
          <w:sz w:val="24"/>
          <w:szCs w:val="24"/>
        </w:rPr>
        <w:t xml:space="preserve">. </w:t>
      </w:r>
      <w:r w:rsidR="001F4268" w:rsidRPr="00A2589A">
        <w:rPr>
          <w:rFonts w:cs="Calibri"/>
          <w:sz w:val="24"/>
          <w:szCs w:val="24"/>
        </w:rPr>
        <w:t>kolovoza</w:t>
      </w:r>
      <w:r w:rsidRPr="00A2589A">
        <w:rPr>
          <w:rFonts w:cs="Calibri"/>
          <w:sz w:val="24"/>
          <w:szCs w:val="24"/>
        </w:rPr>
        <w:t xml:space="preserve"> 201</w:t>
      </w:r>
      <w:r w:rsidR="005B21C1" w:rsidRPr="00A2589A">
        <w:rPr>
          <w:rFonts w:cs="Calibri"/>
          <w:sz w:val="24"/>
          <w:szCs w:val="24"/>
        </w:rPr>
        <w:t>8</w:t>
      </w:r>
      <w:r w:rsidR="002A6DE9" w:rsidRPr="00A2589A">
        <w:rPr>
          <w:rFonts w:cs="Calibri"/>
          <w:sz w:val="24"/>
          <w:szCs w:val="24"/>
        </w:rPr>
        <w:t>. godine</w:t>
      </w:r>
      <w:r w:rsidR="009043F7" w:rsidRPr="00A2589A">
        <w:rPr>
          <w:rFonts w:cs="Calibri"/>
          <w:sz w:val="24"/>
          <w:szCs w:val="24"/>
        </w:rPr>
        <w:t>,</w:t>
      </w:r>
      <w:r w:rsidR="002A6DE9" w:rsidRPr="00A2589A">
        <w:rPr>
          <w:rFonts w:cs="Calibri"/>
          <w:sz w:val="24"/>
          <w:szCs w:val="24"/>
        </w:rPr>
        <w:t xml:space="preserve"> pokrenut je </w:t>
      </w:r>
      <w:r w:rsidR="001F4268" w:rsidRPr="00A2589A">
        <w:rPr>
          <w:rFonts w:cs="Calibri"/>
          <w:sz w:val="24"/>
          <w:szCs w:val="24"/>
        </w:rPr>
        <w:t>stečajni</w:t>
      </w:r>
      <w:r w:rsidR="002A6DE9" w:rsidRPr="00A2589A">
        <w:rPr>
          <w:rFonts w:cs="Calibri"/>
          <w:sz w:val="24"/>
          <w:szCs w:val="24"/>
        </w:rPr>
        <w:t xml:space="preserve"> postupak</w:t>
      </w:r>
      <w:r w:rsidR="00011D03" w:rsidRPr="00A2589A">
        <w:rPr>
          <w:rFonts w:cs="Calibri"/>
          <w:sz w:val="24"/>
          <w:szCs w:val="24"/>
        </w:rPr>
        <w:t xml:space="preserve"> nad dužnikom </w:t>
      </w:r>
      <w:r w:rsidR="00715208" w:rsidRPr="00A2589A">
        <w:rPr>
          <w:rFonts w:cs="Calibri"/>
          <w:sz w:val="24"/>
          <w:szCs w:val="24"/>
        </w:rPr>
        <w:t>HERMAN BARF</w:t>
      </w:r>
      <w:r w:rsidRPr="00A2589A">
        <w:rPr>
          <w:rFonts w:cs="Calibri"/>
          <w:sz w:val="24"/>
          <w:szCs w:val="24"/>
        </w:rPr>
        <w:t xml:space="preserve"> d.o.o., </w:t>
      </w:r>
      <w:r w:rsidR="00715208" w:rsidRPr="00A2589A">
        <w:rPr>
          <w:rFonts w:cs="Calibri"/>
          <w:sz w:val="24"/>
          <w:szCs w:val="24"/>
        </w:rPr>
        <w:t>Samobor, Ulica Frana Hrčića 2, OIB: 72071176304.</w:t>
      </w:r>
    </w:p>
    <w:p w:rsidRDefault="001F4268" w:rsidP="001F4268" w:rsidR="001F4268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Rješenje o otvaranju stečajnog postupka s pozivom vjerovnicima da prijave svoje tražbine u roku od 60 dana, objavljeno je na e-oglasnoj ploči dana 29.08.2018. godine.</w:t>
      </w:r>
    </w:p>
    <w:p w:rsidRDefault="002A6DE9" w:rsidP="002A7CDE" w:rsidR="002A7CDE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Prijedlog za pokretanje stečajnog postupka </w:t>
      </w:r>
      <w:r w:rsidR="00715208" w:rsidRPr="00A2589A">
        <w:rPr>
          <w:rFonts w:cs="Calibri"/>
          <w:sz w:val="24"/>
          <w:szCs w:val="24"/>
        </w:rPr>
        <w:t>podnio je</w:t>
      </w:r>
      <w:r w:rsidRPr="00A2589A">
        <w:rPr>
          <w:rFonts w:cs="Calibri"/>
          <w:sz w:val="24"/>
          <w:szCs w:val="24"/>
        </w:rPr>
        <w:t xml:space="preserve">  </w:t>
      </w:r>
      <w:r w:rsidR="00715208" w:rsidRPr="00A2589A">
        <w:rPr>
          <w:rFonts w:cs="Calibri"/>
          <w:sz w:val="24"/>
          <w:szCs w:val="24"/>
        </w:rPr>
        <w:t>Bojan Zebić, Zagreb, Ulica Hrvatskog sokola 67, OIB: 99568126343, kao bivši radnik dužnika, koji prema dužniku ima novčanu tražbinu s osnova neisplaćenih plaća.</w:t>
      </w:r>
      <w:r w:rsidR="004C5A73" w:rsidRPr="00A2589A">
        <w:rPr>
          <w:rFonts w:cs="Calibri"/>
          <w:sz w:val="24"/>
          <w:szCs w:val="24"/>
        </w:rPr>
        <w:t xml:space="preserve"> </w:t>
      </w:r>
    </w:p>
    <w:p w:rsidRDefault="001F4268" w:rsidP="002A7CDE" w:rsidR="001F4268" w:rsidRPr="00A2589A">
      <w:pPr>
        <w:pStyle w:val="Bezproreda"/>
        <w:rPr>
          <w:rFonts w:cs="Calibri"/>
          <w:sz w:val="24"/>
          <w:szCs w:val="24"/>
        </w:rPr>
      </w:pPr>
    </w:p>
    <w:p w:rsidRDefault="002309C2" w:rsidR="002309C2" w:rsidRPr="00A2589A">
      <w:pPr>
        <w:pStyle w:val="Bezproreda"/>
        <w:rPr>
          <w:rFonts w:cs="Calibri"/>
          <w:sz w:val="24"/>
          <w:szCs w:val="24"/>
        </w:rPr>
      </w:pPr>
    </w:p>
    <w:p w:rsidRDefault="002A09B7" w:rsidR="002A09B7" w:rsidRPr="00A2589A">
      <w:pPr>
        <w:pStyle w:val="Bezproreda"/>
        <w:rPr>
          <w:rFonts w:cs="Calibri"/>
          <w:sz w:val="24"/>
          <w:szCs w:val="24"/>
        </w:rPr>
      </w:pPr>
    </w:p>
    <w:p w:rsidRDefault="00CC7016" w:rsidR="00CC7016" w:rsidRPr="00A2589A">
      <w:pPr>
        <w:pStyle w:val="Bezproreda"/>
        <w:rPr>
          <w:rFonts w:cs="Calibri"/>
          <w:sz w:val="24"/>
          <w:szCs w:val="24"/>
        </w:rPr>
      </w:pPr>
    </w:p>
    <w:p w:rsidRDefault="001F4268" w:rsidP="001F4268" w:rsidR="001F4268" w:rsidRPr="00A2589A">
      <w:pPr>
        <w:pStyle w:val="Odlomakpopisa"/>
        <w:widowControl w:val="false"/>
        <w:numPr>
          <w:ilvl w:val="0"/>
          <w:numId w:val="14"/>
        </w:numPr>
        <w:overflowPunct w:val="false"/>
        <w:autoSpaceDE w:val="false"/>
        <w:autoSpaceDN w:val="false"/>
        <w:spacing w:lineRule="auto" w:line="240" w:after="0"/>
        <w:textAlignment w:val="baseline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 xml:space="preserve">IZVJEŠĆE O GOSPODARSKOM POLOŽAJU DUŽNIKA  </w:t>
      </w:r>
    </w:p>
    <w:p w:rsidRDefault="002A1A9B" w:rsidR="002A1A9B" w:rsidRPr="00A2589A">
      <w:pPr>
        <w:pStyle w:val="Bezproreda"/>
        <w:rPr>
          <w:rFonts w:cs="Calibri"/>
          <w:sz w:val="24"/>
          <w:szCs w:val="24"/>
        </w:rPr>
      </w:pPr>
    </w:p>
    <w:p w:rsidRDefault="001A433A" w:rsidR="00E749A2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Društvo</w:t>
      </w:r>
      <w:r w:rsidR="004C6DA3" w:rsidRPr="00A2589A">
        <w:rPr>
          <w:rFonts w:cs="Calibri"/>
          <w:sz w:val="24"/>
          <w:szCs w:val="24"/>
        </w:rPr>
        <w:t xml:space="preserve"> </w:t>
      </w:r>
      <w:r w:rsidR="000D3C79" w:rsidRPr="00A2589A">
        <w:rPr>
          <w:rFonts w:cs="Calibri"/>
          <w:sz w:val="24"/>
          <w:szCs w:val="24"/>
        </w:rPr>
        <w:t xml:space="preserve">HERMAN BARF d.o.o. </w:t>
      </w:r>
      <w:r w:rsidRPr="00A2589A">
        <w:rPr>
          <w:rFonts w:cs="Calibri"/>
          <w:sz w:val="24"/>
          <w:szCs w:val="24"/>
        </w:rPr>
        <w:t>osnovano</w:t>
      </w:r>
      <w:r w:rsidR="004C6DA3" w:rsidRPr="00A2589A">
        <w:rPr>
          <w:rFonts w:cs="Calibri"/>
          <w:sz w:val="24"/>
          <w:szCs w:val="24"/>
        </w:rPr>
        <w:t xml:space="preserve"> je</w:t>
      </w:r>
      <w:r w:rsidR="00E749A2" w:rsidRPr="00A2589A">
        <w:rPr>
          <w:rFonts w:cs="Calibri"/>
          <w:sz w:val="24"/>
          <w:szCs w:val="24"/>
        </w:rPr>
        <w:t xml:space="preserve"> </w:t>
      </w:r>
      <w:r w:rsidR="000D3C79" w:rsidRPr="00A2589A">
        <w:rPr>
          <w:rFonts w:cs="Calibri"/>
          <w:sz w:val="24"/>
          <w:szCs w:val="24"/>
        </w:rPr>
        <w:t>20</w:t>
      </w:r>
      <w:r w:rsidR="00E749A2" w:rsidRPr="00A2589A">
        <w:rPr>
          <w:rFonts w:cs="Calibri"/>
          <w:sz w:val="24"/>
          <w:szCs w:val="24"/>
        </w:rPr>
        <w:t xml:space="preserve">. </w:t>
      </w:r>
      <w:r w:rsidR="000D3C79" w:rsidRPr="00A2589A">
        <w:rPr>
          <w:rFonts w:cs="Calibri"/>
          <w:sz w:val="24"/>
          <w:szCs w:val="24"/>
        </w:rPr>
        <w:t>travnja</w:t>
      </w:r>
      <w:r w:rsidR="004C5A73" w:rsidRPr="00A2589A">
        <w:rPr>
          <w:rFonts w:cs="Calibri"/>
          <w:sz w:val="24"/>
          <w:szCs w:val="24"/>
        </w:rPr>
        <w:t xml:space="preserve"> 20</w:t>
      </w:r>
      <w:r w:rsidR="000D3C79" w:rsidRPr="00A2589A">
        <w:rPr>
          <w:rFonts w:cs="Calibri"/>
          <w:sz w:val="24"/>
          <w:szCs w:val="24"/>
        </w:rPr>
        <w:t>07</w:t>
      </w:r>
      <w:r w:rsidRPr="00A2589A">
        <w:rPr>
          <w:rFonts w:cs="Calibri"/>
          <w:sz w:val="24"/>
          <w:szCs w:val="24"/>
        </w:rPr>
        <w:t>. godin</w:t>
      </w:r>
      <w:r w:rsidR="005B21C1" w:rsidRPr="00A2589A">
        <w:rPr>
          <w:rFonts w:cs="Calibri"/>
          <w:sz w:val="24"/>
          <w:szCs w:val="24"/>
        </w:rPr>
        <w:t>e</w:t>
      </w:r>
      <w:r w:rsidR="00CE1A3D" w:rsidRPr="00A2589A">
        <w:rPr>
          <w:rFonts w:cs="Calibri"/>
          <w:sz w:val="24"/>
          <w:szCs w:val="24"/>
        </w:rPr>
        <w:t xml:space="preserve">, </w:t>
      </w:r>
      <w:r w:rsidR="00340353" w:rsidRPr="00A2589A">
        <w:rPr>
          <w:rFonts w:cs="Calibri"/>
          <w:sz w:val="24"/>
          <w:szCs w:val="24"/>
        </w:rPr>
        <w:t xml:space="preserve">pod nazivom PRO-SAMP d.o.o. Od dana 28. listopada 2015. godine posluje pod nazivom tvrtke HERMANN BARF d.o.o. </w:t>
      </w:r>
      <w:r w:rsidRPr="00A2589A">
        <w:rPr>
          <w:rFonts w:cs="Calibri"/>
          <w:sz w:val="24"/>
          <w:szCs w:val="24"/>
        </w:rPr>
        <w:t xml:space="preserve"> Osnovna djelatnost društva</w:t>
      </w:r>
      <w:r w:rsidR="00E749A2" w:rsidRPr="00A2589A">
        <w:rPr>
          <w:rFonts w:cs="Calibri"/>
          <w:sz w:val="24"/>
          <w:szCs w:val="24"/>
        </w:rPr>
        <w:t xml:space="preserve"> je: „</w:t>
      </w:r>
      <w:r w:rsidR="002D2DB6" w:rsidRPr="00A2589A">
        <w:rPr>
          <w:rFonts w:cs="Calibri"/>
          <w:sz w:val="24"/>
          <w:szCs w:val="24"/>
        </w:rPr>
        <w:t>Proizvodnja pripremljene hrane za kućne ljubimce</w:t>
      </w:r>
      <w:r w:rsidRPr="00A2589A">
        <w:rPr>
          <w:rFonts w:cs="Calibri"/>
          <w:sz w:val="24"/>
          <w:szCs w:val="24"/>
        </w:rPr>
        <w:t xml:space="preserve">“. </w:t>
      </w:r>
      <w:r w:rsidR="00E749A2" w:rsidRPr="00A2589A">
        <w:rPr>
          <w:rFonts w:cs="Calibri"/>
          <w:sz w:val="24"/>
          <w:szCs w:val="24"/>
        </w:rPr>
        <w:t xml:space="preserve"> </w:t>
      </w:r>
      <w:r w:rsidR="00780392" w:rsidRPr="00A2589A">
        <w:rPr>
          <w:rFonts w:cs="Calibri"/>
          <w:sz w:val="24"/>
          <w:szCs w:val="24"/>
        </w:rPr>
        <w:t>Osnivač i član</w:t>
      </w:r>
      <w:r w:rsidR="00E749A2" w:rsidRPr="00A2589A">
        <w:rPr>
          <w:rFonts w:cs="Calibri"/>
          <w:sz w:val="24"/>
          <w:szCs w:val="24"/>
        </w:rPr>
        <w:t xml:space="preserve"> društva </w:t>
      </w:r>
      <w:r w:rsidR="00780392" w:rsidRPr="00A2589A">
        <w:rPr>
          <w:rFonts w:cs="Calibri"/>
          <w:sz w:val="24"/>
          <w:szCs w:val="24"/>
        </w:rPr>
        <w:t xml:space="preserve">je </w:t>
      </w:r>
      <w:r w:rsidR="002D2DB6" w:rsidRPr="00A2589A">
        <w:rPr>
          <w:rFonts w:cs="Calibri"/>
          <w:sz w:val="24"/>
          <w:szCs w:val="24"/>
        </w:rPr>
        <w:t>Maja Trohar</w:t>
      </w:r>
      <w:r w:rsidR="00780392" w:rsidRPr="00A2589A">
        <w:rPr>
          <w:rFonts w:cs="Calibri"/>
          <w:sz w:val="24"/>
          <w:szCs w:val="24"/>
        </w:rPr>
        <w:t xml:space="preserve"> iz </w:t>
      </w:r>
      <w:r w:rsidR="002D2DB6" w:rsidRPr="00A2589A">
        <w:rPr>
          <w:rFonts w:cs="Calibri"/>
          <w:sz w:val="24"/>
          <w:szCs w:val="24"/>
        </w:rPr>
        <w:t>Brezja</w:t>
      </w:r>
      <w:r w:rsidR="00780392" w:rsidRPr="00A2589A">
        <w:rPr>
          <w:rFonts w:cs="Calibri"/>
          <w:sz w:val="24"/>
          <w:szCs w:val="24"/>
        </w:rPr>
        <w:t xml:space="preserve">, </w:t>
      </w:r>
      <w:r w:rsidR="002D2DB6" w:rsidRPr="00A2589A">
        <w:rPr>
          <w:rFonts w:cs="Calibri"/>
          <w:sz w:val="24"/>
          <w:szCs w:val="24"/>
        </w:rPr>
        <w:t>Malogorička cesta 64</w:t>
      </w:r>
      <w:r w:rsidR="00E749A2" w:rsidRPr="00A2589A">
        <w:rPr>
          <w:rFonts w:cs="Calibri"/>
          <w:sz w:val="24"/>
          <w:szCs w:val="24"/>
        </w:rPr>
        <w:t>, a osob</w:t>
      </w:r>
      <w:r w:rsidR="002D2DB6" w:rsidRPr="00A2589A">
        <w:rPr>
          <w:rFonts w:cs="Calibri"/>
          <w:sz w:val="24"/>
          <w:szCs w:val="24"/>
        </w:rPr>
        <w:t>e</w:t>
      </w:r>
      <w:r w:rsidR="00E749A2" w:rsidRPr="00A2589A">
        <w:rPr>
          <w:rFonts w:cs="Calibri"/>
          <w:sz w:val="24"/>
          <w:szCs w:val="24"/>
        </w:rPr>
        <w:t xml:space="preserve"> o</w:t>
      </w:r>
      <w:r w:rsidR="002D2DB6" w:rsidRPr="00A2589A">
        <w:rPr>
          <w:rFonts w:cs="Calibri"/>
          <w:sz w:val="24"/>
          <w:szCs w:val="24"/>
        </w:rPr>
        <w:t>vlaštene</w:t>
      </w:r>
      <w:r w:rsidR="00E749A2" w:rsidRPr="00A2589A">
        <w:rPr>
          <w:rFonts w:cs="Calibri"/>
          <w:sz w:val="24"/>
          <w:szCs w:val="24"/>
        </w:rPr>
        <w:t xml:space="preserve"> za zastu</w:t>
      </w:r>
      <w:r w:rsidR="00E36C6A" w:rsidRPr="00A2589A">
        <w:rPr>
          <w:rFonts w:cs="Calibri"/>
          <w:sz w:val="24"/>
          <w:szCs w:val="24"/>
        </w:rPr>
        <w:t>p</w:t>
      </w:r>
      <w:r w:rsidR="00E749A2" w:rsidRPr="00A2589A">
        <w:rPr>
          <w:rFonts w:cs="Calibri"/>
          <w:sz w:val="24"/>
          <w:szCs w:val="24"/>
        </w:rPr>
        <w:t>anje</w:t>
      </w:r>
      <w:r w:rsidR="003C32BF" w:rsidRPr="00A2589A">
        <w:rPr>
          <w:rFonts w:cs="Calibri"/>
          <w:sz w:val="24"/>
          <w:szCs w:val="24"/>
        </w:rPr>
        <w:t xml:space="preserve"> </w:t>
      </w:r>
      <w:r w:rsidR="002D2DB6" w:rsidRPr="00A2589A">
        <w:rPr>
          <w:rFonts w:cs="Calibri"/>
          <w:sz w:val="24"/>
          <w:szCs w:val="24"/>
        </w:rPr>
        <w:t>su</w:t>
      </w:r>
      <w:r w:rsidR="00E749A2" w:rsidRPr="00A2589A">
        <w:rPr>
          <w:rFonts w:cs="Calibri"/>
          <w:sz w:val="24"/>
          <w:szCs w:val="24"/>
        </w:rPr>
        <w:t xml:space="preserve"> </w:t>
      </w:r>
      <w:r w:rsidR="002D2DB6" w:rsidRPr="00A2589A">
        <w:rPr>
          <w:rFonts w:cs="Calibri"/>
          <w:sz w:val="24"/>
          <w:szCs w:val="24"/>
        </w:rPr>
        <w:t xml:space="preserve">Maja Trohar i Josip Šarić iz Igrišće, Ksavera Šandora Đalskog 9. </w:t>
      </w:r>
    </w:p>
    <w:p w:rsidRDefault="001F4268" w:rsidR="001F4268" w:rsidRPr="00A2589A">
      <w:pPr>
        <w:pStyle w:val="Bezproreda"/>
        <w:rPr>
          <w:rFonts w:cs="Calibri"/>
          <w:sz w:val="24"/>
          <w:szCs w:val="24"/>
        </w:rPr>
      </w:pPr>
    </w:p>
    <w:p w:rsidRDefault="001F4268" w:rsidP="001F4268" w:rsidR="001F4268" w:rsidRPr="00A2589A">
      <w:pPr>
        <w:rPr>
          <w:rFonts w:cs="Calibri"/>
          <w:sz w:val="24"/>
          <w:szCs w:val="24"/>
        </w:rPr>
      </w:pPr>
    </w:p>
    <w:p w:rsidRDefault="001F4268" w:rsidP="001F4268" w:rsidR="001F4268" w:rsidRPr="00A2589A">
      <w:pPr>
        <w:pStyle w:val="Odlomakpopisa"/>
        <w:widowControl w:val="false"/>
        <w:numPr>
          <w:ilvl w:val="1"/>
          <w:numId w:val="14"/>
        </w:numPr>
        <w:overflowPunct w:val="false"/>
        <w:autoSpaceDE w:val="false"/>
        <w:autoSpaceDN w:val="false"/>
        <w:spacing w:lineRule="auto" w:line="240" w:after="0"/>
        <w:textAlignment w:val="baseline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BILANCA</w:t>
      </w:r>
    </w:p>
    <w:p w:rsidRDefault="001F4268" w:rsidP="001F4268" w:rsidR="001F4268" w:rsidRPr="00A2589A">
      <w:pPr>
        <w:ind w:left="720"/>
        <w:rPr>
          <w:rFonts w:cs="Calibri"/>
          <w:sz w:val="24"/>
          <w:szCs w:val="24"/>
        </w:rPr>
      </w:pPr>
    </w:p>
    <w:p w:rsidRDefault="001F4268" w:rsidP="001F4268" w:rsidR="001F4268">
      <w:p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Bilanca pokazuje sustavni pregled imovine,  obaveza i kapitala na dan 31.12.  Zadnji financijski izvještaj </w:t>
      </w:r>
      <w:r w:rsidR="00F03887" w:rsidRPr="00A2589A">
        <w:rPr>
          <w:rFonts w:cs="Calibri"/>
          <w:sz w:val="24"/>
          <w:szCs w:val="24"/>
        </w:rPr>
        <w:t xml:space="preserve">za javnu objavu </w:t>
      </w:r>
      <w:r w:rsidRPr="00A2589A">
        <w:rPr>
          <w:rFonts w:cs="Calibri"/>
          <w:sz w:val="24"/>
          <w:szCs w:val="24"/>
        </w:rPr>
        <w:t xml:space="preserve">društvo je predalo za 2016. godinu. </w:t>
      </w:r>
      <w:r w:rsidR="00F03887" w:rsidRPr="00A2589A">
        <w:rPr>
          <w:rFonts w:cs="Calibri"/>
          <w:sz w:val="24"/>
          <w:szCs w:val="24"/>
        </w:rPr>
        <w:t>Podaci za 2017. godinu su za period do 31.10.2017. godine.</w:t>
      </w:r>
    </w:p>
    <w:p w:rsidRDefault="00826E9B" w:rsidP="001F4268" w:rsidR="00826E9B">
      <w:pPr>
        <w:rPr>
          <w:rFonts w:cs="Calibri"/>
          <w:sz w:val="24"/>
          <w:szCs w:val="24"/>
        </w:rPr>
      </w:pPr>
    </w:p>
    <w:p w:rsidRDefault="00826E9B" w:rsidP="001F4268" w:rsidR="00826E9B" w:rsidRPr="00A2589A">
      <w:pPr>
        <w:rPr>
          <w:rFonts w:cs="Calibri"/>
          <w:sz w:val="24"/>
          <w:szCs w:val="24"/>
        </w:rPr>
      </w:pPr>
    </w:p>
    <w:p w:rsidRDefault="001F4268" w:rsidP="001F4268" w:rsidR="001F4268" w:rsidRPr="00A2589A">
      <w:pPr>
        <w:pStyle w:val="Odlomakpopisa"/>
        <w:widowControl w:val="false"/>
        <w:numPr>
          <w:ilvl w:val="2"/>
          <w:numId w:val="14"/>
        </w:numPr>
        <w:overflowPunct w:val="false"/>
        <w:autoSpaceDE w:val="false"/>
        <w:autoSpaceDN w:val="false"/>
        <w:spacing w:lineRule="auto" w:line="240" w:after="0"/>
        <w:textAlignment w:val="baseline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lastRenderedPageBreak/>
        <w:t>AKTIVA</w:t>
      </w:r>
    </w:p>
    <w:p w:rsidRDefault="001F4268" w:rsidP="001F4268" w:rsidR="001F4268" w:rsidRPr="00A2589A">
      <w:pPr>
        <w:pStyle w:val="Odlomakpopisa"/>
        <w:widowControl w:val="false"/>
        <w:overflowPunct w:val="false"/>
        <w:autoSpaceDE w:val="false"/>
        <w:autoSpaceDN w:val="false"/>
        <w:spacing w:lineRule="auto" w:line="240" w:after="0"/>
        <w:ind w:left="1080"/>
        <w:textAlignment w:val="baseline"/>
        <w:rPr>
          <w:rFonts w:cs="Calibri"/>
          <w:b/>
          <w:sz w:val="24"/>
          <w:szCs w:val="24"/>
        </w:rPr>
      </w:pP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</w:p>
    <w:tbl>
      <w:tblPr>
        <w:tblW w:type="dxa" w:w="6804"/>
        <w:tblInd w:type="dxa" w:w="-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13"/>
        <w:gridCol w:w="1300"/>
        <w:gridCol w:w="1300"/>
        <w:gridCol w:w="1491"/>
      </w:tblGrid>
      <w:tr w:rsidTr="004E6A4F" w:rsidR="00A3688D" w:rsidRPr="00A2589A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OPIS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2015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2016</w:t>
            </w:r>
          </w:p>
        </w:tc>
        <w:tc>
          <w:tcPr>
            <w:tcW w:type="dxa" w:w="14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A3688D" w:rsidP="00F03887" w:rsidR="00F03887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2017</w:t>
            </w:r>
          </w:p>
        </w:tc>
      </w:tr>
      <w:tr w:rsidTr="004E6A4F" w:rsidR="00A3688D" w:rsidRPr="00A2589A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Ukupno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592.147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1.095.071</w:t>
            </w:r>
          </w:p>
        </w:tc>
        <w:tc>
          <w:tcPr>
            <w:tcW w:type="dxa" w:w="14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EB7208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919.077</w:t>
            </w:r>
          </w:p>
        </w:tc>
      </w:tr>
      <w:tr w:rsidTr="004E6A4F" w:rsidR="00A3688D" w:rsidRPr="00A2589A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widowControl w:val="false"/>
              <w:numPr>
                <w:ilvl w:val="0"/>
                <w:numId w:val="15"/>
              </w:numPr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Materijalna imovina 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259.275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628.717</w:t>
            </w:r>
          </w:p>
        </w:tc>
        <w:tc>
          <w:tcPr>
            <w:tcW w:type="dxa" w:w="14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EB7208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518.127</w:t>
            </w:r>
          </w:p>
        </w:tc>
      </w:tr>
      <w:tr w:rsidTr="004E6A4F" w:rsidR="00A3688D" w:rsidRPr="00A2589A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widowControl w:val="false"/>
              <w:numPr>
                <w:ilvl w:val="0"/>
                <w:numId w:val="15"/>
              </w:numPr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Kratkotrajna imovina</w:t>
            </w:r>
          </w:p>
          <w:p w:rsidRDefault="00A3688D" w:rsidP="001217A4" w:rsidR="00A3688D" w:rsidRPr="00A2589A">
            <w:pPr>
              <w:widowControl w:val="false"/>
              <w:overflowPunct w:val="false"/>
              <w:autoSpaceDE w:val="false"/>
              <w:autoSpaceDN w:val="false"/>
              <w:spacing w:lineRule="auto" w:line="240" w:after="0"/>
              <w:ind w:left="720"/>
              <w:textAlignment w:val="baseline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Zalihe</w:t>
            </w:r>
          </w:p>
          <w:p w:rsidRDefault="00A3688D" w:rsidP="00A3688D" w:rsidR="00A3688D" w:rsidRPr="00A2589A">
            <w:pPr>
              <w:widowControl w:val="false"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        Potraživanja</w:t>
            </w:r>
          </w:p>
          <w:p w:rsidRDefault="00A3688D" w:rsidP="00A3688D" w:rsidR="00A3688D" w:rsidRPr="00A2589A">
            <w:pPr>
              <w:widowControl w:val="false"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        Krat.finan.im.</w:t>
            </w:r>
          </w:p>
          <w:p w:rsidRDefault="00A3688D" w:rsidP="00A3688D" w:rsidR="00A3688D" w:rsidRPr="00A2589A">
            <w:pPr>
              <w:widowControl w:val="false"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        Novac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332.872</w:t>
            </w:r>
          </w:p>
          <w:p w:rsidRDefault="00A3688D" w:rsidP="00A3688D" w:rsidR="00A3688D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107.132</w:t>
            </w:r>
          </w:p>
          <w:p w:rsidRDefault="00A3688D" w:rsidP="00A3688D" w:rsidR="00A3688D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92.359</w:t>
            </w:r>
          </w:p>
          <w:p w:rsidRDefault="00A3688D" w:rsidP="00A3688D" w:rsidR="00A3688D" w:rsidRPr="00A2589A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-</w:t>
            </w:r>
          </w:p>
          <w:p w:rsidRDefault="00A3688D" w:rsidP="00A3688D" w:rsidR="00A3688D" w:rsidRPr="00A2589A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133.381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448.279</w:t>
            </w:r>
          </w:p>
          <w:p w:rsidRDefault="00A3688D" w:rsidP="00A3688D" w:rsidR="00A3688D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99.061</w:t>
            </w:r>
          </w:p>
          <w:p w:rsidRDefault="00A3688D" w:rsidP="00A3688D" w:rsidR="00A3688D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197.010</w:t>
            </w:r>
          </w:p>
          <w:p w:rsidRDefault="00A3688D" w:rsidP="00A3688D" w:rsidR="00A3688D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12.790</w:t>
            </w:r>
          </w:p>
          <w:p w:rsidRDefault="00A3688D" w:rsidP="00A3688D" w:rsidR="00A3688D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139.418</w:t>
            </w:r>
          </w:p>
        </w:tc>
        <w:tc>
          <w:tcPr>
            <w:tcW w:type="dxa" w:w="14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EB7208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389.260</w:t>
            </w:r>
          </w:p>
          <w:p w:rsidRDefault="00EB7208" w:rsidP="00EB7208" w:rsidR="00EB7208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171.449</w:t>
            </w:r>
          </w:p>
          <w:p w:rsidRDefault="00EB7208" w:rsidP="00EB7208" w:rsidR="00EB7208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207.500</w:t>
            </w:r>
          </w:p>
          <w:p w:rsidRDefault="00EB7208" w:rsidP="00EB7208" w:rsidR="00EB7208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     -</w:t>
            </w:r>
          </w:p>
          <w:p w:rsidRDefault="00EB7208" w:rsidP="00EB7208" w:rsidR="00EB7208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       10.311</w:t>
            </w:r>
          </w:p>
        </w:tc>
      </w:tr>
      <w:tr w:rsidTr="004E6A4F" w:rsidR="00A3688D" w:rsidRPr="00A2589A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widowControl w:val="false"/>
              <w:numPr>
                <w:ilvl w:val="0"/>
                <w:numId w:val="15"/>
              </w:numPr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Plaćeni troškovi budućeg razdoblja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-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688D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18.075</w:t>
            </w:r>
          </w:p>
        </w:tc>
        <w:tc>
          <w:tcPr>
            <w:tcW w:type="dxa" w:w="14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EB7208" w:rsidP="001F4268" w:rsidR="00A3688D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11.690</w:t>
            </w:r>
          </w:p>
        </w:tc>
      </w:tr>
    </w:tbl>
    <w:p w:rsidRDefault="001F4268" w:rsidP="001F4268" w:rsidR="001F4268" w:rsidRPr="00A2589A">
      <w:p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="00EB7208" w:rsidRPr="00A2589A">
        <w:rPr>
          <w:rFonts w:cs="Calibri"/>
          <w:sz w:val="24"/>
          <w:szCs w:val="24"/>
        </w:rPr>
        <w:tab/>
      </w:r>
      <w:r w:rsidR="00EB7208"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>u HRK</w:t>
      </w:r>
    </w:p>
    <w:p w:rsidRDefault="00EB7208" w:rsidP="00EB7208" w:rsidR="00B142FF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Materijalna imovina se sastoji od </w:t>
      </w:r>
      <w:r w:rsidR="00B142FF">
        <w:rPr>
          <w:rFonts w:cs="Calibri"/>
          <w:sz w:val="24"/>
          <w:szCs w:val="24"/>
        </w:rPr>
        <w:t xml:space="preserve">motornih vozila, </w:t>
      </w:r>
      <w:r w:rsidRPr="00A2589A">
        <w:rPr>
          <w:rFonts w:cs="Calibri"/>
          <w:sz w:val="24"/>
          <w:szCs w:val="24"/>
        </w:rPr>
        <w:t>zamrzivača, strojeva i ostale opreme.</w:t>
      </w:r>
      <w:r w:rsidR="00B142FF">
        <w:rPr>
          <w:rFonts w:cs="Calibri"/>
          <w:sz w:val="24"/>
          <w:szCs w:val="24"/>
        </w:rPr>
        <w:t xml:space="preserve"> U popisu dugotrajne imovine društva upisana su tri vozila, od kojih su dva vraćena leasing kućama</w:t>
      </w:r>
      <w:r w:rsidR="00DD10A8">
        <w:rPr>
          <w:rFonts w:cs="Calibri"/>
          <w:sz w:val="24"/>
          <w:szCs w:val="24"/>
        </w:rPr>
        <w:t>, a jedno vozilo je prodano u 2018. godini prije otvaranja stečajnog postupka.</w:t>
      </w:r>
    </w:p>
    <w:p w:rsidRDefault="00EB7208" w:rsidP="001F4268" w:rsidR="00EB7208" w:rsidRPr="00A2589A">
      <w:pPr>
        <w:rPr>
          <w:rFonts w:cs="Calibri"/>
          <w:sz w:val="24"/>
          <w:szCs w:val="24"/>
        </w:rPr>
      </w:pPr>
    </w:p>
    <w:p w:rsidRDefault="00701445" w:rsidP="00DD10A8" w:rsidR="00701445" w:rsidRPr="00A2589A">
      <w:pPr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 xml:space="preserve">     </w:t>
      </w:r>
      <w:r w:rsidR="00411C0F">
        <w:rPr>
          <w:rFonts w:cs="Calibri"/>
          <w:b/>
          <w:sz w:val="24"/>
          <w:szCs w:val="24"/>
        </w:rPr>
        <w:t>1</w:t>
      </w:r>
      <w:r w:rsidRPr="00A2589A">
        <w:rPr>
          <w:rFonts w:cs="Calibri"/>
          <w:b/>
          <w:sz w:val="24"/>
          <w:szCs w:val="24"/>
        </w:rPr>
        <w:t xml:space="preserve">.1.2 </w:t>
      </w:r>
      <w:r w:rsidR="00BF207A">
        <w:rPr>
          <w:rFonts w:cs="Calibri"/>
          <w:b/>
          <w:sz w:val="24"/>
          <w:szCs w:val="24"/>
        </w:rPr>
        <w:t xml:space="preserve">  </w:t>
      </w:r>
      <w:r w:rsidRPr="00A2589A">
        <w:rPr>
          <w:rFonts w:cs="Calibri"/>
          <w:b/>
          <w:sz w:val="24"/>
          <w:szCs w:val="24"/>
        </w:rPr>
        <w:t>PASIVA</w:t>
      </w:r>
    </w:p>
    <w:tbl>
      <w:tblPr>
        <w:tblW w:type="dxa" w:w="6810"/>
        <w:tblInd w:type="dxa" w:w="-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699"/>
        <w:gridCol w:w="1275"/>
        <w:gridCol w:w="1418"/>
        <w:gridCol w:w="1418"/>
      </w:tblGrid>
      <w:tr w:rsidTr="00A2589A" w:rsidR="00701445" w:rsidRPr="00A2589A">
        <w:tc>
          <w:tcPr>
            <w:tcW w:type="dxa" w:w="2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OPIS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2015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2016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701445" w:rsidP="00F03887" w:rsidR="00701445" w:rsidRPr="00BF207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BF207A">
              <w:rPr>
                <w:rFonts w:cs="Calibri"/>
                <w:b/>
                <w:sz w:val="24"/>
                <w:szCs w:val="24"/>
              </w:rPr>
              <w:t>2017</w:t>
            </w:r>
          </w:p>
        </w:tc>
      </w:tr>
      <w:tr w:rsidTr="00A2589A" w:rsidR="00701445" w:rsidRPr="00A2589A">
        <w:tc>
          <w:tcPr>
            <w:tcW w:type="dxa" w:w="2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Temeljni kapital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20.000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20.000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20.000</w:t>
            </w:r>
          </w:p>
        </w:tc>
      </w:tr>
      <w:tr w:rsidTr="00A2589A" w:rsidR="00701445" w:rsidRPr="00A2589A">
        <w:tc>
          <w:tcPr>
            <w:tcW w:type="dxa" w:w="2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701445" w:rsidR="00701445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Zadržana dobit</w:t>
            </w:r>
          </w:p>
          <w:p w:rsidRDefault="00701445" w:rsidP="00701445" w:rsidR="00701445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Preneseni gubitak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21.039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-333.337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-651.267</w:t>
            </w:r>
          </w:p>
        </w:tc>
      </w:tr>
      <w:tr w:rsidTr="00A2589A" w:rsidR="00701445" w:rsidRPr="00A2589A">
        <w:tc>
          <w:tcPr>
            <w:tcW w:type="dxa" w:w="2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Dugoročne obveze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314.429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978.449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283.797</w:t>
            </w:r>
          </w:p>
        </w:tc>
      </w:tr>
      <w:tr w:rsidTr="00A2589A" w:rsidR="00701445" w:rsidRPr="00A2589A">
        <w:tc>
          <w:tcPr>
            <w:tcW w:type="dxa" w:w="2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Kratkoročne obveze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236.679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416.105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701445" w:rsidP="00F03887" w:rsidR="00701445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1.266.548</w:t>
            </w:r>
          </w:p>
        </w:tc>
      </w:tr>
    </w:tbl>
    <w:p w:rsidRDefault="00701445" w:rsidP="00701445" w:rsidR="00A2589A">
      <w:p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</w:r>
      <w:r w:rsidRPr="00A2589A">
        <w:rPr>
          <w:rFonts w:cs="Calibri"/>
          <w:sz w:val="24"/>
          <w:szCs w:val="24"/>
        </w:rPr>
        <w:tab/>
        <w:t>u HRK</w:t>
      </w:r>
    </w:p>
    <w:p w:rsidRDefault="004E6A4F" w:rsidP="00701445" w:rsidR="004E6A4F" w:rsidRPr="00A2589A">
      <w:pPr>
        <w:rPr>
          <w:rFonts w:cs="Calibri"/>
          <w:sz w:val="24"/>
          <w:szCs w:val="24"/>
        </w:rPr>
      </w:pPr>
    </w:p>
    <w:p w:rsidRDefault="00701445" w:rsidP="001F4268" w:rsidR="001F4268" w:rsidRPr="00411C0F">
      <w:pPr>
        <w:pStyle w:val="Odlomakpopisa"/>
        <w:numPr>
          <w:ilvl w:val="1"/>
          <w:numId w:val="14"/>
        </w:numPr>
        <w:rPr>
          <w:rFonts w:cs="Calibri"/>
          <w:b/>
          <w:sz w:val="24"/>
          <w:szCs w:val="24"/>
        </w:rPr>
      </w:pPr>
      <w:r w:rsidRPr="00903D80">
        <w:rPr>
          <w:rFonts w:cs="Calibri"/>
          <w:b/>
          <w:sz w:val="24"/>
          <w:szCs w:val="24"/>
        </w:rPr>
        <w:t>RAČUN DOBITI I GUBITKA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1558"/>
        <w:gridCol w:w="1842"/>
        <w:gridCol w:w="1189"/>
      </w:tblGrid>
      <w:tr w:rsidTr="00411C0F" w:rsidR="00701445" w:rsidRPr="00903D80">
        <w:tc>
          <w:tcPr>
            <w:tcW w:type="dxa" w:w="2265"/>
          </w:tcPr>
          <w:p w:rsidRDefault="00701445" w:rsidP="001F4268" w:rsidR="00701445" w:rsidRPr="00411C0F">
            <w:pPr>
              <w:rPr>
                <w:rFonts w:cs="Calibri"/>
                <w:b/>
                <w:sz w:val="24"/>
                <w:szCs w:val="24"/>
              </w:rPr>
            </w:pPr>
            <w:r w:rsidRPr="00411C0F">
              <w:rPr>
                <w:rFonts w:cs="Calibri"/>
                <w:b/>
                <w:sz w:val="24"/>
                <w:szCs w:val="24"/>
              </w:rPr>
              <w:t>OPIS</w:t>
            </w:r>
          </w:p>
        </w:tc>
        <w:tc>
          <w:tcPr>
            <w:tcW w:type="dxa" w:w="1558"/>
          </w:tcPr>
          <w:p w:rsidRDefault="00701445" w:rsidP="00411C0F" w:rsidR="00701445" w:rsidRPr="00411C0F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11C0F">
              <w:rPr>
                <w:rFonts w:cs="Calibri"/>
                <w:b/>
                <w:sz w:val="24"/>
                <w:szCs w:val="24"/>
              </w:rPr>
              <w:t>2015</w:t>
            </w:r>
          </w:p>
        </w:tc>
        <w:tc>
          <w:tcPr>
            <w:tcW w:type="dxa" w:w="1842"/>
          </w:tcPr>
          <w:p w:rsidRDefault="00701445" w:rsidP="00411C0F" w:rsidR="00701445" w:rsidRPr="00411C0F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11C0F">
              <w:rPr>
                <w:rFonts w:cs="Calibri"/>
                <w:b/>
                <w:sz w:val="24"/>
                <w:szCs w:val="24"/>
              </w:rPr>
              <w:t>2016</w:t>
            </w:r>
          </w:p>
        </w:tc>
        <w:tc>
          <w:tcPr>
            <w:tcW w:type="dxa" w:w="1134"/>
          </w:tcPr>
          <w:p w:rsidRDefault="00701445" w:rsidP="00411C0F" w:rsidR="00701445" w:rsidRPr="00411C0F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11C0F">
              <w:rPr>
                <w:rFonts w:cs="Calibri"/>
                <w:b/>
                <w:sz w:val="24"/>
                <w:szCs w:val="24"/>
              </w:rPr>
              <w:t>2017</w:t>
            </w:r>
          </w:p>
        </w:tc>
      </w:tr>
      <w:tr w:rsidTr="00411C0F" w:rsidR="00701445" w:rsidRPr="00903D80">
        <w:tc>
          <w:tcPr>
            <w:tcW w:type="dxa" w:w="2265"/>
          </w:tcPr>
          <w:p w:rsidRDefault="00701445" w:rsidP="001F4268" w:rsidR="00701445" w:rsidRPr="00903D80">
            <w:pPr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Poslovni prihodi</w:t>
            </w:r>
          </w:p>
        </w:tc>
        <w:tc>
          <w:tcPr>
            <w:tcW w:type="dxa" w:w="1558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1.687.881</w:t>
            </w:r>
          </w:p>
        </w:tc>
        <w:tc>
          <w:tcPr>
            <w:tcW w:type="dxa" w:w="1842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2.016.862</w:t>
            </w:r>
          </w:p>
        </w:tc>
        <w:tc>
          <w:tcPr>
            <w:tcW w:type="dxa" w:w="1134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2.159.947</w:t>
            </w:r>
          </w:p>
        </w:tc>
      </w:tr>
      <w:tr w:rsidTr="00411C0F" w:rsidR="00701445" w:rsidRPr="00903D80">
        <w:tc>
          <w:tcPr>
            <w:tcW w:type="dxa" w:w="2265"/>
          </w:tcPr>
          <w:p w:rsidRDefault="00701445" w:rsidP="001F4268" w:rsidR="00701445" w:rsidRPr="00903D80">
            <w:pPr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Poslovni rashodi</w:t>
            </w:r>
          </w:p>
        </w:tc>
        <w:tc>
          <w:tcPr>
            <w:tcW w:type="dxa" w:w="1558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1.639.826</w:t>
            </w:r>
          </w:p>
        </w:tc>
        <w:tc>
          <w:tcPr>
            <w:tcW w:type="dxa" w:w="1842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2.387.793</w:t>
            </w:r>
          </w:p>
        </w:tc>
        <w:tc>
          <w:tcPr>
            <w:tcW w:type="dxa" w:w="1134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2.477.878</w:t>
            </w:r>
          </w:p>
        </w:tc>
      </w:tr>
      <w:tr w:rsidTr="00411C0F" w:rsidR="00701445" w:rsidRPr="00903D80">
        <w:tc>
          <w:tcPr>
            <w:tcW w:type="dxa" w:w="2265"/>
          </w:tcPr>
          <w:p w:rsidRDefault="00701445" w:rsidP="001F4268" w:rsidR="00701445" w:rsidRPr="00903D80">
            <w:pPr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lastRenderedPageBreak/>
              <w:t>Financijski prihodi</w:t>
            </w:r>
          </w:p>
        </w:tc>
        <w:tc>
          <w:tcPr>
            <w:tcW w:type="dxa" w:w="1558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401</w:t>
            </w:r>
          </w:p>
        </w:tc>
        <w:tc>
          <w:tcPr>
            <w:tcW w:type="dxa" w:w="1842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4.475</w:t>
            </w:r>
          </w:p>
        </w:tc>
        <w:tc>
          <w:tcPr>
            <w:tcW w:type="dxa" w:w="1134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-</w:t>
            </w:r>
          </w:p>
        </w:tc>
      </w:tr>
      <w:tr w:rsidTr="00411C0F" w:rsidR="00701445" w:rsidRPr="00903D80">
        <w:tc>
          <w:tcPr>
            <w:tcW w:type="dxa" w:w="2265"/>
          </w:tcPr>
          <w:p w:rsidRDefault="00701445" w:rsidP="001F4268" w:rsidR="00701445" w:rsidRPr="00903D80">
            <w:pPr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Financijski rashodi</w:t>
            </w:r>
          </w:p>
        </w:tc>
        <w:tc>
          <w:tcPr>
            <w:tcW w:type="dxa" w:w="1558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18.377</w:t>
            </w:r>
          </w:p>
        </w:tc>
        <w:tc>
          <w:tcPr>
            <w:tcW w:type="dxa" w:w="1842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33.610</w:t>
            </w:r>
          </w:p>
        </w:tc>
        <w:tc>
          <w:tcPr>
            <w:tcW w:type="dxa" w:w="1134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-</w:t>
            </w:r>
          </w:p>
        </w:tc>
      </w:tr>
      <w:tr w:rsidTr="00411C0F" w:rsidR="00701445" w:rsidRPr="00903D80">
        <w:tc>
          <w:tcPr>
            <w:tcW w:type="dxa" w:w="2265"/>
          </w:tcPr>
          <w:p w:rsidRDefault="00701445" w:rsidP="001F4268" w:rsidR="00701445" w:rsidRPr="00903D80">
            <w:pPr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Ukupni prihodi</w:t>
            </w:r>
          </w:p>
        </w:tc>
        <w:tc>
          <w:tcPr>
            <w:tcW w:type="dxa" w:w="1558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1.688.282</w:t>
            </w:r>
          </w:p>
        </w:tc>
        <w:tc>
          <w:tcPr>
            <w:tcW w:type="dxa" w:w="1842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2.021.337</w:t>
            </w:r>
          </w:p>
        </w:tc>
        <w:tc>
          <w:tcPr>
            <w:tcW w:type="dxa" w:w="1134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2.159.947</w:t>
            </w:r>
          </w:p>
        </w:tc>
      </w:tr>
      <w:tr w:rsidTr="00411C0F" w:rsidR="00701445" w:rsidRPr="00903D80">
        <w:tc>
          <w:tcPr>
            <w:tcW w:type="dxa" w:w="2265"/>
          </w:tcPr>
          <w:p w:rsidRDefault="00701445" w:rsidP="001F4268" w:rsidR="00701445" w:rsidRPr="00903D80">
            <w:pPr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Ukupni rashodi</w:t>
            </w:r>
          </w:p>
        </w:tc>
        <w:tc>
          <w:tcPr>
            <w:tcW w:type="dxa" w:w="1558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1.658.203</w:t>
            </w:r>
          </w:p>
        </w:tc>
        <w:tc>
          <w:tcPr>
            <w:tcW w:type="dxa" w:w="1842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2.421.403</w:t>
            </w:r>
          </w:p>
        </w:tc>
        <w:tc>
          <w:tcPr>
            <w:tcW w:type="dxa" w:w="1134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2.477.878</w:t>
            </w:r>
          </w:p>
        </w:tc>
      </w:tr>
      <w:tr w:rsidTr="00411C0F" w:rsidR="00701445" w:rsidRPr="00903D80">
        <w:tc>
          <w:tcPr>
            <w:tcW w:type="dxa" w:w="2265"/>
          </w:tcPr>
          <w:p w:rsidRDefault="00701445" w:rsidP="001F4268" w:rsidR="00701445" w:rsidRPr="00903D80">
            <w:pPr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Dobitak/gubitak razdoblja</w:t>
            </w:r>
          </w:p>
        </w:tc>
        <w:tc>
          <w:tcPr>
            <w:tcW w:type="dxa" w:w="1558"/>
          </w:tcPr>
          <w:p w:rsidRDefault="00701445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21.039</w:t>
            </w:r>
          </w:p>
        </w:tc>
        <w:tc>
          <w:tcPr>
            <w:tcW w:type="dxa" w:w="1842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-</w:t>
            </w:r>
            <w:r w:rsidR="00701445" w:rsidRPr="00903D80">
              <w:rPr>
                <w:rFonts w:cs="Calibri"/>
                <w:sz w:val="24"/>
                <w:szCs w:val="24"/>
              </w:rPr>
              <w:t>354.376</w:t>
            </w:r>
          </w:p>
        </w:tc>
        <w:tc>
          <w:tcPr>
            <w:tcW w:type="dxa" w:w="1134"/>
          </w:tcPr>
          <w:p w:rsidRDefault="00642558" w:rsidP="00411C0F" w:rsidR="00701445" w:rsidRPr="00903D80">
            <w:pPr>
              <w:jc w:val="center"/>
              <w:rPr>
                <w:rFonts w:cs="Calibri"/>
                <w:sz w:val="24"/>
                <w:szCs w:val="24"/>
              </w:rPr>
            </w:pPr>
            <w:r w:rsidRPr="00903D80">
              <w:rPr>
                <w:rFonts w:cs="Calibri"/>
                <w:sz w:val="24"/>
                <w:szCs w:val="24"/>
              </w:rPr>
              <w:t>-317.931</w:t>
            </w:r>
          </w:p>
        </w:tc>
      </w:tr>
    </w:tbl>
    <w:p w:rsidRDefault="001F4268" w:rsidP="001F4268" w:rsidR="001F4268">
      <w:pPr>
        <w:rPr>
          <w:rFonts w:cs="Calibri"/>
          <w:sz w:val="24"/>
          <w:szCs w:val="24"/>
        </w:rPr>
      </w:pPr>
    </w:p>
    <w:p w:rsidRDefault="004E6A4F" w:rsidP="001F4268" w:rsidR="004E6A4F" w:rsidRPr="00903D80">
      <w:pPr>
        <w:rPr>
          <w:rFonts w:cs="Calibri"/>
          <w:sz w:val="24"/>
          <w:szCs w:val="24"/>
        </w:rPr>
      </w:pPr>
    </w:p>
    <w:p w:rsidRDefault="00642558" w:rsidP="00642558" w:rsidR="00642558" w:rsidRPr="00903D80">
      <w:pPr>
        <w:pStyle w:val="Odlomakpopisa"/>
        <w:numPr>
          <w:ilvl w:val="0"/>
          <w:numId w:val="18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903D80">
        <w:rPr>
          <w:rFonts w:cs="Calibri"/>
          <w:b/>
          <w:sz w:val="24"/>
          <w:szCs w:val="24"/>
        </w:rPr>
        <w:t>TIJEK STEČAJNOG POSTUPKA</w:t>
      </w:r>
    </w:p>
    <w:p w:rsidRDefault="00642558" w:rsidP="00642558" w:rsidR="00642558" w:rsidRPr="00903D80">
      <w:pPr>
        <w:spacing w:lineRule="auto" w:line="240"/>
        <w:rPr>
          <w:rFonts w:cs="Calibri"/>
          <w:b/>
          <w:sz w:val="24"/>
          <w:szCs w:val="24"/>
        </w:rPr>
      </w:pPr>
      <w:r w:rsidRPr="00903D80">
        <w:rPr>
          <w:rFonts w:cs="Calibri"/>
          <w:b/>
          <w:sz w:val="24"/>
          <w:szCs w:val="24"/>
        </w:rPr>
        <w:t xml:space="preserve">       Poduzete aktivnosti po preuzimanju dužnosti </w:t>
      </w:r>
    </w:p>
    <w:p w:rsidRDefault="00642558" w:rsidP="00642558" w:rsidR="00642558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Utvrđeno je stanje stečajne imovine prema dostupnoj i raspoloživoj dokumentaciji</w:t>
      </w:r>
    </w:p>
    <w:p w:rsidRDefault="00F03887" w:rsidP="00F03887" w:rsidR="00F03887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Izrađen je pečat društva s oznakom „u stečaju“</w:t>
      </w:r>
    </w:p>
    <w:p w:rsidRDefault="00642558" w:rsidP="00642558" w:rsidR="00642558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Izvršena je provjera zaposlenih na HZMO</w:t>
      </w:r>
    </w:p>
    <w:p w:rsidRDefault="00F03887" w:rsidP="00642558" w:rsidR="00F03887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Poduzete su sve radnje za prekid radnog odnosa zaposlenika</w:t>
      </w:r>
    </w:p>
    <w:p w:rsidRDefault="00642558" w:rsidP="00642558" w:rsidR="00642558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Otvoren je žiro račun u Erste &amp; Steiermarkische bank d.d.</w:t>
      </w:r>
    </w:p>
    <w:p w:rsidRDefault="00642558" w:rsidP="00642558" w:rsidR="00642558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Ispitane su prijavljene tražbine</w:t>
      </w:r>
    </w:p>
    <w:p w:rsidRDefault="00642558" w:rsidP="00642558" w:rsidR="00642558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Sastavljena je Tablica prijavljenih tražbina</w:t>
      </w:r>
    </w:p>
    <w:p w:rsidRDefault="00642558" w:rsidP="00642558" w:rsidR="00642558" w:rsidRPr="00903D80">
      <w:pPr>
        <w:pStyle w:val="Odlomakpopisa"/>
        <w:numPr>
          <w:ilvl w:val="0"/>
          <w:numId w:val="17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903D80">
        <w:rPr>
          <w:rFonts w:cs="Calibri"/>
          <w:sz w:val="24"/>
          <w:szCs w:val="24"/>
        </w:rPr>
        <w:t>Svim kupcima sa otvorenim potraživanjima poslana je kartica za usklađenje, odnosno poziv na uplatu</w:t>
      </w:r>
    </w:p>
    <w:p w:rsidRDefault="001F4268" w:rsidR="001F4268" w:rsidRPr="00903D80">
      <w:pPr>
        <w:pStyle w:val="Bezproreda"/>
        <w:rPr>
          <w:rFonts w:cs="Calibri"/>
          <w:sz w:val="24"/>
          <w:szCs w:val="24"/>
        </w:rPr>
      </w:pPr>
    </w:p>
    <w:p w:rsidRDefault="00642558" w:rsidP="00CD61F5" w:rsidR="00F47339" w:rsidRPr="004E6A4F">
      <w:pPr>
        <w:pStyle w:val="Odlomakpopisa"/>
        <w:numPr>
          <w:ilvl w:val="0"/>
          <w:numId w:val="18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STANJE STEČAJNE MASE</w:t>
      </w:r>
    </w:p>
    <w:p w:rsidRDefault="00C16895" w:rsidP="00A3123F" w:rsidR="00A3123F" w:rsidRPr="00A2589A">
      <w:pPr>
        <w:pStyle w:val="Bezproreda"/>
        <w:numPr>
          <w:ilvl w:val="1"/>
          <w:numId w:val="7"/>
        </w:numPr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Zamrzivači</w:t>
      </w:r>
    </w:p>
    <w:p w:rsidRDefault="00A3123F" w:rsidP="009D304C" w:rsidR="00A3123F" w:rsidRPr="00A2589A">
      <w:pPr>
        <w:pStyle w:val="Bezproreda"/>
        <w:rPr>
          <w:rFonts w:cs="Calibri"/>
          <w:sz w:val="24"/>
          <w:szCs w:val="24"/>
        </w:rPr>
      </w:pPr>
    </w:p>
    <w:p w:rsidRDefault="00A3123F" w:rsidP="009D304C" w:rsidR="00A3123F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U vlasništvu društva nalaze se slijedeći zamrzivači:</w:t>
      </w:r>
    </w:p>
    <w:p w:rsidRDefault="006718CB" w:rsidP="009D304C" w:rsidR="006718CB" w:rsidRPr="00A2589A">
      <w:pPr>
        <w:pStyle w:val="Bezproreda"/>
        <w:rPr>
          <w:rFonts w:cs="Calibri"/>
          <w:sz w:val="24"/>
          <w:szCs w:val="24"/>
        </w:rPr>
      </w:pPr>
    </w:p>
    <w:tbl>
      <w:tblPr>
        <w:tblStyle w:val="Reetkatablice"/>
        <w:tblW w:type="dxa" w:w="9351"/>
        <w:tblLook w:val="04A0" w:noVBand="1" w:noHBand="0" w:lastColumn="0" w:firstColumn="1" w:lastRow="0" w:firstRow="1"/>
      </w:tblPr>
      <w:tblGrid>
        <w:gridCol w:w="1693"/>
        <w:gridCol w:w="1479"/>
        <w:gridCol w:w="1449"/>
        <w:gridCol w:w="1495"/>
        <w:gridCol w:w="1411"/>
        <w:gridCol w:w="1824"/>
      </w:tblGrid>
      <w:tr w:rsidTr="00444063" w:rsidR="006718CB" w:rsidRPr="00A2589A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Kupac/Lokacija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Adresa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Mjesto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Br</w:t>
            </w:r>
            <w:r w:rsidR="0022627B" w:rsidRPr="00A2589A">
              <w:rPr>
                <w:rFonts w:cs="Calibri"/>
                <w:sz w:val="24"/>
                <w:szCs w:val="24"/>
              </w:rPr>
              <w:t xml:space="preserve">oj </w:t>
            </w:r>
            <w:r w:rsidRPr="00A2589A">
              <w:rPr>
                <w:rFonts w:cs="Calibri"/>
                <w:sz w:val="24"/>
                <w:szCs w:val="24"/>
              </w:rPr>
              <w:t>zamrzivača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Tip </w:t>
            </w:r>
            <w:r w:rsidR="00C05719" w:rsidRPr="00A2589A">
              <w:rPr>
                <w:rFonts w:cs="Calibri"/>
                <w:sz w:val="24"/>
                <w:szCs w:val="24"/>
              </w:rPr>
              <w:t>Z</w:t>
            </w:r>
            <w:r w:rsidRPr="00A2589A">
              <w:rPr>
                <w:rFonts w:cs="Calibri"/>
                <w:sz w:val="24"/>
                <w:szCs w:val="24"/>
              </w:rPr>
              <w:t>amrzivača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A2589A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Nabavna vrijednost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627B" w:rsidR="006718CB" w:rsidRPr="00075926">
            <w:pPr>
              <w:pStyle w:val="Bezproreda"/>
              <w:rPr>
                <w:rFonts w:cs="Calibri"/>
                <w:sz w:val="24"/>
                <w:szCs w:val="24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AGRO-MART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075926">
            <w:pPr>
              <w:pStyle w:val="Bezproreda"/>
              <w:rPr>
                <w:rFonts w:cs="Calibri"/>
                <w:sz w:val="24"/>
                <w:szCs w:val="24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Donje svetice</w:t>
            </w:r>
            <w:r w:rsidR="00C05719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</w:t>
            </w: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075926">
            <w:pPr>
              <w:pStyle w:val="Bezproreda"/>
              <w:rPr>
                <w:rFonts w:cs="Calibri"/>
                <w:sz w:val="24"/>
                <w:szCs w:val="24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1    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05719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  </w:t>
            </w:r>
            <w:r w:rsidR="006718C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627B" w:rsidR="006718CB" w:rsidRPr="00075926">
            <w:pPr>
              <w:pStyle w:val="Bezproreda"/>
              <w:rPr>
                <w:rFonts w:cs="Calibri"/>
                <w:sz w:val="24"/>
                <w:szCs w:val="24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AQUA TERRA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075926">
            <w:pPr>
              <w:pStyle w:val="Bezproreda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Tomašića </w:t>
            </w:r>
          </w:p>
          <w:p w:rsidRDefault="006718CB" w:rsidR="006718CB" w:rsidRPr="00075926">
            <w:pPr>
              <w:pStyle w:val="Bezproreda"/>
              <w:rPr>
                <w:rFonts w:cs="Calibri"/>
                <w:sz w:val="24"/>
                <w:szCs w:val="24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71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18CB" w:rsidR="006718CB" w:rsidRPr="00075926">
            <w:pPr>
              <w:pStyle w:val="Bezproreda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</w:p>
          <w:p w:rsidRDefault="006718CB" w:rsidR="006718CB" w:rsidRPr="00075926">
            <w:pPr>
              <w:pStyle w:val="Bezproreda"/>
              <w:rPr>
                <w:rFonts w:cs="Calibri"/>
                <w:sz w:val="24"/>
                <w:szCs w:val="24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Garešnica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05719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 </w:t>
            </w:r>
            <w:r w:rsidR="006718C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CULPEO 5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Put Brodarice 6/III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Split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D.J.DON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Ob Savinji 5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Polzela (SLO)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GOLD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Sura kosa 16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Marina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GOLD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Sura kosa 16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Marina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lastRenderedPageBreak/>
              <w:t>M.A.I.R. J.D.O.O.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Bolnička 96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MD FILTEA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Ilica 94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MORSKI TRAG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Križine 9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Split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NIC400SCEB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3.710,00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SREBRNI TRAG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Krležina 14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Split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PET CENTAR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Heinzelova 60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PET CENTAR D.O.O. (PULA)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Ulica Bože Gumpca 32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Pula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8.360,00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RED KELPIE J.D.O.O.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Poljička 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3.370,00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D.J.DON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Ob Savinji 5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Polzela (SLO)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NF5000G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3.080,00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PET CENTAR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Heinzelova 60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NF5000G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13.080,00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ANT-COM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Smareglina 6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Pula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FRAMOS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Prevoj 61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NEOVET D.O.O. (KRESZINGER)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Rimski put 37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Sesvete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PET TROTINET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Gajnice 27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ŽIVOTINJSKI SVIJET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Matice hrvatske 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Split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P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3.370,00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rPr>
          <w:trHeight w:val="484"/>
        </w:trPr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ALIRA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Grabi bb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Poličnik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NIC400SCEB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3.710,00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D.J.DON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Ob Savinji 5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Polzela (SLO)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NIC400SCEB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3.710,00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GOLD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Sura kosa 16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Marina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NIC400SCEB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3.710,00</w:t>
            </w:r>
            <w:r w:rsidR="0022627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075926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ŽIVOTINJSKI SVIJET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Matice hrvatske 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Split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075926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NIC400SCEB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P="0022627B" w:rsidR="006718CB" w:rsidRPr="00075926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 </w:t>
            </w:r>
            <w:r w:rsidR="006718CB"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3.710,00</w:t>
            </w:r>
            <w:r w:rsidRPr="00075926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ŽIVOTINJSKI SVIJET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Matice hrvatske 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Split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NF2500G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VETERINA BRANIMIR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Višnjevac 30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T.O. PET CLUB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Mihe Klaića 9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Zadar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NIC400SCEB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3.710,00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PET HOUSE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Maretićeva 10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NIC300SCEB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P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 </w:t>
            </w:r>
            <w:r w:rsidR="006718C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</w:t>
            </w: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HERMANN BARF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Podgorska 63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Novaki Bistranski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Škrinja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1.748,92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HERMANN </w:t>
            </w: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>BARF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 xml:space="preserve">Podgorska </w:t>
            </w: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>63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 xml:space="preserve">Novaki </w:t>
            </w: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>Bistranski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lastRenderedPageBreak/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Zanussi </w:t>
            </w: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>škrinja br. 1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>2.100,00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lastRenderedPageBreak/>
              <w:t>HERMANN BARF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Podgorska 63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Novaki Bistranski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Zanussi škrinja br. 2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2.100,00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HERMANN BARF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Podgorska 63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Novaki Bistranski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Zanussi škrinja br. 3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2.100,00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HERMANN BARF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Podgorska 63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Novaki Bistranski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Zanussi škrinja br. 4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2.000,00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HERMANN BARF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Podgorska 63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Novaki Bistranski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Zanussi škrinja br. 5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2.000,00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6718CB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627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HERMANN BARF D.O.O.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5719" w:rsidR="00C05719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</w:p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Podgorska 63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18CB" w:rsidR="006718C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Novaki Bistranski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5719" w:rsidR="00C05719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</w:p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</w:p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Zamrzivač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</w:p>
          <w:p w:rsidRDefault="006718CB" w:rsidR="006718C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25.110,00</w:t>
            </w:r>
            <w:r w:rsidR="0022627B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 xml:space="preserve"> kn</w:t>
            </w:r>
          </w:p>
        </w:tc>
      </w:tr>
      <w:tr w:rsidTr="00444063" w:rsidR="00773574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ROTT PET SHOP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Masarikov trg 9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Zemun, R.Srbija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Zamrzivač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8.360,00 kn</w:t>
            </w:r>
          </w:p>
        </w:tc>
      </w:tr>
      <w:tr w:rsidTr="00444063" w:rsidR="00773574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PET-VET CARE AMB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V.Gačinovića 9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Beograd</w:t>
            </w:r>
            <w:r w:rsidR="00AA1E54"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,</w:t>
            </w:r>
          </w:p>
          <w:p w:rsidRDefault="00773574" w:rsidR="0077357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R.Srbija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Zamrzivač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574" w:rsidR="0077357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 kn</w:t>
            </w:r>
          </w:p>
        </w:tc>
      </w:tr>
      <w:tr w:rsidTr="00444063" w:rsidR="00AA1E54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PET SHOP DR DOGGY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Gočka 47a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Beograd,</w:t>
            </w:r>
          </w:p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R.Srbija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Zamrzivač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11.730,00 kn</w:t>
            </w:r>
          </w:p>
        </w:tc>
      </w:tr>
      <w:tr w:rsidTr="00444063" w:rsidR="00AA1E54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PET SHOP HAPPY FAMILY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Bulevar kralja Aleksandra 447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Beograd,</w:t>
            </w:r>
          </w:p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R.Srbija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Zamrzivač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 kn</w:t>
            </w:r>
          </w:p>
        </w:tc>
      </w:tr>
      <w:tr w:rsidTr="00444063" w:rsidR="00AA1E54" w:rsidRPr="00444063"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VETERINARSKA STANICA LAZAREVIĆ</w:t>
            </w: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Zrenjanski put 30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Beograd,</w:t>
            </w:r>
          </w:p>
          <w:p w:rsidRDefault="00AA1E54" w:rsidR="00AA1E54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R.Srbija</w:t>
            </w: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Zamrzivač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E54" w:rsidR="00AA1E54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  <w:t>3.370,00 kn</w:t>
            </w:r>
          </w:p>
        </w:tc>
      </w:tr>
      <w:tr w:rsidTr="00444063" w:rsidR="0022627B" w:rsidRPr="00444063">
        <w:trPr>
          <w:trHeight w:val="462"/>
        </w:trPr>
        <w:tc>
          <w:tcPr>
            <w:tcW w:type="dxa" w:w="1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27B" w:rsidR="0022627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</w:pPr>
          </w:p>
          <w:p w:rsidRDefault="0022627B" w:rsidR="0022627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  <w:t>UKUPNO</w:t>
            </w:r>
          </w:p>
          <w:p w:rsidRDefault="0022627B" w:rsidR="0022627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</w:pPr>
          </w:p>
        </w:tc>
        <w:tc>
          <w:tcPr>
            <w:tcW w:type="dxa" w:w="1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27B" w:rsidR="0022627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27B" w:rsidR="0022627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</w:p>
        </w:tc>
        <w:tc>
          <w:tcPr>
            <w:tcW w:type="dxa" w:w="1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27B" w:rsidR="0022627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27B" w:rsidR="0022627B" w:rsidRPr="00444063">
            <w:pPr>
              <w:suppressAutoHyphens w:val="false"/>
              <w:spacing w:lineRule="auto" w:line="240" w:after="0"/>
              <w:jc w:val="center"/>
              <w:rPr>
                <w:rFonts w:cs="Calibri" w:eastAsia="Times New Roman"/>
                <w:color w:val="auto"/>
                <w:sz w:val="24"/>
                <w:szCs w:val="24"/>
                <w:lang w:eastAsia="hr-HR"/>
              </w:rPr>
            </w:pP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27B" w:rsidP="0022627B" w:rsidR="0022627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</w:pPr>
          </w:p>
          <w:p w:rsidRDefault="009F4DC3" w:rsidP="0022627B" w:rsidR="0022627B" w:rsidRPr="00444063">
            <w:pPr>
              <w:suppressAutoHyphens w:val="false"/>
              <w:spacing w:lineRule="auto" w:line="240" w:after="0"/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</w:pPr>
            <w:r w:rsidRPr="00444063"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  <w:t>228.068,92</w:t>
            </w:r>
            <w:r w:rsidR="0022627B" w:rsidRPr="00444063">
              <w:rPr>
                <w:rFonts w:cs="Calibri" w:eastAsia="Times New Roman"/>
                <w:b/>
                <w:color w:val="auto"/>
                <w:sz w:val="24"/>
                <w:szCs w:val="24"/>
                <w:lang w:eastAsia="hr-HR"/>
              </w:rPr>
              <w:t xml:space="preserve"> kn </w:t>
            </w:r>
          </w:p>
        </w:tc>
      </w:tr>
    </w:tbl>
    <w:p w:rsidRDefault="00B83161" w:rsidP="009D304C" w:rsidR="00B83161" w:rsidRPr="00A2589A">
      <w:pPr>
        <w:pStyle w:val="Bezproreda"/>
        <w:rPr>
          <w:rFonts w:cs="Calibri"/>
          <w:sz w:val="24"/>
          <w:szCs w:val="24"/>
        </w:rPr>
      </w:pPr>
    </w:p>
    <w:p w:rsidRDefault="00B83161" w:rsidP="009D304C" w:rsidR="00B83161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Sva prodajna mjesta su obavještena o mjeri osiguranja</w:t>
      </w:r>
      <w:r w:rsidR="00D45AEF">
        <w:rPr>
          <w:rFonts w:cs="Calibri"/>
          <w:sz w:val="24"/>
          <w:szCs w:val="24"/>
        </w:rPr>
        <w:t>.</w:t>
      </w:r>
      <w:r w:rsidRPr="00A2589A">
        <w:rPr>
          <w:rFonts w:cs="Calibri"/>
          <w:sz w:val="24"/>
          <w:szCs w:val="24"/>
        </w:rPr>
        <w:t xml:space="preserve"> </w:t>
      </w:r>
      <w:r w:rsidR="00847EFE" w:rsidRPr="00A2589A">
        <w:rPr>
          <w:rFonts w:cs="Calibri"/>
          <w:sz w:val="24"/>
          <w:szCs w:val="24"/>
        </w:rPr>
        <w:t xml:space="preserve">S većinom prodajnih objekata sam stupila </w:t>
      </w:r>
      <w:r w:rsidR="00972C44" w:rsidRPr="00A2589A">
        <w:rPr>
          <w:rFonts w:cs="Calibri"/>
          <w:sz w:val="24"/>
          <w:szCs w:val="24"/>
        </w:rPr>
        <w:t>u</w:t>
      </w:r>
      <w:r w:rsidR="00847EFE" w:rsidRPr="00A2589A">
        <w:rPr>
          <w:rFonts w:cs="Calibri"/>
          <w:sz w:val="24"/>
          <w:szCs w:val="24"/>
        </w:rPr>
        <w:t xml:space="preserve"> kontakt ili obišla iste, tako da postojanje zamrzivača u njihovim objektima nije sporno.</w:t>
      </w:r>
    </w:p>
    <w:p w:rsidRDefault="00372402" w:rsidP="009D304C" w:rsidR="00372402" w:rsidRPr="00A2589A">
      <w:pPr>
        <w:pStyle w:val="Bezproreda"/>
        <w:rPr>
          <w:rFonts w:cs="Calibri"/>
          <w:sz w:val="24"/>
          <w:szCs w:val="24"/>
        </w:rPr>
      </w:pPr>
    </w:p>
    <w:p w:rsidRDefault="00372402" w:rsidP="00372402" w:rsidR="00372402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Pokretnine koje se nalaze u</w:t>
      </w:r>
      <w:r w:rsidR="00F74C69" w:rsidRPr="00A2589A">
        <w:rPr>
          <w:rFonts w:cs="Calibri"/>
          <w:sz w:val="24"/>
          <w:szCs w:val="24"/>
        </w:rPr>
        <w:t xml:space="preserve"> posjedu dužnika</w:t>
      </w:r>
      <w:r w:rsidRPr="00A2589A">
        <w:rPr>
          <w:rFonts w:cs="Calibri"/>
          <w:sz w:val="24"/>
          <w:szCs w:val="24"/>
        </w:rPr>
        <w:t xml:space="preserve"> su:</w:t>
      </w:r>
    </w:p>
    <w:p w:rsidRDefault="00372402" w:rsidP="00372402" w:rsidR="00372402" w:rsidRPr="00A2589A">
      <w:pPr>
        <w:pStyle w:val="Bezproreda"/>
        <w:rPr>
          <w:rFonts w:cs="Calibri"/>
          <w:sz w:val="24"/>
          <w:szCs w:val="24"/>
        </w:rPr>
      </w:pPr>
    </w:p>
    <w:tbl>
      <w:tblPr>
        <w:tblStyle w:val="Reetkatablice"/>
        <w:tblW w:type="dxa" w:w="9351"/>
        <w:tblLook w:val="04A0" w:noVBand="1" w:noHBand="0" w:lastColumn="0" w:firstColumn="1" w:lastRow="0" w:firstRow="1"/>
      </w:tblPr>
      <w:tblGrid>
        <w:gridCol w:w="4531"/>
        <w:gridCol w:w="1510"/>
        <w:gridCol w:w="3310"/>
      </w:tblGrid>
      <w:tr w:rsidTr="004E6A4F" w:rsidR="00372402" w:rsidRPr="00444063">
        <w:tc>
          <w:tcPr>
            <w:tcW w:type="dxa" w:w="4531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Naziv</w:t>
            </w:r>
          </w:p>
        </w:tc>
        <w:tc>
          <w:tcPr>
            <w:tcW w:type="dxa" w:w="1510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Količina </w:t>
            </w:r>
          </w:p>
        </w:tc>
        <w:tc>
          <w:tcPr>
            <w:tcW w:type="dxa" w:w="3310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Nabavna vrijednost</w:t>
            </w:r>
          </w:p>
        </w:tc>
      </w:tr>
      <w:tr w:rsidTr="004E6A4F" w:rsidR="00372402" w:rsidRPr="00444063">
        <w:tc>
          <w:tcPr>
            <w:tcW w:type="dxa" w:w="4531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GILJOTINA ZA SJEĆENJE SMRZNUTOG MESA</w:t>
            </w:r>
          </w:p>
        </w:tc>
        <w:tc>
          <w:tcPr>
            <w:tcW w:type="dxa" w:w="1510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310"/>
          </w:tcPr>
          <w:p w:rsidRDefault="00372402" w:rsidP="00F32461" w:rsidR="0037240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31.538,16 kn</w:t>
            </w:r>
          </w:p>
        </w:tc>
      </w:tr>
      <w:tr w:rsidTr="004E6A4F" w:rsidR="00372402" w:rsidRPr="00444063">
        <w:tc>
          <w:tcPr>
            <w:tcW w:type="dxa" w:w="4531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METAL DETEKTOR</w:t>
            </w:r>
          </w:p>
        </w:tc>
        <w:tc>
          <w:tcPr>
            <w:tcW w:type="dxa" w:w="1510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310"/>
          </w:tcPr>
          <w:p w:rsidRDefault="00372402" w:rsidP="00F32461" w:rsidR="0037240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15.124,14 kn</w:t>
            </w:r>
          </w:p>
        </w:tc>
      </w:tr>
      <w:tr w:rsidTr="004E6A4F" w:rsidR="00372402" w:rsidRPr="00444063">
        <w:tc>
          <w:tcPr>
            <w:tcW w:type="dxa" w:w="4531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APPLE IMAC 21.5/2016</w:t>
            </w:r>
          </w:p>
        </w:tc>
        <w:tc>
          <w:tcPr>
            <w:tcW w:type="dxa" w:w="1510"/>
          </w:tcPr>
          <w:p w:rsidRDefault="00372402" w:rsidP="00F32461" w:rsidR="0037240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310"/>
          </w:tcPr>
          <w:p w:rsidRDefault="00372402" w:rsidP="00F32461" w:rsidR="0037240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1.395,21 kn</w:t>
            </w:r>
          </w:p>
        </w:tc>
      </w:tr>
      <w:tr w:rsidTr="004E6A4F" w:rsidR="00F74C69" w:rsidRPr="00444063">
        <w:tc>
          <w:tcPr>
            <w:tcW w:type="dxa" w:w="4531"/>
          </w:tcPr>
          <w:p w:rsidRDefault="00F74C69" w:rsidP="00F32461" w:rsidR="00F74C69" w:rsidRPr="00444063">
            <w:pPr>
              <w:pStyle w:val="Bezproreda"/>
              <w:rPr>
                <w:rFonts w:cs="Calibri"/>
                <w:b/>
                <w:sz w:val="24"/>
                <w:szCs w:val="24"/>
              </w:rPr>
            </w:pPr>
            <w:r w:rsidRPr="00444063">
              <w:rPr>
                <w:rFonts w:cs="Calibri"/>
                <w:b/>
                <w:sz w:val="24"/>
                <w:szCs w:val="24"/>
              </w:rPr>
              <w:t>UKUPNO</w:t>
            </w:r>
          </w:p>
        </w:tc>
        <w:tc>
          <w:tcPr>
            <w:tcW w:type="dxa" w:w="1510"/>
          </w:tcPr>
          <w:p w:rsidRDefault="00F74C69" w:rsidP="00F32461" w:rsidR="00F74C69" w:rsidRPr="00444063">
            <w:pPr>
              <w:pStyle w:val="Bezproreda"/>
              <w:rPr>
                <w:rFonts w:cs="Calibri"/>
                <w:b/>
                <w:sz w:val="24"/>
                <w:szCs w:val="24"/>
              </w:rPr>
            </w:pPr>
            <w:r w:rsidRPr="00444063">
              <w:rPr>
                <w:rFonts w:cs="Calibri"/>
                <w:b/>
                <w:sz w:val="24"/>
                <w:szCs w:val="24"/>
              </w:rPr>
              <w:t>3</w:t>
            </w:r>
          </w:p>
        </w:tc>
        <w:tc>
          <w:tcPr>
            <w:tcW w:type="dxa" w:w="3310"/>
          </w:tcPr>
          <w:p w:rsidRDefault="00F74C69" w:rsidP="00F32461" w:rsidR="00F74C69" w:rsidRPr="00444063">
            <w:pPr>
              <w:pStyle w:val="Bezproreda"/>
              <w:jc w:val="right"/>
              <w:rPr>
                <w:rFonts w:cs="Calibri"/>
                <w:b/>
                <w:sz w:val="24"/>
                <w:szCs w:val="24"/>
              </w:rPr>
            </w:pPr>
            <w:r w:rsidRPr="00444063">
              <w:rPr>
                <w:rFonts w:cs="Calibri"/>
                <w:b/>
                <w:sz w:val="24"/>
                <w:szCs w:val="24"/>
              </w:rPr>
              <w:t>48.057,51 kn</w:t>
            </w:r>
          </w:p>
        </w:tc>
      </w:tr>
    </w:tbl>
    <w:p w:rsidRDefault="00372402" w:rsidP="009D304C" w:rsidR="00372402" w:rsidRPr="00444063">
      <w:pPr>
        <w:pStyle w:val="Bezproreda"/>
        <w:rPr>
          <w:rFonts w:cs="Calibri"/>
          <w:sz w:val="24"/>
          <w:szCs w:val="24"/>
        </w:rPr>
      </w:pPr>
    </w:p>
    <w:p w:rsidRDefault="00F74C69" w:rsidP="009D304C" w:rsidR="00F74C69" w:rsidRPr="00444063">
      <w:pPr>
        <w:pStyle w:val="Bezproreda"/>
        <w:rPr>
          <w:rFonts w:cs="Calibri"/>
          <w:sz w:val="24"/>
          <w:szCs w:val="24"/>
        </w:rPr>
      </w:pPr>
    </w:p>
    <w:p w:rsidRDefault="00F74C69" w:rsidP="009D304C" w:rsidR="00F74C69" w:rsidRPr="00444063">
      <w:pPr>
        <w:pStyle w:val="Bezproreda"/>
        <w:rPr>
          <w:rFonts w:cs="Calibri"/>
          <w:b/>
          <w:sz w:val="24"/>
          <w:szCs w:val="24"/>
        </w:rPr>
      </w:pPr>
      <w:r w:rsidRPr="00444063">
        <w:rPr>
          <w:rFonts w:cs="Calibri"/>
          <w:b/>
          <w:sz w:val="24"/>
          <w:szCs w:val="24"/>
        </w:rPr>
        <w:t>Ukupna nabavna vrijednost imovine je 276.126,43 kn.</w:t>
      </w:r>
    </w:p>
    <w:p w:rsidRDefault="00D12004" w:rsidP="009D304C" w:rsidR="00D12004" w:rsidRPr="00444063">
      <w:pPr>
        <w:pStyle w:val="Bezproreda"/>
        <w:rPr>
          <w:rFonts w:cs="Calibri"/>
          <w:b/>
          <w:sz w:val="24"/>
          <w:szCs w:val="24"/>
        </w:rPr>
      </w:pPr>
    </w:p>
    <w:p w:rsidRDefault="00D12004" w:rsidP="009D304C" w:rsidR="00D12004" w:rsidRPr="00444063">
      <w:pPr>
        <w:pStyle w:val="Bezproreda"/>
        <w:rPr>
          <w:rFonts w:cs="Calibri"/>
          <w:b/>
          <w:sz w:val="24"/>
          <w:szCs w:val="24"/>
        </w:rPr>
      </w:pPr>
    </w:p>
    <w:p w:rsidRDefault="00D12004" w:rsidP="009D304C" w:rsidR="00D12004" w:rsidRPr="00444063">
      <w:pPr>
        <w:pStyle w:val="Bezproreda"/>
        <w:rPr>
          <w:rFonts w:cs="Calibri"/>
          <w:b/>
          <w:sz w:val="24"/>
          <w:szCs w:val="24"/>
        </w:rPr>
      </w:pPr>
    </w:p>
    <w:p w:rsidRDefault="00CC3C0D" w:rsidP="009D304C" w:rsidR="00CC3C0D" w:rsidRPr="00444063">
      <w:pPr>
        <w:pStyle w:val="Bezproreda"/>
        <w:rPr>
          <w:rFonts w:cs="Calibri"/>
          <w:b/>
          <w:sz w:val="24"/>
          <w:szCs w:val="24"/>
        </w:rPr>
      </w:pPr>
    </w:p>
    <w:p w:rsidRDefault="009A0903" w:rsidP="009D304C" w:rsidR="009A0903" w:rsidRPr="00444063">
      <w:pPr>
        <w:pStyle w:val="Bezproreda"/>
        <w:rPr>
          <w:rFonts w:cs="Calibri"/>
          <w:sz w:val="24"/>
          <w:szCs w:val="24"/>
        </w:rPr>
      </w:pPr>
    </w:p>
    <w:p w:rsidRDefault="00957174" w:rsidP="009A0903" w:rsidR="009A0903" w:rsidRPr="00444063">
      <w:pPr>
        <w:pStyle w:val="Bezproreda"/>
        <w:numPr>
          <w:ilvl w:val="1"/>
          <w:numId w:val="7"/>
        </w:numPr>
        <w:rPr>
          <w:rFonts w:cs="Calibri"/>
          <w:b/>
          <w:sz w:val="24"/>
          <w:szCs w:val="24"/>
        </w:rPr>
      </w:pPr>
      <w:r w:rsidRPr="00444063">
        <w:rPr>
          <w:rFonts w:cs="Calibri"/>
          <w:b/>
          <w:sz w:val="24"/>
          <w:szCs w:val="24"/>
        </w:rPr>
        <w:t>O</w:t>
      </w:r>
      <w:r w:rsidR="00DF0AD2" w:rsidRPr="00444063">
        <w:rPr>
          <w:rFonts w:cs="Calibri"/>
          <w:b/>
          <w:sz w:val="24"/>
          <w:szCs w:val="24"/>
        </w:rPr>
        <w:t>prema i namještaj</w:t>
      </w:r>
    </w:p>
    <w:p w:rsidRDefault="009A0903" w:rsidP="009A0903" w:rsidR="009A0903" w:rsidRPr="00444063">
      <w:pPr>
        <w:pStyle w:val="Bezproreda"/>
        <w:rPr>
          <w:rFonts w:cs="Calibri"/>
          <w:sz w:val="24"/>
          <w:szCs w:val="24"/>
        </w:rPr>
      </w:pPr>
    </w:p>
    <w:tbl>
      <w:tblPr>
        <w:tblStyle w:val="Reetkatablice"/>
        <w:tblW w:type="dxa" w:w="9067"/>
        <w:tblLook w:val="04A0" w:noVBand="1" w:noHBand="0" w:lastColumn="0" w:firstColumn="1" w:lastRow="0" w:firstRow="1"/>
      </w:tblPr>
      <w:tblGrid>
        <w:gridCol w:w="3256"/>
        <w:gridCol w:w="1274"/>
        <w:gridCol w:w="4537"/>
      </w:tblGrid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Naziv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Količina</w:t>
            </w:r>
          </w:p>
        </w:tc>
        <w:tc>
          <w:tcPr>
            <w:tcW w:type="dxa" w:w="4537"/>
          </w:tcPr>
          <w:p w:rsidRDefault="00BF295B" w:rsidP="0022627B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Knjigovodstvena</w:t>
            </w:r>
            <w:r w:rsidR="00610D82" w:rsidRPr="00444063">
              <w:rPr>
                <w:rFonts w:cs="Calibri"/>
                <w:sz w:val="24"/>
                <w:szCs w:val="24"/>
              </w:rPr>
              <w:t xml:space="preserve"> vrijednost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HLADNJAČA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BF295B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41.421,98</w:t>
            </w:r>
            <w:r w:rsidR="00610D82"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LEDENICA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</w:t>
            </w:r>
            <w:r w:rsidR="00BF295B" w:rsidRPr="00444063">
              <w:rPr>
                <w:rFonts w:cs="Calibri"/>
                <w:sz w:val="24"/>
                <w:szCs w:val="24"/>
              </w:rPr>
              <w:t>986,12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METALNE STOLICE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2.</w:t>
            </w:r>
            <w:r w:rsidR="00BF295B" w:rsidRPr="00444063">
              <w:rPr>
                <w:rFonts w:cs="Calibri"/>
                <w:sz w:val="24"/>
                <w:szCs w:val="24"/>
              </w:rPr>
              <w:t>710,59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QUADRO PERILICA 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0,00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ŠKRINJE 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</w:t>
            </w:r>
            <w:r w:rsidR="00BF295B" w:rsidRPr="00444063">
              <w:rPr>
                <w:rFonts w:cs="Calibri"/>
                <w:sz w:val="24"/>
                <w:szCs w:val="24"/>
              </w:rPr>
              <w:t>1.588,06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ZANUSSI ŠKRINJA br. 1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0,00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ZANUSSI ŠKRINJA br. 2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0,00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ZANUSSI ŠKRINJA br. 3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0,00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ZANUSSI ŠKRINJA br. 4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0,00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ZANUSSI ŠKRINJA br. 5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0,00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ZAMRZIVAČ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BF295B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15.693,66</w:t>
            </w:r>
            <w:r w:rsidR="00610D82"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PRINTER HSA I NOSAČ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</w:t>
            </w:r>
            <w:r w:rsidR="00BF295B" w:rsidRPr="00444063">
              <w:rPr>
                <w:rFonts w:cs="Calibri"/>
                <w:sz w:val="24"/>
                <w:szCs w:val="24"/>
              </w:rPr>
              <w:t>6.610,80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DVOKOMORNA VAKUMIRKA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BF295B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23.197,24</w:t>
            </w:r>
            <w:r w:rsidR="00610D82"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GARDEROBNI ORMAR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1.</w:t>
            </w:r>
            <w:r w:rsidR="00BF295B" w:rsidRPr="00444063">
              <w:rPr>
                <w:rFonts w:cs="Calibri"/>
                <w:sz w:val="24"/>
                <w:szCs w:val="24"/>
              </w:rPr>
              <w:t>562,66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610D82" w:rsidRPr="00444063">
        <w:tc>
          <w:tcPr>
            <w:tcW w:type="dxa" w:w="3256"/>
          </w:tcPr>
          <w:p w:rsidRDefault="00610D82" w:rsidP="009D304C" w:rsidR="00610D82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PRINTER ZA ETIKETE</w:t>
            </w:r>
          </w:p>
        </w:tc>
        <w:tc>
          <w:tcPr>
            <w:tcW w:type="dxa" w:w="1274"/>
          </w:tcPr>
          <w:p w:rsidRDefault="00610D82" w:rsidP="00610D82" w:rsidR="00610D82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610D82" w:rsidP="00BF295B" w:rsidR="00610D82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</w:t>
            </w:r>
            <w:r w:rsidR="00BF295B" w:rsidRPr="00444063">
              <w:rPr>
                <w:rFonts w:cs="Calibri"/>
                <w:sz w:val="24"/>
                <w:szCs w:val="24"/>
              </w:rPr>
              <w:t>2.474,40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99398A" w:rsidRPr="00444063">
        <w:tc>
          <w:tcPr>
            <w:tcW w:type="dxa" w:w="3256"/>
          </w:tcPr>
          <w:p w:rsidRDefault="0099398A" w:rsidP="009D304C" w:rsidR="0099398A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UREDSKI NAMJEŠTAJ</w:t>
            </w:r>
          </w:p>
        </w:tc>
        <w:tc>
          <w:tcPr>
            <w:tcW w:type="dxa" w:w="1274"/>
          </w:tcPr>
          <w:p w:rsidRDefault="0099398A" w:rsidP="00610D82" w:rsidR="0099398A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99398A" w:rsidP="00BF295B" w:rsidR="0099398A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 xml:space="preserve"> </w:t>
            </w:r>
            <w:r w:rsidR="00BF295B" w:rsidRPr="00444063">
              <w:rPr>
                <w:rFonts w:cs="Calibri"/>
                <w:sz w:val="24"/>
                <w:szCs w:val="24"/>
              </w:rPr>
              <w:t>4.236,94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99398A" w:rsidRPr="00444063">
        <w:tc>
          <w:tcPr>
            <w:tcW w:type="dxa" w:w="3256"/>
          </w:tcPr>
          <w:p w:rsidRDefault="0099398A" w:rsidP="009D304C" w:rsidR="0099398A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VRATA</w:t>
            </w:r>
          </w:p>
        </w:tc>
        <w:tc>
          <w:tcPr>
            <w:tcW w:type="dxa" w:w="1274"/>
          </w:tcPr>
          <w:p w:rsidRDefault="0099398A" w:rsidP="00610D82" w:rsidR="0099398A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BF295B" w:rsidP="00BF295B" w:rsidR="0099398A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4.320,05</w:t>
            </w:r>
            <w:r w:rsidR="0099398A"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99398A" w:rsidRPr="00444063">
        <w:tc>
          <w:tcPr>
            <w:tcW w:type="dxa" w:w="3256"/>
          </w:tcPr>
          <w:p w:rsidRDefault="0099398A" w:rsidP="009D304C" w:rsidR="0099398A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SKLADIŠNI ORMAR</w:t>
            </w:r>
          </w:p>
        </w:tc>
        <w:tc>
          <w:tcPr>
            <w:tcW w:type="dxa" w:w="1274"/>
          </w:tcPr>
          <w:p w:rsidRDefault="0099398A" w:rsidP="00610D82" w:rsidR="0099398A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BF295B" w:rsidP="00BF295B" w:rsidR="0099398A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5.106,00</w:t>
            </w:r>
            <w:r w:rsidR="0099398A"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99398A" w:rsidRPr="00444063">
        <w:tc>
          <w:tcPr>
            <w:tcW w:type="dxa" w:w="3256"/>
          </w:tcPr>
          <w:p w:rsidRDefault="0099398A" w:rsidP="009D304C" w:rsidR="0099398A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REGAL</w:t>
            </w:r>
          </w:p>
        </w:tc>
        <w:tc>
          <w:tcPr>
            <w:tcW w:type="dxa" w:w="1274"/>
          </w:tcPr>
          <w:p w:rsidRDefault="0099398A" w:rsidP="00610D82" w:rsidR="0099398A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4537"/>
          </w:tcPr>
          <w:p w:rsidRDefault="0099398A" w:rsidP="00BF295B" w:rsidR="0099398A" w:rsidRPr="00444063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3.</w:t>
            </w:r>
            <w:r w:rsidR="00BF295B" w:rsidRPr="00444063">
              <w:rPr>
                <w:rFonts w:cs="Calibri"/>
                <w:sz w:val="24"/>
                <w:szCs w:val="24"/>
              </w:rPr>
              <w:t>208,07</w:t>
            </w:r>
            <w:r w:rsidRPr="00444063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A339AD" w:rsidR="003163FF" w:rsidRPr="00444063">
        <w:tc>
          <w:tcPr>
            <w:tcW w:type="dxa" w:w="3256"/>
          </w:tcPr>
          <w:p w:rsidRDefault="003163FF" w:rsidP="009D304C" w:rsidR="003163FF" w:rsidRPr="00444063">
            <w:pPr>
              <w:pStyle w:val="Bezproreda"/>
              <w:rPr>
                <w:rFonts w:cs="Calibri"/>
                <w:b/>
                <w:sz w:val="24"/>
                <w:szCs w:val="24"/>
              </w:rPr>
            </w:pPr>
            <w:r w:rsidRPr="00444063">
              <w:rPr>
                <w:rFonts w:cs="Calibri"/>
                <w:b/>
                <w:sz w:val="24"/>
                <w:szCs w:val="24"/>
              </w:rPr>
              <w:t>UKUPNO</w:t>
            </w:r>
          </w:p>
        </w:tc>
        <w:tc>
          <w:tcPr>
            <w:tcW w:type="dxa" w:w="1274"/>
          </w:tcPr>
          <w:p w:rsidRDefault="003163FF" w:rsidP="00610D82" w:rsidR="003163FF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dxa" w:w="4537"/>
          </w:tcPr>
          <w:p w:rsidRDefault="003163FF" w:rsidP="00BF295B" w:rsidR="003163FF" w:rsidRPr="00444063">
            <w:pPr>
              <w:pStyle w:val="Bezproreda"/>
              <w:jc w:val="right"/>
              <w:rPr>
                <w:rFonts w:cs="Calibri"/>
                <w:b/>
                <w:sz w:val="24"/>
                <w:szCs w:val="24"/>
              </w:rPr>
            </w:pPr>
            <w:r w:rsidRPr="00444063">
              <w:rPr>
                <w:rFonts w:cs="Calibri"/>
                <w:b/>
                <w:sz w:val="24"/>
                <w:szCs w:val="24"/>
              </w:rPr>
              <w:t>113.116,57 kn</w:t>
            </w:r>
          </w:p>
        </w:tc>
      </w:tr>
    </w:tbl>
    <w:p w:rsidRDefault="00A11B63" w:rsidP="009D304C" w:rsidR="00A11B63" w:rsidRPr="00444063">
      <w:pPr>
        <w:pStyle w:val="Bezproreda"/>
        <w:rPr>
          <w:rFonts w:cs="Calibri"/>
          <w:sz w:val="24"/>
          <w:szCs w:val="24"/>
        </w:rPr>
      </w:pPr>
    </w:p>
    <w:p w:rsidRDefault="0022627B" w:rsidP="0096154D" w:rsidR="0022627B" w:rsidRPr="00444063">
      <w:pPr>
        <w:pStyle w:val="Bezproreda"/>
        <w:rPr>
          <w:rFonts w:cs="Calibri"/>
          <w:sz w:val="24"/>
          <w:szCs w:val="24"/>
        </w:rPr>
      </w:pPr>
    </w:p>
    <w:p w:rsidRDefault="0099398A" w:rsidP="009D304C" w:rsidR="0099398A" w:rsidRPr="00444063">
      <w:pPr>
        <w:pStyle w:val="Bezproreda"/>
        <w:rPr>
          <w:rFonts w:cs="Calibri"/>
          <w:sz w:val="24"/>
          <w:szCs w:val="24"/>
        </w:rPr>
      </w:pPr>
    </w:p>
    <w:p w:rsidRDefault="0099398A" w:rsidP="0099398A" w:rsidR="0099398A" w:rsidRPr="00444063">
      <w:pPr>
        <w:pStyle w:val="Bezproreda"/>
        <w:numPr>
          <w:ilvl w:val="1"/>
          <w:numId w:val="7"/>
        </w:numPr>
        <w:rPr>
          <w:rFonts w:cs="Calibri"/>
          <w:b/>
          <w:sz w:val="24"/>
          <w:szCs w:val="24"/>
        </w:rPr>
      </w:pPr>
      <w:r w:rsidRPr="00444063">
        <w:rPr>
          <w:rFonts w:cs="Calibri"/>
          <w:b/>
          <w:sz w:val="24"/>
          <w:szCs w:val="24"/>
        </w:rPr>
        <w:t>Informatička oprema</w:t>
      </w:r>
    </w:p>
    <w:p w:rsidRDefault="0096154D" w:rsidP="0096154D" w:rsidR="0096154D" w:rsidRPr="00444063">
      <w:pPr>
        <w:pStyle w:val="Bezproreda"/>
        <w:ind w:left="720"/>
        <w:rPr>
          <w:rFonts w:cs="Calibri"/>
          <w:sz w:val="24"/>
          <w:szCs w:val="24"/>
        </w:rPr>
      </w:pPr>
    </w:p>
    <w:tbl>
      <w:tblPr>
        <w:tblStyle w:val="Reetkatablice"/>
        <w:tblW w:type="auto" w:w="0"/>
        <w:tblInd w:type="dxa" w:w="-5"/>
        <w:tblLook w:val="04A0" w:noVBand="1" w:noHBand="0" w:lastColumn="0" w:firstColumn="1" w:lastRow="0" w:firstRow="1"/>
      </w:tblPr>
      <w:tblGrid>
        <w:gridCol w:w="4536"/>
        <w:gridCol w:w="1418"/>
        <w:gridCol w:w="3113"/>
      </w:tblGrid>
      <w:tr w:rsidTr="00957174" w:rsidR="002527DC" w:rsidRPr="00444063">
        <w:tc>
          <w:tcPr>
            <w:tcW w:type="dxa" w:w="4536"/>
          </w:tcPr>
          <w:p w:rsidRDefault="002527DC" w:rsidP="002527DC" w:rsidR="002527DC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Naziv</w:t>
            </w:r>
          </w:p>
        </w:tc>
        <w:tc>
          <w:tcPr>
            <w:tcW w:type="dxa" w:w="1418"/>
          </w:tcPr>
          <w:p w:rsidRDefault="002527DC" w:rsidP="0096154D" w:rsidR="002527DC" w:rsidRPr="00444063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Količina</w:t>
            </w:r>
          </w:p>
        </w:tc>
        <w:tc>
          <w:tcPr>
            <w:tcW w:type="dxa" w:w="3113"/>
          </w:tcPr>
          <w:p w:rsidRDefault="003163FF" w:rsidP="002527DC" w:rsidR="002527DC" w:rsidRPr="00444063">
            <w:pPr>
              <w:pStyle w:val="Bezproreda"/>
              <w:rPr>
                <w:rFonts w:cs="Calibri"/>
                <w:sz w:val="24"/>
                <w:szCs w:val="24"/>
              </w:rPr>
            </w:pPr>
            <w:r w:rsidRPr="00444063">
              <w:rPr>
                <w:rFonts w:cs="Calibri"/>
                <w:sz w:val="24"/>
                <w:szCs w:val="24"/>
              </w:rPr>
              <w:t>Knjigovodstvena</w:t>
            </w:r>
            <w:r w:rsidR="002527DC" w:rsidRPr="00444063">
              <w:rPr>
                <w:rFonts w:cs="Calibri"/>
                <w:sz w:val="24"/>
                <w:szCs w:val="24"/>
              </w:rPr>
              <w:t xml:space="preserve"> vrijednost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NOTEBOOK ASUS/2015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4.445,19</w:t>
            </w:r>
            <w:r w:rsidR="002527DC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ACCOUNT KNJIG.PROGRAM/2007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0,00</w:t>
            </w:r>
            <w:r w:rsidR="002527DC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HP COLOR LASER/2015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3163FF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 xml:space="preserve">                                        0,00</w:t>
            </w:r>
            <w:r w:rsidR="002527DC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LAPTOP TOSHIBA/2015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0,00</w:t>
            </w:r>
            <w:r w:rsidR="002527DC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LAPTOP TOSHIBA/2015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96154D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2.</w:t>
            </w:r>
            <w:r w:rsidR="003163FF" w:rsidRPr="00D16E2F">
              <w:rPr>
                <w:rFonts w:cs="Calibri"/>
                <w:sz w:val="24"/>
                <w:szCs w:val="24"/>
              </w:rPr>
              <w:t>571,13</w:t>
            </w:r>
            <w:r w:rsidR="002527DC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MONITOR ACER/2007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0</w:t>
            </w:r>
            <w:r w:rsidR="002527DC" w:rsidRPr="00D16E2F">
              <w:rPr>
                <w:rFonts w:cs="Calibri"/>
                <w:sz w:val="24"/>
                <w:szCs w:val="24"/>
              </w:rPr>
              <w:t>,00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NAVIGOM NAVIGACIJA/2016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0,0</w:t>
            </w:r>
            <w:r w:rsidR="002527DC" w:rsidRPr="00D16E2F">
              <w:rPr>
                <w:rFonts w:cs="Calibri"/>
                <w:sz w:val="24"/>
                <w:szCs w:val="24"/>
              </w:rPr>
              <w:t>0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PC - HARD CASE, PRINTER-FAX/2007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0,00</w:t>
            </w:r>
            <w:r w:rsidR="002527DC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TIPKOVNICA I MIŠ LOGITECH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3163FF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 xml:space="preserve">                                        0</w:t>
            </w:r>
            <w:r w:rsidR="002527DC" w:rsidRPr="00D16E2F">
              <w:rPr>
                <w:rFonts w:cs="Calibri"/>
                <w:sz w:val="24"/>
                <w:szCs w:val="24"/>
              </w:rPr>
              <w:t>,00 kn</w:t>
            </w:r>
          </w:p>
        </w:tc>
      </w:tr>
      <w:tr w:rsidTr="00957174" w:rsidR="002527DC" w:rsidRPr="00D16E2F">
        <w:tc>
          <w:tcPr>
            <w:tcW w:type="dxa" w:w="4536"/>
          </w:tcPr>
          <w:p w:rsidRDefault="002527DC" w:rsidP="002527DC" w:rsidR="002527DC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HP LAPTOP + PRINTER/2014</w:t>
            </w:r>
          </w:p>
        </w:tc>
        <w:tc>
          <w:tcPr>
            <w:tcW w:type="dxa" w:w="1418"/>
          </w:tcPr>
          <w:p w:rsidRDefault="002527DC" w:rsidP="002527DC" w:rsidR="002527DC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type="dxa" w:w="3113"/>
          </w:tcPr>
          <w:p w:rsidRDefault="003163FF" w:rsidP="0096154D" w:rsidR="002527DC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769,63</w:t>
            </w:r>
            <w:r w:rsidR="002527DC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957174" w:rsidR="0096154D" w:rsidRPr="00D16E2F">
        <w:tc>
          <w:tcPr>
            <w:tcW w:type="dxa" w:w="4536"/>
          </w:tcPr>
          <w:p w:rsidRDefault="0096154D" w:rsidP="002527DC" w:rsidR="0096154D" w:rsidRPr="00D16E2F">
            <w:pPr>
              <w:pStyle w:val="Bezproreda"/>
              <w:rPr>
                <w:rFonts w:cs="Calibri"/>
                <w:b/>
                <w:sz w:val="24"/>
                <w:szCs w:val="24"/>
              </w:rPr>
            </w:pPr>
            <w:r w:rsidRPr="00D16E2F">
              <w:rPr>
                <w:rFonts w:cs="Calibri"/>
                <w:b/>
                <w:sz w:val="24"/>
                <w:szCs w:val="24"/>
              </w:rPr>
              <w:t>UKUPNO</w:t>
            </w:r>
          </w:p>
        </w:tc>
        <w:tc>
          <w:tcPr>
            <w:tcW w:type="dxa" w:w="1418"/>
          </w:tcPr>
          <w:p w:rsidRDefault="0096154D" w:rsidP="002527DC" w:rsidR="0096154D" w:rsidRPr="00D16E2F">
            <w:pPr>
              <w:pStyle w:val="Bezproreda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type="dxa" w:w="3113"/>
          </w:tcPr>
          <w:p w:rsidRDefault="00957174" w:rsidP="0096154D" w:rsidR="0096154D" w:rsidRPr="00D16E2F">
            <w:pPr>
              <w:pStyle w:val="Bezproreda"/>
              <w:jc w:val="right"/>
              <w:rPr>
                <w:rFonts w:cs="Calibri"/>
                <w:b/>
                <w:sz w:val="24"/>
                <w:szCs w:val="24"/>
              </w:rPr>
            </w:pPr>
            <w:r w:rsidRPr="00D16E2F">
              <w:rPr>
                <w:rFonts w:cs="Calibri"/>
                <w:b/>
                <w:sz w:val="24"/>
                <w:szCs w:val="24"/>
              </w:rPr>
              <w:t>7.785,95</w:t>
            </w:r>
            <w:r w:rsidR="0096154D" w:rsidRPr="00D16E2F">
              <w:rPr>
                <w:rFonts w:cs="Calibri"/>
                <w:b/>
                <w:sz w:val="24"/>
                <w:szCs w:val="24"/>
              </w:rPr>
              <w:t xml:space="preserve"> kn</w:t>
            </w:r>
          </w:p>
        </w:tc>
      </w:tr>
    </w:tbl>
    <w:p w:rsidRDefault="002527DC" w:rsidP="002527DC" w:rsidR="002527DC" w:rsidRPr="00D16E2F">
      <w:pPr>
        <w:pStyle w:val="Bezproreda"/>
        <w:ind w:left="720"/>
        <w:rPr>
          <w:rFonts w:cs="Calibri"/>
          <w:sz w:val="24"/>
          <w:szCs w:val="24"/>
        </w:rPr>
      </w:pPr>
    </w:p>
    <w:p w:rsidRDefault="00D12004" w:rsidP="009D304C" w:rsidR="00A73268" w:rsidRPr="004E6A4F">
      <w:pPr>
        <w:pStyle w:val="Bezproreda"/>
        <w:rPr>
          <w:rFonts w:cs="Calibri"/>
          <w:b/>
          <w:sz w:val="24"/>
          <w:szCs w:val="24"/>
        </w:rPr>
      </w:pPr>
      <w:r w:rsidRPr="00D16E2F">
        <w:rPr>
          <w:rFonts w:cs="Calibri"/>
          <w:b/>
          <w:sz w:val="24"/>
          <w:szCs w:val="24"/>
        </w:rPr>
        <w:t>Ukupna knjigovodstvena vrijednost imovine za koju nije utvrđeno gdje se nalazi je 120.902,52 kn.</w:t>
      </w:r>
    </w:p>
    <w:p w:rsidRDefault="00F4755D" w:rsidP="009D304C" w:rsidR="00F4755D" w:rsidRPr="00D16E2F">
      <w:pPr>
        <w:pStyle w:val="Bezproreda"/>
        <w:rPr>
          <w:rFonts w:cs="Calibri"/>
          <w:sz w:val="24"/>
          <w:szCs w:val="24"/>
        </w:rPr>
      </w:pPr>
    </w:p>
    <w:p w:rsidRDefault="00972C44" w:rsidP="009D304C" w:rsidR="00972C44" w:rsidRPr="00D16E2F">
      <w:pPr>
        <w:pStyle w:val="Bezproreda"/>
        <w:rPr>
          <w:rFonts w:cs="Calibri"/>
          <w:sz w:val="24"/>
          <w:szCs w:val="24"/>
        </w:rPr>
      </w:pPr>
    </w:p>
    <w:p w:rsidRDefault="00972C44" w:rsidP="00972C44" w:rsidR="00972C44" w:rsidRPr="00D16E2F">
      <w:pPr>
        <w:pStyle w:val="Bezproreda"/>
        <w:numPr>
          <w:ilvl w:val="1"/>
          <w:numId w:val="7"/>
        </w:numPr>
        <w:rPr>
          <w:rFonts w:cs="Calibri"/>
          <w:b/>
          <w:sz w:val="24"/>
          <w:szCs w:val="24"/>
        </w:rPr>
      </w:pPr>
      <w:r w:rsidRPr="00D16E2F">
        <w:rPr>
          <w:rFonts w:cs="Calibri"/>
          <w:b/>
          <w:sz w:val="24"/>
          <w:szCs w:val="24"/>
        </w:rPr>
        <w:lastRenderedPageBreak/>
        <w:t>Zalihe</w:t>
      </w:r>
    </w:p>
    <w:p w:rsidRDefault="00972C44" w:rsidP="00972C44" w:rsidR="00972C44" w:rsidRPr="00D16E2F">
      <w:pPr>
        <w:pStyle w:val="Bezproreda"/>
        <w:rPr>
          <w:rFonts w:cs="Calibri"/>
          <w:sz w:val="24"/>
          <w:szCs w:val="24"/>
        </w:rPr>
      </w:pPr>
    </w:p>
    <w:p w:rsidRDefault="00C154B6" w:rsidP="009D304C" w:rsidR="00A3123F">
      <w:pPr>
        <w:pStyle w:val="Bezproreda"/>
        <w:rPr>
          <w:rFonts w:cs="Calibri"/>
          <w:sz w:val="24"/>
          <w:szCs w:val="24"/>
        </w:rPr>
      </w:pPr>
      <w:bookmarkStart w:name="_Hlk529807866" w:id="1"/>
      <w:r w:rsidRPr="00D16E2F">
        <w:rPr>
          <w:rFonts w:cs="Calibri"/>
          <w:sz w:val="24"/>
          <w:szCs w:val="24"/>
        </w:rPr>
        <w:t>Ukupna vrijednost zaliha</w:t>
      </w:r>
      <w:r w:rsidR="00972C44" w:rsidRPr="00D16E2F">
        <w:rPr>
          <w:rFonts w:cs="Calibri"/>
          <w:sz w:val="24"/>
          <w:szCs w:val="24"/>
        </w:rPr>
        <w:t xml:space="preserve"> na dan 30. studeni 2017. godine</w:t>
      </w:r>
      <w:r w:rsidRPr="00D16E2F">
        <w:rPr>
          <w:rFonts w:cs="Calibri"/>
          <w:sz w:val="24"/>
          <w:szCs w:val="24"/>
        </w:rPr>
        <w:t xml:space="preserve"> je 120.596,94 kn. S obzirom da je proizvodnja nastavljena, dio zaliha je potrošen, ali ne postoji evidencija o utrošku zalihe nakon 30. studeni 2017. godine. Dio robe zadržao je špediter RALU Logistika zbog ne plaćenih računa i dalje prodao. Nisam dobila podatak o kojoj količini, odnosno vrijednosti se radi. Prema popisu zaliha krajnji datum isteka svih zaliha je 30. studeni 2018. godine, ali nemam podatak gdje se nalazi zaliha i u kojoj vrijednosti.</w:t>
      </w:r>
    </w:p>
    <w:p w:rsidRDefault="00FD11E7" w:rsidP="009D304C" w:rsidR="00FD11E7" w:rsidRPr="00D16E2F">
      <w:pPr>
        <w:pStyle w:val="Bezproreda"/>
        <w:rPr>
          <w:rFonts w:cs="Calibri"/>
          <w:sz w:val="24"/>
          <w:szCs w:val="24"/>
        </w:rPr>
      </w:pPr>
    </w:p>
    <w:bookmarkEnd w:id="1"/>
    <w:p w:rsidRDefault="00C154B6" w:rsidP="009D304C" w:rsidR="00C154B6" w:rsidRPr="00D16E2F">
      <w:pPr>
        <w:pStyle w:val="Bezproreda"/>
        <w:rPr>
          <w:rFonts w:cs="Calibri"/>
          <w:sz w:val="24"/>
          <w:szCs w:val="24"/>
        </w:rPr>
      </w:pPr>
    </w:p>
    <w:p w:rsidRDefault="00C154B6" w:rsidP="00C154B6" w:rsidR="00C154B6" w:rsidRPr="00D16E2F">
      <w:pPr>
        <w:pStyle w:val="Bezproreda"/>
        <w:numPr>
          <w:ilvl w:val="1"/>
          <w:numId w:val="7"/>
        </w:numPr>
        <w:rPr>
          <w:rFonts w:cs="Calibri"/>
          <w:b/>
          <w:sz w:val="24"/>
          <w:szCs w:val="24"/>
        </w:rPr>
      </w:pPr>
      <w:r w:rsidRPr="00D16E2F">
        <w:rPr>
          <w:rFonts w:cs="Calibri"/>
          <w:b/>
          <w:sz w:val="24"/>
          <w:szCs w:val="24"/>
        </w:rPr>
        <w:t>Potraživanja od kupaca</w:t>
      </w:r>
    </w:p>
    <w:p w:rsidRDefault="00C154B6" w:rsidP="00C154B6" w:rsidR="00C154B6" w:rsidRPr="00D16E2F">
      <w:pPr>
        <w:pStyle w:val="Bezproreda"/>
        <w:rPr>
          <w:rFonts w:cs="Calibri"/>
          <w:sz w:val="24"/>
          <w:szCs w:val="24"/>
        </w:rPr>
      </w:pPr>
    </w:p>
    <w:p w:rsidRDefault="0073576E" w:rsidP="00C154B6" w:rsidR="0073576E" w:rsidRPr="00D16E2F">
      <w:pPr>
        <w:pStyle w:val="Bezproreda"/>
        <w:rPr>
          <w:rFonts w:cs="Calibri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39"/>
        <w:gridCol w:w="3969"/>
      </w:tblGrid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Naziv kupca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Saldo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RED KELPIE j.d.o.o.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2.156,33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AGRO-MART 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849,80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AGROPROTEINKA d.d.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2.715,00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DOREMA 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1.209,60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FRAMOS 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1.691,25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HGSS STANICA NOVSKA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1.194,00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M.A.I.R. j.d.o.o.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3.695,35</w:t>
            </w:r>
            <w:r w:rsidR="00DF0AD2" w:rsidRPr="00D16E2F">
              <w:rPr>
                <w:rFonts w:cs="Calibri"/>
                <w:sz w:val="24"/>
                <w:szCs w:val="24"/>
              </w:rPr>
              <w:t xml:space="preserve">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MORSKI TRAG 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3.407,30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NEO VET 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376,03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SNOOPY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305,50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SREBRNI TRAG d.o.o.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3.642,00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UDRUGA PSI POMAGAČI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491,40 kn</w:t>
            </w:r>
          </w:p>
        </w:tc>
      </w:tr>
      <w:tr w:rsidTr="00F15BED" w:rsidR="00DF0AD2" w:rsidRPr="00D16E2F">
        <w:tc>
          <w:tcPr>
            <w:tcW w:type="dxa" w:w="3539"/>
          </w:tcPr>
          <w:p w:rsidRDefault="00DF0AD2" w:rsidP="00C154B6" w:rsidR="00DF0AD2" w:rsidRPr="00D16E2F">
            <w:pPr>
              <w:pStyle w:val="Bezproreda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FIZIČKE OSOBE</w:t>
            </w:r>
          </w:p>
        </w:tc>
        <w:tc>
          <w:tcPr>
            <w:tcW w:type="dxa" w:w="3969"/>
          </w:tcPr>
          <w:p w:rsidRDefault="00DF0AD2" w:rsidP="00F15BED" w:rsidR="00DF0AD2" w:rsidRPr="00D16E2F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D16E2F">
              <w:rPr>
                <w:rFonts w:cs="Calibri"/>
                <w:sz w:val="24"/>
                <w:szCs w:val="24"/>
              </w:rPr>
              <w:t>2.714,01 kn</w:t>
            </w:r>
          </w:p>
        </w:tc>
      </w:tr>
      <w:tr w:rsidTr="00F15BED" w:rsidR="00F15BED" w:rsidRPr="00D16E2F">
        <w:tc>
          <w:tcPr>
            <w:tcW w:type="dxa" w:w="3539"/>
          </w:tcPr>
          <w:p w:rsidRDefault="00F15BED" w:rsidP="00C154B6" w:rsidR="00F15BED" w:rsidRPr="00D16E2F">
            <w:pPr>
              <w:pStyle w:val="Bezproreda"/>
              <w:rPr>
                <w:rFonts w:cs="Calibri"/>
                <w:b/>
                <w:sz w:val="24"/>
                <w:szCs w:val="24"/>
              </w:rPr>
            </w:pPr>
            <w:r w:rsidRPr="00D16E2F">
              <w:rPr>
                <w:rFonts w:cs="Calibri"/>
                <w:b/>
                <w:sz w:val="24"/>
                <w:szCs w:val="24"/>
              </w:rPr>
              <w:t>UKUPNO</w:t>
            </w:r>
          </w:p>
        </w:tc>
        <w:tc>
          <w:tcPr>
            <w:tcW w:type="dxa" w:w="3969"/>
          </w:tcPr>
          <w:p w:rsidRDefault="00F15BED" w:rsidP="00F15BED" w:rsidR="00F15BED" w:rsidRPr="00D16E2F">
            <w:pPr>
              <w:pStyle w:val="Bezproreda"/>
              <w:jc w:val="right"/>
              <w:rPr>
                <w:rFonts w:cs="Calibri"/>
                <w:b/>
                <w:sz w:val="24"/>
                <w:szCs w:val="24"/>
              </w:rPr>
            </w:pPr>
            <w:r w:rsidRPr="00D16E2F">
              <w:rPr>
                <w:rFonts w:cs="Calibri"/>
                <w:b/>
                <w:sz w:val="24"/>
                <w:szCs w:val="24"/>
              </w:rPr>
              <w:t>2</w:t>
            </w:r>
            <w:r w:rsidR="00DF0AD2" w:rsidRPr="00D16E2F">
              <w:rPr>
                <w:rFonts w:cs="Calibri"/>
                <w:b/>
                <w:sz w:val="24"/>
                <w:szCs w:val="24"/>
              </w:rPr>
              <w:t>4</w:t>
            </w:r>
            <w:r w:rsidRPr="00D16E2F">
              <w:rPr>
                <w:rFonts w:cs="Calibri"/>
                <w:b/>
                <w:sz w:val="24"/>
                <w:szCs w:val="24"/>
              </w:rPr>
              <w:t>.</w:t>
            </w:r>
            <w:r w:rsidR="00DF0AD2" w:rsidRPr="00D16E2F">
              <w:rPr>
                <w:rFonts w:cs="Calibri"/>
                <w:b/>
                <w:sz w:val="24"/>
                <w:szCs w:val="24"/>
              </w:rPr>
              <w:t>447</w:t>
            </w:r>
            <w:r w:rsidRPr="00D16E2F">
              <w:rPr>
                <w:rFonts w:cs="Calibri"/>
                <w:b/>
                <w:sz w:val="24"/>
                <w:szCs w:val="24"/>
              </w:rPr>
              <w:t>,5</w:t>
            </w:r>
            <w:r w:rsidR="00DF0AD2" w:rsidRPr="00D16E2F">
              <w:rPr>
                <w:rFonts w:cs="Calibri"/>
                <w:b/>
                <w:sz w:val="24"/>
                <w:szCs w:val="24"/>
              </w:rPr>
              <w:t>7</w:t>
            </w:r>
            <w:r w:rsidRPr="00D16E2F">
              <w:rPr>
                <w:rFonts w:cs="Calibri"/>
                <w:b/>
                <w:sz w:val="24"/>
                <w:szCs w:val="24"/>
              </w:rPr>
              <w:t xml:space="preserve"> kn</w:t>
            </w:r>
          </w:p>
        </w:tc>
      </w:tr>
    </w:tbl>
    <w:p w:rsidRDefault="0073576E" w:rsidP="00C154B6" w:rsidR="0073576E" w:rsidRPr="00D16E2F">
      <w:pPr>
        <w:pStyle w:val="Bezproreda"/>
        <w:rPr>
          <w:rFonts w:cs="Calibri"/>
          <w:sz w:val="24"/>
          <w:szCs w:val="24"/>
        </w:rPr>
      </w:pPr>
    </w:p>
    <w:p w:rsidRDefault="00DF0AD2" w:rsidP="00C154B6" w:rsidR="00A73268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S obzirom da do pisanja izvještaja nisu zaprimljena sve potvrde o usklađenju s kupcima, moguće je da će doći do malih izmjena u potraživanjima od kupaca.</w:t>
      </w:r>
    </w:p>
    <w:p w:rsidRDefault="00FD11E7" w:rsidP="00C154B6" w:rsidR="00FD11E7" w:rsidRPr="00A2589A">
      <w:pPr>
        <w:pStyle w:val="Bezproreda"/>
        <w:rPr>
          <w:rFonts w:cs="Calibri"/>
          <w:sz w:val="24"/>
          <w:szCs w:val="24"/>
        </w:rPr>
      </w:pPr>
    </w:p>
    <w:p w:rsidRDefault="002C1893" w:rsidP="00C154B6" w:rsidR="002C1893" w:rsidRPr="00A2589A">
      <w:pPr>
        <w:pStyle w:val="Bezproreda"/>
        <w:rPr>
          <w:rFonts w:cs="Calibri"/>
          <w:sz w:val="24"/>
          <w:szCs w:val="24"/>
        </w:rPr>
      </w:pPr>
    </w:p>
    <w:p w:rsidRDefault="002C1893" w:rsidP="00536601" w:rsidR="002C1893" w:rsidRPr="00536601">
      <w:pPr>
        <w:pStyle w:val="Odlomakpopisa"/>
        <w:numPr>
          <w:ilvl w:val="0"/>
          <w:numId w:val="18"/>
        </w:numPr>
        <w:suppressAutoHyphens w:val="false"/>
        <w:spacing w:lineRule="auto" w:line="240"/>
        <w:jc w:val="both"/>
        <w:rPr>
          <w:rFonts w:cs="Calibri"/>
          <w:b/>
          <w:sz w:val="24"/>
          <w:szCs w:val="24"/>
        </w:rPr>
      </w:pPr>
      <w:r w:rsidRPr="00536601">
        <w:rPr>
          <w:rFonts w:cs="Calibri"/>
          <w:b/>
          <w:sz w:val="24"/>
          <w:szCs w:val="24"/>
        </w:rPr>
        <w:t>OBVEZE STEČAJNOG DUŽNIKA</w:t>
      </w:r>
    </w:p>
    <w:p w:rsidRDefault="00536601" w:rsidP="00536601" w:rsidR="00536601" w:rsidRPr="00536601">
      <w:pPr>
        <w:pStyle w:val="Odlomakpopisa"/>
        <w:suppressAutoHyphens w:val="false"/>
        <w:spacing w:lineRule="auto" w:line="240"/>
        <w:jc w:val="both"/>
        <w:rPr>
          <w:rFonts w:cs="Calibri"/>
          <w:b/>
          <w:sz w:val="24"/>
          <w:szCs w:val="24"/>
        </w:rPr>
      </w:pPr>
    </w:p>
    <w:p w:rsidRDefault="002C1893" w:rsidP="002C1893" w:rsidR="002C1893" w:rsidRPr="00536601">
      <w:pPr>
        <w:pStyle w:val="Odlomakpopisa"/>
        <w:numPr>
          <w:ilvl w:val="1"/>
          <w:numId w:val="19"/>
        </w:numPr>
        <w:suppressAutoHyphens w:val="false"/>
        <w:spacing w:lineRule="auto" w:line="240"/>
        <w:jc w:val="both"/>
        <w:rPr>
          <w:rFonts w:cs="Calibri"/>
          <w:b/>
          <w:sz w:val="24"/>
          <w:szCs w:val="24"/>
        </w:rPr>
      </w:pPr>
      <w:r w:rsidRPr="00536601">
        <w:rPr>
          <w:rFonts w:cs="Calibri"/>
          <w:b/>
          <w:sz w:val="24"/>
          <w:szCs w:val="24"/>
        </w:rPr>
        <w:t>Prijavljene tražbine</w:t>
      </w:r>
    </w:p>
    <w:p w:rsidRDefault="00536601" w:rsidP="00536601" w:rsidR="00536601">
      <w:pPr>
        <w:pStyle w:val="Bezproreda"/>
        <w:rPr>
          <w:sz w:val="24"/>
          <w:szCs w:val="24"/>
        </w:rPr>
      </w:pPr>
      <w:r w:rsidRPr="00536601">
        <w:rPr>
          <w:sz w:val="24"/>
          <w:szCs w:val="24"/>
        </w:rPr>
        <w:t>U roku je p</w:t>
      </w:r>
      <w:r w:rsidR="002C1893" w:rsidRPr="00536601">
        <w:rPr>
          <w:sz w:val="24"/>
          <w:szCs w:val="24"/>
        </w:rPr>
        <w:t xml:space="preserve">ristiglo </w:t>
      </w:r>
      <w:r w:rsidR="0093542A" w:rsidRPr="00536601">
        <w:rPr>
          <w:sz w:val="24"/>
          <w:szCs w:val="24"/>
        </w:rPr>
        <w:t>10</w:t>
      </w:r>
      <w:r w:rsidR="002C1893" w:rsidRPr="00536601">
        <w:rPr>
          <w:sz w:val="24"/>
          <w:szCs w:val="24"/>
        </w:rPr>
        <w:t xml:space="preserve"> tražbina vjerovnika koje se svrstavaju u tražbine </w:t>
      </w:r>
      <w:r w:rsidR="0093542A" w:rsidRPr="00536601">
        <w:rPr>
          <w:sz w:val="24"/>
          <w:szCs w:val="24"/>
        </w:rPr>
        <w:t xml:space="preserve"> I i </w:t>
      </w:r>
      <w:r w:rsidR="002C1893" w:rsidRPr="00536601">
        <w:rPr>
          <w:sz w:val="24"/>
          <w:szCs w:val="24"/>
        </w:rPr>
        <w:t>II. viš</w:t>
      </w:r>
      <w:r w:rsidR="0093542A" w:rsidRPr="00536601">
        <w:rPr>
          <w:sz w:val="24"/>
          <w:szCs w:val="24"/>
        </w:rPr>
        <w:t>i</w:t>
      </w:r>
      <w:r w:rsidR="002C1893" w:rsidRPr="00536601">
        <w:rPr>
          <w:sz w:val="24"/>
          <w:szCs w:val="24"/>
        </w:rPr>
        <w:t xml:space="preserve"> isplatn</w:t>
      </w:r>
      <w:r w:rsidR="0093542A" w:rsidRPr="00536601">
        <w:rPr>
          <w:sz w:val="24"/>
          <w:szCs w:val="24"/>
        </w:rPr>
        <w:t>i</w:t>
      </w:r>
      <w:r w:rsidR="002C1893" w:rsidRPr="00536601">
        <w:rPr>
          <w:sz w:val="24"/>
          <w:szCs w:val="24"/>
        </w:rPr>
        <w:t xml:space="preserve"> red</w:t>
      </w:r>
      <w:r w:rsidRPr="00536601">
        <w:rPr>
          <w:sz w:val="24"/>
          <w:szCs w:val="24"/>
        </w:rPr>
        <w:t>. N</w:t>
      </w:r>
      <w:r w:rsidR="0093542A" w:rsidRPr="00536601">
        <w:rPr>
          <w:sz w:val="24"/>
          <w:szCs w:val="24"/>
        </w:rPr>
        <w:t>apravljena je prijava  potraživanja za 11 radnika, kojima nije isplaćena plaća.</w:t>
      </w:r>
      <w:r w:rsidRPr="00536601">
        <w:rPr>
          <w:sz w:val="24"/>
          <w:szCs w:val="24"/>
        </w:rPr>
        <w:t xml:space="preserve"> </w:t>
      </w:r>
    </w:p>
    <w:p w:rsidRDefault="00536601" w:rsidP="00536601" w:rsidR="002C1893">
      <w:pPr>
        <w:pStyle w:val="Bezproreda"/>
        <w:rPr>
          <w:sz w:val="24"/>
          <w:szCs w:val="24"/>
        </w:rPr>
      </w:pPr>
      <w:r w:rsidRPr="00536601">
        <w:rPr>
          <w:sz w:val="24"/>
          <w:szCs w:val="24"/>
        </w:rPr>
        <w:t>Pristigla je i jedna tražbina izlučnog prava.</w:t>
      </w:r>
    </w:p>
    <w:p w:rsidRDefault="00536601" w:rsidP="00536601" w:rsidR="00536601" w:rsidRPr="00536601">
      <w:pPr>
        <w:pStyle w:val="Bezproreda"/>
        <w:rPr>
          <w:sz w:val="24"/>
          <w:szCs w:val="24"/>
        </w:rPr>
      </w:pPr>
    </w:p>
    <w:p w:rsidRDefault="002C1893" w:rsidP="002C1893" w:rsidR="002C1893" w:rsidRPr="00536601">
      <w:pPr>
        <w:spacing w:lineRule="auto" w:line="240"/>
        <w:jc w:val="both"/>
        <w:rPr>
          <w:rFonts w:cs="Calibri"/>
          <w:sz w:val="24"/>
          <w:szCs w:val="24"/>
        </w:rPr>
      </w:pPr>
      <w:r w:rsidRPr="00536601">
        <w:rPr>
          <w:rFonts w:cs="Calibri"/>
          <w:sz w:val="24"/>
          <w:szCs w:val="24"/>
        </w:rPr>
        <w:t>Rekapitulacija: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F03887" w:rsidR="002C1893" w:rsidRPr="00536601">
        <w:tc>
          <w:tcPr>
            <w:tcW w:type="dxa" w:w="2248"/>
          </w:tcPr>
          <w:p w:rsidRDefault="002C1893" w:rsidP="00F03887" w:rsidR="002C1893" w:rsidRPr="00536601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536601">
              <w:rPr>
                <w:rFonts w:cs="Calibri"/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2C1893" w:rsidP="00F03887" w:rsidR="002C1893" w:rsidRPr="00536601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536601">
              <w:rPr>
                <w:rFonts w:cs="Calibri"/>
                <w:b/>
                <w:sz w:val="24"/>
                <w:szCs w:val="24"/>
              </w:rPr>
              <w:t xml:space="preserve">  Prijavljeno </w:t>
            </w:r>
          </w:p>
        </w:tc>
        <w:tc>
          <w:tcPr>
            <w:tcW w:type="dxa" w:w="2277"/>
          </w:tcPr>
          <w:p w:rsidRDefault="002C1893" w:rsidP="00F03887" w:rsidR="002C1893" w:rsidRPr="00536601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536601">
              <w:rPr>
                <w:rFonts w:cs="Calibri"/>
                <w:b/>
                <w:sz w:val="24"/>
                <w:szCs w:val="24"/>
              </w:rPr>
              <w:t xml:space="preserve">   Priznato </w:t>
            </w:r>
          </w:p>
        </w:tc>
        <w:tc>
          <w:tcPr>
            <w:tcW w:type="dxa" w:w="2260"/>
          </w:tcPr>
          <w:p w:rsidRDefault="002C1893" w:rsidP="00F03887" w:rsidR="002C1893" w:rsidRPr="00536601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536601">
              <w:rPr>
                <w:rFonts w:cs="Calibri"/>
                <w:b/>
                <w:sz w:val="24"/>
                <w:szCs w:val="24"/>
              </w:rPr>
              <w:t xml:space="preserve">Osporeno </w:t>
            </w:r>
          </w:p>
        </w:tc>
      </w:tr>
      <w:tr w:rsidTr="00F03887" w:rsidR="004E15D5" w:rsidRPr="00A2589A">
        <w:tc>
          <w:tcPr>
            <w:tcW w:type="dxa" w:w="2248"/>
          </w:tcPr>
          <w:p w:rsidRDefault="004E15D5" w:rsidP="00F03887" w:rsidR="004E15D5" w:rsidRPr="004E15D5">
            <w:pPr>
              <w:jc w:val="both"/>
              <w:rPr>
                <w:rFonts w:cs="Calibri"/>
                <w:sz w:val="24"/>
                <w:szCs w:val="24"/>
              </w:rPr>
            </w:pPr>
            <w:r w:rsidRPr="004E15D5">
              <w:rPr>
                <w:rFonts w:cs="Calibri"/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3059CB" w:rsidP="00F03887" w:rsidR="004E15D5" w:rsidRPr="003059CB">
            <w:pPr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260.562,66 kn</w:t>
            </w:r>
          </w:p>
        </w:tc>
        <w:tc>
          <w:tcPr>
            <w:tcW w:type="dxa" w:w="2277"/>
          </w:tcPr>
          <w:p w:rsidRDefault="003059CB" w:rsidP="00F03887" w:rsidR="004E15D5" w:rsidRPr="003059CB">
            <w:pPr>
              <w:jc w:val="both"/>
              <w:rPr>
                <w:rFonts w:cs="Calibri"/>
                <w:sz w:val="24"/>
                <w:szCs w:val="24"/>
              </w:rPr>
            </w:pPr>
            <w:r w:rsidRPr="003059CB">
              <w:rPr>
                <w:rFonts w:cs="Calibri"/>
                <w:sz w:val="24"/>
                <w:szCs w:val="24"/>
              </w:rPr>
              <w:t>2</w:t>
            </w:r>
            <w:r>
              <w:rPr>
                <w:rFonts w:cs="Calibri"/>
                <w:sz w:val="24"/>
                <w:szCs w:val="24"/>
              </w:rPr>
              <w:t>6</w:t>
            </w:r>
            <w:r w:rsidRPr="003059CB">
              <w:rPr>
                <w:rFonts w:cs="Calibri"/>
                <w:sz w:val="24"/>
                <w:szCs w:val="24"/>
              </w:rPr>
              <w:t>0.562,66</w:t>
            </w:r>
            <w:r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3059CB" w:rsidP="00F03887" w:rsidR="004E15D5" w:rsidRPr="003059CB">
            <w:pPr>
              <w:jc w:val="both"/>
              <w:rPr>
                <w:rFonts w:cs="Calibri"/>
                <w:sz w:val="24"/>
                <w:szCs w:val="24"/>
              </w:rPr>
            </w:pPr>
            <w:r w:rsidRPr="003059CB">
              <w:rPr>
                <w:rFonts w:cs="Calibri"/>
                <w:sz w:val="24"/>
                <w:szCs w:val="24"/>
              </w:rPr>
              <w:t>-</w:t>
            </w:r>
          </w:p>
        </w:tc>
      </w:tr>
      <w:tr w:rsidTr="00F03887" w:rsidR="002C1893" w:rsidRPr="00A2589A">
        <w:tc>
          <w:tcPr>
            <w:tcW w:type="dxa" w:w="2248"/>
          </w:tcPr>
          <w:p w:rsidRDefault="002C1893" w:rsidP="00F03887" w:rsidR="002C1893" w:rsidRPr="00A2589A">
            <w:pPr>
              <w:jc w:val="both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lastRenderedPageBreak/>
              <w:t>II viši isplatni red</w:t>
            </w:r>
          </w:p>
        </w:tc>
        <w:tc>
          <w:tcPr>
            <w:tcW w:type="dxa" w:w="2277"/>
          </w:tcPr>
          <w:p w:rsidRDefault="005C797C" w:rsidP="00F03887" w:rsidR="002C1893" w:rsidRPr="00A2589A">
            <w:pPr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972.424,08</w:t>
            </w:r>
            <w:r w:rsidR="002C1893" w:rsidRPr="00A2589A"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4E15D5" w:rsidP="00F03887" w:rsidR="002C1893" w:rsidRPr="00A2589A">
            <w:pPr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972.424,08 kn</w:t>
            </w:r>
          </w:p>
        </w:tc>
        <w:tc>
          <w:tcPr>
            <w:tcW w:type="dxa" w:w="2260"/>
          </w:tcPr>
          <w:p w:rsidRDefault="002C1893" w:rsidP="00F03887" w:rsidR="002C1893" w:rsidRPr="00A2589A">
            <w:pPr>
              <w:jc w:val="center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 xml:space="preserve">0 </w:t>
            </w:r>
          </w:p>
        </w:tc>
      </w:tr>
      <w:tr w:rsidTr="00F03887" w:rsidR="002C1893" w:rsidRPr="00A2589A">
        <w:tc>
          <w:tcPr>
            <w:tcW w:type="dxa" w:w="2248"/>
          </w:tcPr>
          <w:p w:rsidRDefault="002C1893" w:rsidP="00F03887" w:rsidR="002C1893" w:rsidRPr="00A2589A">
            <w:pPr>
              <w:jc w:val="both"/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2C1893" w:rsidP="00F03887" w:rsidR="002C1893" w:rsidRPr="003059CB">
            <w:pPr>
              <w:jc w:val="right"/>
              <w:rPr>
                <w:rFonts w:cs="Calibri"/>
                <w:b/>
                <w:sz w:val="24"/>
                <w:szCs w:val="24"/>
              </w:rPr>
            </w:pPr>
            <w:r w:rsidRPr="003059CB">
              <w:rPr>
                <w:rFonts w:cs="Calibri"/>
                <w:b/>
                <w:sz w:val="24"/>
                <w:szCs w:val="24"/>
              </w:rPr>
              <w:t>1.</w:t>
            </w:r>
            <w:r w:rsidR="003059CB" w:rsidRPr="003059CB">
              <w:rPr>
                <w:rFonts w:cs="Calibri"/>
                <w:b/>
                <w:sz w:val="24"/>
                <w:szCs w:val="24"/>
              </w:rPr>
              <w:t>232.986,74</w:t>
            </w:r>
            <w:r w:rsidRPr="003059CB">
              <w:rPr>
                <w:rFonts w:cs="Calibri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3059CB" w:rsidP="00F03887" w:rsidR="002C1893" w:rsidRPr="003059CB">
            <w:pPr>
              <w:jc w:val="right"/>
              <w:rPr>
                <w:rFonts w:cs="Calibri"/>
                <w:b/>
                <w:sz w:val="24"/>
                <w:szCs w:val="24"/>
              </w:rPr>
            </w:pPr>
            <w:r w:rsidRPr="003059CB">
              <w:rPr>
                <w:rFonts w:cs="Calibri"/>
                <w:b/>
                <w:sz w:val="24"/>
                <w:szCs w:val="24"/>
              </w:rPr>
              <w:t>1.232.986,74</w:t>
            </w:r>
            <w:r w:rsidR="002C1893" w:rsidRPr="003059CB">
              <w:rPr>
                <w:rFonts w:cs="Calibri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2C1893" w:rsidP="00F03887" w:rsidR="002C1893" w:rsidRPr="003059CB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3059CB">
              <w:rPr>
                <w:rFonts w:cs="Calibri"/>
                <w:b/>
                <w:sz w:val="24"/>
                <w:szCs w:val="24"/>
              </w:rPr>
              <w:t>0</w:t>
            </w:r>
          </w:p>
        </w:tc>
      </w:tr>
    </w:tbl>
    <w:p w:rsidRDefault="002C1893" w:rsidP="002C1893" w:rsidR="002C1893" w:rsidRPr="00A2589A">
      <w:pPr>
        <w:spacing w:lineRule="auto" w:line="240"/>
        <w:rPr>
          <w:rFonts w:cs="Calibri"/>
          <w:sz w:val="24"/>
          <w:szCs w:val="24"/>
        </w:rPr>
      </w:pPr>
    </w:p>
    <w:p w:rsidRDefault="002C1893" w:rsidP="00536601" w:rsidR="002C1893" w:rsidRPr="00536601">
      <w:pPr>
        <w:pStyle w:val="Odlomakpopisa"/>
        <w:numPr>
          <w:ilvl w:val="1"/>
          <w:numId w:val="19"/>
        </w:numPr>
        <w:suppressAutoHyphens w:val="false"/>
        <w:rPr>
          <w:rFonts w:cs="Calibri"/>
          <w:b/>
          <w:sz w:val="24"/>
          <w:szCs w:val="24"/>
        </w:rPr>
      </w:pPr>
      <w:r w:rsidRPr="00536601">
        <w:rPr>
          <w:rFonts w:cs="Calibri"/>
          <w:b/>
          <w:sz w:val="24"/>
          <w:szCs w:val="24"/>
        </w:rPr>
        <w:t>Izlučna prava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73"/>
        <w:gridCol w:w="4199"/>
        <w:gridCol w:w="3890"/>
      </w:tblGrid>
      <w:tr w:rsidTr="00F03887" w:rsidR="002C1893" w:rsidRPr="00A2589A">
        <w:tc>
          <w:tcPr>
            <w:tcW w:type="dxa" w:w="973"/>
          </w:tcPr>
          <w:p w:rsidRDefault="002C1893" w:rsidP="00F03887" w:rsidR="002C1893" w:rsidRPr="00AF59E0">
            <w:pPr>
              <w:rPr>
                <w:rFonts w:cs="Calibri"/>
                <w:b/>
                <w:sz w:val="24"/>
                <w:szCs w:val="24"/>
              </w:rPr>
            </w:pPr>
            <w:r w:rsidRPr="00AF59E0">
              <w:rPr>
                <w:rFonts w:cs="Calibri"/>
                <w:b/>
                <w:sz w:val="24"/>
                <w:szCs w:val="24"/>
              </w:rPr>
              <w:t>Red.br.</w:t>
            </w:r>
          </w:p>
        </w:tc>
        <w:tc>
          <w:tcPr>
            <w:tcW w:type="dxa" w:w="4199"/>
          </w:tcPr>
          <w:p w:rsidRDefault="002C1893" w:rsidP="00F03887" w:rsidR="002C1893" w:rsidRPr="00AF59E0">
            <w:pPr>
              <w:rPr>
                <w:rFonts w:cs="Calibri"/>
                <w:b/>
                <w:sz w:val="24"/>
                <w:szCs w:val="24"/>
              </w:rPr>
            </w:pPr>
            <w:r w:rsidRPr="00AF59E0">
              <w:rPr>
                <w:rFonts w:cs="Calibri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890"/>
          </w:tcPr>
          <w:p w:rsidRDefault="002C1893" w:rsidP="00F03887" w:rsidR="002C1893" w:rsidRPr="00AF59E0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AF59E0">
              <w:rPr>
                <w:rFonts w:cs="Calibri"/>
                <w:b/>
                <w:sz w:val="24"/>
                <w:szCs w:val="24"/>
              </w:rPr>
              <w:t>Imovina na koju se pravo odnosi</w:t>
            </w:r>
          </w:p>
        </w:tc>
      </w:tr>
      <w:tr w:rsidTr="00F03887" w:rsidR="002C1893" w:rsidRPr="00A2589A">
        <w:tc>
          <w:tcPr>
            <w:tcW w:type="dxa" w:w="973"/>
          </w:tcPr>
          <w:p w:rsidRDefault="002C1893" w:rsidP="00F03887" w:rsidR="002C1893" w:rsidRPr="00A2589A">
            <w:pPr>
              <w:rPr>
                <w:rFonts w:cs="Calibri"/>
                <w:sz w:val="24"/>
                <w:szCs w:val="24"/>
              </w:rPr>
            </w:pPr>
            <w:r w:rsidRPr="00A2589A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dxa" w:w="4199"/>
          </w:tcPr>
          <w:p w:rsidRDefault="0093542A" w:rsidP="0093542A" w:rsidR="002C1893" w:rsidRPr="00AF59E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F59E0">
              <w:rPr>
                <w:rFonts w:cs="Calibri"/>
                <w:sz w:val="24"/>
                <w:szCs w:val="24"/>
              </w:rPr>
              <w:t>GC Renting Croatia d.o.o., Zagreb</w:t>
            </w:r>
          </w:p>
          <w:p w:rsidRDefault="0093542A" w:rsidP="0093542A" w:rsidR="0093542A" w:rsidRPr="00AF59E0">
            <w:pPr>
              <w:pStyle w:val="Bezproreda"/>
              <w:rPr>
                <w:rFonts w:cs="Calibri"/>
                <w:sz w:val="24"/>
                <w:szCs w:val="24"/>
              </w:rPr>
            </w:pPr>
            <w:r w:rsidRPr="00AF59E0">
              <w:rPr>
                <w:rFonts w:cs="Calibri"/>
                <w:sz w:val="24"/>
                <w:szCs w:val="24"/>
              </w:rPr>
              <w:t xml:space="preserve">Avenija </w:t>
            </w:r>
            <w:r w:rsidR="00AF59E0" w:rsidRPr="00AF59E0">
              <w:rPr>
                <w:rFonts w:cs="Calibri"/>
                <w:sz w:val="24"/>
                <w:szCs w:val="24"/>
              </w:rPr>
              <w:t>Većeslava Holjevca 40</w:t>
            </w:r>
          </w:p>
          <w:p w:rsidRDefault="0093542A" w:rsidP="00F03887" w:rsidR="0093542A" w:rsidRPr="00A2589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type="dxa" w:w="3890"/>
          </w:tcPr>
          <w:p w:rsidRDefault="00AF59E0" w:rsidP="00F03887" w:rsidR="002C1893" w:rsidRPr="00A2589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MJM-400 (PG-400), br. uređaja GC-2016-SN-01193-drobilica za krupne kosti</w:t>
            </w:r>
          </w:p>
          <w:p w:rsidRDefault="002C1893" w:rsidP="00F03887" w:rsidR="002C1893" w:rsidRPr="00A2589A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Default="002C1893" w:rsidP="00C154B6" w:rsidR="002C1893">
      <w:pPr>
        <w:pStyle w:val="Bezproreda"/>
        <w:rPr>
          <w:rFonts w:cs="Calibri"/>
          <w:sz w:val="24"/>
          <w:szCs w:val="24"/>
        </w:rPr>
      </w:pPr>
    </w:p>
    <w:p w:rsidRDefault="00536601" w:rsidP="00C154B6" w:rsidR="00536601" w:rsidRPr="00A2589A">
      <w:pPr>
        <w:pStyle w:val="Bezproreda"/>
        <w:rPr>
          <w:rFonts w:cs="Calibri"/>
          <w:sz w:val="24"/>
          <w:szCs w:val="24"/>
        </w:rPr>
      </w:pPr>
    </w:p>
    <w:p w:rsidRDefault="00411C0F" w:rsidP="00536601" w:rsidR="00411C0F" w:rsidRPr="00536601">
      <w:pPr>
        <w:pStyle w:val="Odlomakpopisa"/>
        <w:numPr>
          <w:ilvl w:val="0"/>
          <w:numId w:val="19"/>
        </w:numPr>
        <w:suppressAutoHyphens w:val="false"/>
        <w:rPr>
          <w:b/>
          <w:sz w:val="24"/>
          <w:szCs w:val="24"/>
        </w:rPr>
      </w:pPr>
      <w:r>
        <w:rPr>
          <w:b/>
          <w:sz w:val="24"/>
          <w:szCs w:val="24"/>
        </w:rPr>
        <w:t>PREGLED IMOVINE</w:t>
      </w:r>
      <w:r w:rsidRPr="007B1AD0">
        <w:rPr>
          <w:b/>
          <w:sz w:val="24"/>
          <w:szCs w:val="24"/>
        </w:rPr>
        <w:t xml:space="preserve"> I OBVEZA</w:t>
      </w:r>
      <w:r>
        <w:rPr>
          <w:b/>
          <w:sz w:val="24"/>
          <w:szCs w:val="24"/>
        </w:rPr>
        <w:t xml:space="preserve"> </w:t>
      </w:r>
    </w:p>
    <w:p w:rsidRDefault="00411C0F" w:rsidP="00411C0F" w:rsidR="00411C0F">
      <w:pPr>
        <w:pStyle w:val="Odlomakpopisa"/>
        <w:ind w:left="360"/>
        <w:rPr>
          <w:b/>
          <w:sz w:val="24"/>
          <w:szCs w:val="24"/>
        </w:rPr>
      </w:pPr>
    </w:p>
    <w:p w:rsidRDefault="00411C0F" w:rsidP="00411C0F" w:rsidR="00411C0F">
      <w:pPr>
        <w:pStyle w:val="Odlomakpopisa"/>
        <w:numPr>
          <w:ilvl w:val="1"/>
          <w:numId w:val="19"/>
        </w:numPr>
        <w:suppressAutoHyphens w:val="false"/>
        <w:rPr>
          <w:b/>
          <w:sz w:val="24"/>
          <w:szCs w:val="24"/>
        </w:rPr>
      </w:pPr>
      <w:r w:rsidRPr="00B244A4">
        <w:rPr>
          <w:b/>
          <w:sz w:val="24"/>
          <w:szCs w:val="24"/>
        </w:rPr>
        <w:t>Imovina stečajnog dužnika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73"/>
        <w:gridCol w:w="4199"/>
        <w:gridCol w:w="3890"/>
      </w:tblGrid>
      <w:tr w:rsidTr="00F32461" w:rsidR="00411C0F">
        <w:tc>
          <w:tcPr>
            <w:tcW w:type="dxa" w:w="973"/>
          </w:tcPr>
          <w:p w:rsidRDefault="00411C0F" w:rsidP="00F32461" w:rsidR="00411C0F" w:rsidRPr="00411C0F">
            <w:pPr>
              <w:rPr>
                <w:b/>
                <w:sz w:val="24"/>
                <w:szCs w:val="24"/>
              </w:rPr>
            </w:pPr>
            <w:r w:rsidRPr="00411C0F">
              <w:rPr>
                <w:b/>
                <w:sz w:val="24"/>
                <w:szCs w:val="24"/>
              </w:rPr>
              <w:t>Red.br.</w:t>
            </w:r>
          </w:p>
        </w:tc>
        <w:tc>
          <w:tcPr>
            <w:tcW w:type="dxa" w:w="4199"/>
          </w:tcPr>
          <w:p w:rsidRDefault="00411C0F" w:rsidP="00F32461" w:rsidR="00411C0F" w:rsidRPr="00411C0F">
            <w:pPr>
              <w:rPr>
                <w:b/>
                <w:sz w:val="24"/>
                <w:szCs w:val="24"/>
              </w:rPr>
            </w:pPr>
            <w:r w:rsidRPr="00411C0F">
              <w:rPr>
                <w:b/>
                <w:sz w:val="24"/>
                <w:szCs w:val="24"/>
              </w:rPr>
              <w:t>Imovina</w:t>
            </w:r>
          </w:p>
        </w:tc>
        <w:tc>
          <w:tcPr>
            <w:tcW w:type="dxa" w:w="3890"/>
          </w:tcPr>
          <w:p w:rsidRDefault="00411C0F" w:rsidP="00F32461" w:rsidR="00411C0F" w:rsidRPr="00411C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Nabavna</w:t>
            </w:r>
            <w:r w:rsidRPr="00411C0F">
              <w:rPr>
                <w:b/>
                <w:sz w:val="24"/>
                <w:szCs w:val="24"/>
              </w:rPr>
              <w:t xml:space="preserve"> vrijednost</w:t>
            </w:r>
          </w:p>
        </w:tc>
      </w:tr>
      <w:tr w:rsidTr="00F32461" w:rsidR="00411C0F">
        <w:tc>
          <w:tcPr>
            <w:tcW w:type="dxa" w:w="973"/>
          </w:tcPr>
          <w:p w:rsidRDefault="00411C0F" w:rsidP="00F32461" w:rsidR="00411C0F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1.</w:t>
            </w:r>
          </w:p>
        </w:tc>
        <w:tc>
          <w:tcPr>
            <w:tcW w:type="dxa" w:w="4199"/>
          </w:tcPr>
          <w:p w:rsidRDefault="00411C0F" w:rsidP="00F32461" w:rsidR="00411C0F" w:rsidRPr="00B244A4">
            <w:pPr>
              <w:rPr>
                <w:sz w:val="24"/>
                <w:szCs w:val="24"/>
              </w:rPr>
            </w:pPr>
            <w:r>
              <w:t>Oprema</w:t>
            </w:r>
          </w:p>
        </w:tc>
        <w:tc>
          <w:tcPr>
            <w:tcW w:type="dxa" w:w="3890"/>
          </w:tcPr>
          <w:p w:rsidRDefault="00411C0F" w:rsidP="00411C0F" w:rsidR="00411C0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276.126,43 kn</w:t>
            </w:r>
          </w:p>
        </w:tc>
      </w:tr>
      <w:tr w:rsidTr="00F32461" w:rsidR="00411C0F">
        <w:tc>
          <w:tcPr>
            <w:tcW w:type="dxa" w:w="973"/>
          </w:tcPr>
          <w:p w:rsidRDefault="00411C0F" w:rsidP="00F32461" w:rsidR="00411C0F" w:rsidRPr="00B24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4199"/>
          </w:tcPr>
          <w:p w:rsidRDefault="00411C0F" w:rsidP="00F32461" w:rsidR="00411C0F">
            <w:r>
              <w:t>Potraživanja</w:t>
            </w:r>
          </w:p>
        </w:tc>
        <w:tc>
          <w:tcPr>
            <w:tcW w:type="dxa" w:w="3890"/>
          </w:tcPr>
          <w:p w:rsidRDefault="00411C0F" w:rsidP="00411C0F" w:rsidR="00411C0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24.447,57 kn</w:t>
            </w:r>
          </w:p>
        </w:tc>
      </w:tr>
      <w:tr w:rsidTr="00F32461" w:rsidR="00411C0F">
        <w:tc>
          <w:tcPr>
            <w:tcW w:type="dxa" w:w="973"/>
          </w:tcPr>
          <w:p w:rsidRDefault="00411C0F" w:rsidP="00F32461" w:rsidR="00411C0F">
            <w:pPr>
              <w:rPr>
                <w:sz w:val="24"/>
                <w:szCs w:val="24"/>
              </w:rPr>
            </w:pPr>
          </w:p>
        </w:tc>
        <w:tc>
          <w:tcPr>
            <w:tcW w:type="dxa" w:w="4199"/>
          </w:tcPr>
          <w:p w:rsidRDefault="00411C0F" w:rsidP="00F32461" w:rsidR="00411C0F" w:rsidRPr="00411C0F">
            <w:pPr>
              <w:rPr>
                <w:b/>
              </w:rPr>
            </w:pPr>
            <w:r w:rsidRPr="00411C0F">
              <w:rPr>
                <w:b/>
              </w:rPr>
              <w:t>Ukupno</w:t>
            </w:r>
          </w:p>
        </w:tc>
        <w:tc>
          <w:tcPr>
            <w:tcW w:type="dxa" w:w="3890"/>
          </w:tcPr>
          <w:p w:rsidRDefault="00411C0F" w:rsidP="00411C0F" w:rsidR="00411C0F" w:rsidRPr="00411C0F">
            <w:pPr>
              <w:jc w:val="center"/>
              <w:rPr>
                <w:rFonts w:cs="Calibri"/>
                <w:b/>
              </w:rPr>
            </w:pPr>
            <w:r w:rsidRPr="00411C0F">
              <w:rPr>
                <w:rFonts w:cs="Calibri"/>
                <w:b/>
              </w:rPr>
              <w:t>300.574,00 kn</w:t>
            </w:r>
          </w:p>
        </w:tc>
      </w:tr>
    </w:tbl>
    <w:p w:rsidRDefault="00411C0F" w:rsidP="00411C0F" w:rsidR="00411C0F" w:rsidRPr="00B244A4">
      <w:pPr>
        <w:rPr>
          <w:b/>
          <w:sz w:val="24"/>
          <w:szCs w:val="24"/>
        </w:rPr>
      </w:pPr>
    </w:p>
    <w:p w:rsidRDefault="00411C0F" w:rsidP="00411C0F" w:rsidR="00411C0F" w:rsidRPr="009C036C">
      <w:pPr>
        <w:pStyle w:val="Odlomakpopisa"/>
        <w:numPr>
          <w:ilvl w:val="1"/>
          <w:numId w:val="19"/>
        </w:numPr>
        <w:suppressAutoHyphens w:val="false"/>
        <w:rPr>
          <w:b/>
          <w:sz w:val="24"/>
          <w:szCs w:val="24"/>
        </w:rPr>
      </w:pPr>
      <w:r w:rsidRPr="009C036C">
        <w:rPr>
          <w:b/>
          <w:sz w:val="24"/>
          <w:szCs w:val="24"/>
        </w:rPr>
        <w:t>Obveze stečajnog dužnika</w:t>
      </w:r>
    </w:p>
    <w:p w:rsidRDefault="00411C0F" w:rsidP="00411C0F" w:rsidR="00411C0F">
      <w:pPr>
        <w:ind w:left="360"/>
      </w:pPr>
      <w:r>
        <w:t>Obveze stečajnog dužnika prema prijavljenim tražbinama u stečajnom postupku: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F32461" w:rsidR="00411C0F" w:rsidRPr="00360763">
        <w:tc>
          <w:tcPr>
            <w:tcW w:type="dxa" w:w="2248"/>
          </w:tcPr>
          <w:p w:rsidRDefault="00411C0F" w:rsidP="00F32461" w:rsidR="00411C0F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411C0F" w:rsidP="00F32461" w:rsidR="00411C0F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411C0F" w:rsidP="00F32461" w:rsidR="00411C0F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411C0F" w:rsidP="00F32461" w:rsidR="00411C0F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F32461" w:rsidR="00411C0F" w:rsidRPr="00360763">
        <w:tc>
          <w:tcPr>
            <w:tcW w:type="dxa" w:w="2248"/>
          </w:tcPr>
          <w:p w:rsidRDefault="00411C0F" w:rsidP="00F32461" w:rsidR="00411C0F" w:rsidRPr="00411C0F">
            <w:pPr>
              <w:jc w:val="both"/>
              <w:rPr>
                <w:sz w:val="24"/>
                <w:szCs w:val="24"/>
              </w:rPr>
            </w:pPr>
            <w:r w:rsidRPr="00411C0F"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411C0F" w:rsidP="00411C0F" w:rsidR="00411C0F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260.562,66 kn</w:t>
            </w:r>
          </w:p>
        </w:tc>
        <w:tc>
          <w:tcPr>
            <w:tcW w:type="dxa" w:w="2277"/>
          </w:tcPr>
          <w:p w:rsidRDefault="00411C0F" w:rsidP="00411C0F" w:rsidR="00411C0F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260.562,66 kn</w:t>
            </w:r>
          </w:p>
        </w:tc>
        <w:tc>
          <w:tcPr>
            <w:tcW w:type="dxa" w:w="2260"/>
          </w:tcPr>
          <w:p w:rsidRDefault="00411C0F" w:rsidP="00F32461" w:rsidR="00411C0F" w:rsidRPr="00411C0F">
            <w:pPr>
              <w:jc w:val="center"/>
              <w:rPr>
                <w:sz w:val="24"/>
                <w:szCs w:val="24"/>
              </w:rPr>
            </w:pPr>
            <w:r w:rsidRPr="00411C0F">
              <w:rPr>
                <w:sz w:val="24"/>
                <w:szCs w:val="24"/>
              </w:rPr>
              <w:t>0</w:t>
            </w:r>
          </w:p>
        </w:tc>
      </w:tr>
      <w:tr w:rsidTr="00F32461" w:rsidR="00411C0F">
        <w:tc>
          <w:tcPr>
            <w:tcW w:type="dxa" w:w="2248"/>
          </w:tcPr>
          <w:p w:rsidRDefault="00411C0F" w:rsidP="00F32461" w:rsidR="00411C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411C0F" w:rsidP="00411C0F" w:rsidR="00411C0F">
            <w:pPr>
              <w:jc w:val="center"/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972.424,08</w:t>
            </w:r>
            <w:r w:rsidRPr="00A2589A"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411C0F" w:rsidP="00411C0F" w:rsidR="00411C0F">
            <w:pPr>
              <w:jc w:val="center"/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972.424,08</w:t>
            </w:r>
            <w:r w:rsidRPr="00A2589A"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411C0F" w:rsidP="00F32461" w:rsidR="00411C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</w:t>
            </w:r>
          </w:p>
        </w:tc>
      </w:tr>
      <w:tr w:rsidTr="00F32461" w:rsidR="00411C0F" w:rsidRPr="00360763">
        <w:tc>
          <w:tcPr>
            <w:tcW w:type="dxa" w:w="2248"/>
          </w:tcPr>
          <w:p w:rsidRDefault="00411C0F" w:rsidP="00F32461" w:rsidR="00411C0F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411C0F" w:rsidP="00411C0F" w:rsidR="00411C0F" w:rsidRPr="00411C0F">
            <w:pPr>
              <w:jc w:val="center"/>
              <w:rPr>
                <w:b/>
                <w:sz w:val="24"/>
                <w:szCs w:val="24"/>
              </w:rPr>
            </w:pPr>
            <w:r w:rsidRPr="00411C0F">
              <w:rPr>
                <w:b/>
                <w:sz w:val="24"/>
                <w:szCs w:val="24"/>
              </w:rPr>
              <w:t>1.232.986,74 kn</w:t>
            </w:r>
          </w:p>
        </w:tc>
        <w:tc>
          <w:tcPr>
            <w:tcW w:type="dxa" w:w="2277"/>
          </w:tcPr>
          <w:p w:rsidRDefault="00411C0F" w:rsidP="00411C0F" w:rsidR="00411C0F" w:rsidRPr="00411C0F">
            <w:pPr>
              <w:jc w:val="center"/>
              <w:rPr>
                <w:b/>
                <w:sz w:val="24"/>
                <w:szCs w:val="24"/>
              </w:rPr>
            </w:pPr>
            <w:r w:rsidRPr="00411C0F">
              <w:rPr>
                <w:b/>
                <w:sz w:val="24"/>
                <w:szCs w:val="24"/>
              </w:rPr>
              <w:t>1.232.986,74 kn</w:t>
            </w:r>
          </w:p>
        </w:tc>
        <w:tc>
          <w:tcPr>
            <w:tcW w:type="dxa" w:w="2260"/>
          </w:tcPr>
          <w:p w:rsidRDefault="00411C0F" w:rsidP="00F32461" w:rsidR="00411C0F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411C0F" w:rsidP="00411C0F" w:rsidR="00411C0F">
      <w:pPr>
        <w:spacing w:lineRule="auto" w:line="240"/>
        <w:rPr>
          <w:b/>
        </w:rPr>
      </w:pPr>
    </w:p>
    <w:p w:rsidRDefault="00B72F55" w:rsidP="00C154B6" w:rsidR="00B72F55">
      <w:pPr>
        <w:pStyle w:val="Bezproreda"/>
        <w:rPr>
          <w:rFonts w:cs="Calibri"/>
          <w:sz w:val="24"/>
          <w:szCs w:val="24"/>
        </w:rPr>
      </w:pPr>
    </w:p>
    <w:p w:rsidRDefault="00536601" w:rsidP="00C154B6" w:rsidR="00536601">
      <w:pPr>
        <w:pStyle w:val="Bezproreda"/>
        <w:rPr>
          <w:rFonts w:cs="Calibri"/>
          <w:sz w:val="24"/>
          <w:szCs w:val="24"/>
        </w:rPr>
      </w:pPr>
    </w:p>
    <w:p w:rsidRDefault="00536601" w:rsidP="00C154B6" w:rsidR="00536601" w:rsidRPr="00A2589A">
      <w:pPr>
        <w:pStyle w:val="Bezproreda"/>
        <w:rPr>
          <w:rFonts w:cs="Calibri"/>
          <w:sz w:val="24"/>
          <w:szCs w:val="24"/>
        </w:rPr>
      </w:pPr>
    </w:p>
    <w:p w:rsidRDefault="007D5F88" w:rsidP="00C154B6" w:rsidR="007D5F88" w:rsidRPr="00A2589A">
      <w:pPr>
        <w:pStyle w:val="Bezproreda"/>
        <w:rPr>
          <w:rFonts w:cs="Calibri"/>
          <w:b/>
          <w:sz w:val="24"/>
          <w:szCs w:val="24"/>
        </w:rPr>
      </w:pPr>
    </w:p>
    <w:p w:rsidRDefault="007D5F88" w:rsidP="00411C0F" w:rsidR="007D5F88" w:rsidRPr="00A2589A">
      <w:pPr>
        <w:pStyle w:val="Bezproreda"/>
        <w:numPr>
          <w:ilvl w:val="0"/>
          <w:numId w:val="19"/>
        </w:numPr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lastRenderedPageBreak/>
        <w:t>S</w:t>
      </w:r>
      <w:r w:rsidR="00411C0F">
        <w:rPr>
          <w:rFonts w:cs="Calibri"/>
          <w:b/>
          <w:sz w:val="24"/>
          <w:szCs w:val="24"/>
        </w:rPr>
        <w:t>POROVI U TIJEKU</w:t>
      </w:r>
    </w:p>
    <w:p w:rsidRDefault="007D5F88" w:rsidP="007D5F88" w:rsidR="007D5F88" w:rsidRPr="00A2589A">
      <w:pPr>
        <w:pStyle w:val="Bezproreda"/>
        <w:ind w:left="720"/>
        <w:rPr>
          <w:rFonts w:cs="Calibri"/>
          <w:b/>
          <w:sz w:val="24"/>
          <w:szCs w:val="24"/>
        </w:rPr>
      </w:pPr>
    </w:p>
    <w:p w:rsidRDefault="00A3181E" w:rsidP="007D5F88" w:rsidR="007D5F88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D</w:t>
      </w:r>
      <w:r w:rsidR="007D5F88" w:rsidRPr="00A2589A">
        <w:rPr>
          <w:rFonts w:cs="Calibri"/>
          <w:sz w:val="24"/>
          <w:szCs w:val="24"/>
        </w:rPr>
        <w:t>ruštvo HERMANN BARF d.o.o. vodi sudski spor</w:t>
      </w:r>
      <w:r w:rsidRPr="00A2589A">
        <w:rPr>
          <w:rFonts w:cs="Calibri"/>
          <w:sz w:val="24"/>
          <w:szCs w:val="24"/>
        </w:rPr>
        <w:t xml:space="preserve"> pod poslovnim brojem Ovrv-65/2018</w:t>
      </w:r>
      <w:r w:rsidR="007D5F88" w:rsidRPr="00A2589A">
        <w:rPr>
          <w:rFonts w:cs="Calibri"/>
          <w:sz w:val="24"/>
          <w:szCs w:val="24"/>
        </w:rPr>
        <w:t xml:space="preserve"> PHARMAX ADRIA d.o.o., Samobor (tužitelj) i PALMER BARF j.d.o.o., Brezje (tuženik) , </w:t>
      </w:r>
      <w:r w:rsidR="00EC47EA" w:rsidRPr="00A2589A">
        <w:rPr>
          <w:rFonts w:cs="Calibri"/>
          <w:sz w:val="24"/>
          <w:szCs w:val="24"/>
        </w:rPr>
        <w:t>u kojem je tužitelj podigao tužbu</w:t>
      </w:r>
      <w:r w:rsidR="007D5F88" w:rsidRPr="00A2589A">
        <w:rPr>
          <w:rFonts w:cs="Calibri"/>
          <w:sz w:val="24"/>
          <w:szCs w:val="24"/>
        </w:rPr>
        <w:t xml:space="preserve"> radi prijenosa gospodarske cjeline sa društva HERMANN BARF d.o.o. na društvo PALMER BARF j.d.o.o</w:t>
      </w:r>
      <w:r w:rsidR="00EC47EA" w:rsidRPr="00A2589A">
        <w:rPr>
          <w:rFonts w:cs="Calibri"/>
          <w:sz w:val="24"/>
          <w:szCs w:val="24"/>
        </w:rPr>
        <w:t>.</w:t>
      </w:r>
      <w:r w:rsidR="007D5F88" w:rsidRPr="00A2589A">
        <w:rPr>
          <w:rFonts w:cs="Calibri"/>
          <w:sz w:val="24"/>
          <w:szCs w:val="24"/>
        </w:rPr>
        <w:t xml:space="preserve"> </w:t>
      </w:r>
    </w:p>
    <w:p w:rsidRDefault="002A1A9B" w:rsidP="00323500" w:rsidR="002A1A9B" w:rsidRPr="00A2589A">
      <w:pPr>
        <w:pStyle w:val="Bezproreda"/>
        <w:rPr>
          <w:rFonts w:cs="Calibri"/>
          <w:b/>
          <w:sz w:val="24"/>
          <w:szCs w:val="24"/>
        </w:rPr>
      </w:pPr>
    </w:p>
    <w:p w:rsidRDefault="00323500" w:rsidP="00323500" w:rsidR="00323500" w:rsidRPr="00A2589A">
      <w:pPr>
        <w:pStyle w:val="Bezproreda"/>
        <w:rPr>
          <w:rFonts w:cs="Calibri"/>
          <w:sz w:val="24"/>
          <w:szCs w:val="24"/>
        </w:rPr>
      </w:pPr>
    </w:p>
    <w:p w:rsidRDefault="00D67F80" w:rsidP="00411C0F" w:rsidR="00323500" w:rsidRPr="00A2589A">
      <w:pPr>
        <w:pStyle w:val="Bezproreda"/>
        <w:numPr>
          <w:ilvl w:val="0"/>
          <w:numId w:val="19"/>
        </w:numPr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P</w:t>
      </w:r>
      <w:r w:rsidR="00411C0F">
        <w:rPr>
          <w:rFonts w:cs="Calibri"/>
          <w:b/>
          <w:sz w:val="24"/>
          <w:szCs w:val="24"/>
        </w:rPr>
        <w:t xml:space="preserve">REDVIDIVI TROŠKOVI STEČAJNOG POSTUPKA </w:t>
      </w:r>
    </w:p>
    <w:p w:rsidRDefault="003D0DBE" w:rsidP="00323500" w:rsidR="003D0DBE" w:rsidRPr="00A2589A">
      <w:pPr>
        <w:pStyle w:val="Bezproreda"/>
        <w:rPr>
          <w:rFonts w:cs="Calibri"/>
          <w:sz w:val="24"/>
          <w:szCs w:val="24"/>
        </w:rPr>
      </w:pPr>
    </w:p>
    <w:p w:rsidRDefault="000842ED" w:rsidP="000842ED" w:rsidR="000842ED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Troškovi prethodnog postupka i predvidivi troškovi stečajnog postupka za razdoblje od šest mjeseci iznose minimalno </w:t>
      </w:r>
      <w:r w:rsidR="00BB2B5A" w:rsidRPr="00A2589A">
        <w:rPr>
          <w:rFonts w:cs="Calibri"/>
          <w:sz w:val="24"/>
          <w:szCs w:val="24"/>
        </w:rPr>
        <w:t>30</w:t>
      </w:r>
      <w:r w:rsidRPr="00A2589A">
        <w:rPr>
          <w:rFonts w:cs="Calibri"/>
          <w:sz w:val="24"/>
          <w:szCs w:val="24"/>
        </w:rPr>
        <w:t>.</w:t>
      </w:r>
      <w:r w:rsidR="00BB2B5A" w:rsidRPr="00A2589A">
        <w:rPr>
          <w:rFonts w:cs="Calibri"/>
          <w:sz w:val="24"/>
          <w:szCs w:val="24"/>
        </w:rPr>
        <w:t>900</w:t>
      </w:r>
      <w:r w:rsidRPr="00A2589A">
        <w:rPr>
          <w:rFonts w:cs="Calibri"/>
          <w:sz w:val="24"/>
          <w:szCs w:val="24"/>
        </w:rPr>
        <w:t>,00 kn:</w:t>
      </w:r>
    </w:p>
    <w:p w:rsidRDefault="000842ED" w:rsidP="000842ED" w:rsidR="000842ED" w:rsidRPr="00A2589A">
      <w:pPr>
        <w:pStyle w:val="Bezproreda"/>
        <w:rPr>
          <w:rFonts w:cs="Calibri"/>
          <w:sz w:val="24"/>
          <w:szCs w:val="24"/>
        </w:rPr>
      </w:pPr>
    </w:p>
    <w:p w:rsidRDefault="000842ED" w:rsidP="000842ED" w:rsidR="000842ED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troškovi prethodnog postupka u ukupnom iznosu 5.000,00 kn </w:t>
      </w:r>
    </w:p>
    <w:p w:rsidRDefault="000842ED" w:rsidP="000842ED" w:rsidR="000842ED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poštanski trošak</w:t>
      </w:r>
      <w:r w:rsidR="00BB2B5A" w:rsidRPr="00A2589A">
        <w:rPr>
          <w:rFonts w:cs="Calibri"/>
          <w:sz w:val="24"/>
          <w:szCs w:val="24"/>
        </w:rPr>
        <w:t xml:space="preserve"> i uredska oprema</w:t>
      </w:r>
      <w:r w:rsidRPr="00A2589A">
        <w:rPr>
          <w:rFonts w:cs="Calibri"/>
          <w:sz w:val="24"/>
          <w:szCs w:val="24"/>
        </w:rPr>
        <w:t xml:space="preserve"> u iznosu </w:t>
      </w:r>
      <w:r w:rsidR="00BB2B5A" w:rsidRPr="00A2589A">
        <w:rPr>
          <w:rFonts w:cs="Calibri"/>
          <w:sz w:val="24"/>
          <w:szCs w:val="24"/>
        </w:rPr>
        <w:t>600</w:t>
      </w:r>
      <w:r w:rsidRPr="00A2589A">
        <w:rPr>
          <w:rFonts w:cs="Calibri"/>
          <w:sz w:val="24"/>
          <w:szCs w:val="24"/>
        </w:rPr>
        <w:t>,00 kn</w:t>
      </w:r>
    </w:p>
    <w:p w:rsidRDefault="000842ED" w:rsidP="000842ED" w:rsidR="000842ED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trošak bankovne naknade u iznosu </w:t>
      </w:r>
      <w:r w:rsidR="00BB2B5A" w:rsidRPr="00A2589A">
        <w:rPr>
          <w:rFonts w:cs="Calibri"/>
          <w:sz w:val="24"/>
          <w:szCs w:val="24"/>
        </w:rPr>
        <w:t>300</w:t>
      </w:r>
      <w:r w:rsidRPr="00A2589A">
        <w:rPr>
          <w:rFonts w:cs="Calibri"/>
          <w:sz w:val="24"/>
          <w:szCs w:val="24"/>
        </w:rPr>
        <w:t>,00 kn</w:t>
      </w:r>
    </w:p>
    <w:p w:rsidRDefault="000842ED" w:rsidP="000842ED" w:rsidR="000842ED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trošak knjigovodstva u iznosu 6.000,00 kn (1.000,00 kn mjesečno)</w:t>
      </w:r>
    </w:p>
    <w:p w:rsidRDefault="000842ED" w:rsidP="000842ED" w:rsidR="000842ED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trošak arhiviranja dužnikove dokumentacije u iznosu od 4.000,00 kn</w:t>
      </w:r>
      <w:r w:rsidR="00BB2B5A" w:rsidRPr="00A2589A">
        <w:rPr>
          <w:rFonts w:cs="Calibri"/>
          <w:sz w:val="24"/>
          <w:szCs w:val="24"/>
        </w:rPr>
        <w:t xml:space="preserve"> ( jednokratna naknada )</w:t>
      </w:r>
    </w:p>
    <w:p w:rsidRDefault="002C1893" w:rsidP="000842ED" w:rsidR="002C1893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troškovi procjene predmeta stečajne mase u iznosu 3.500,00 kn</w:t>
      </w:r>
    </w:p>
    <w:p w:rsidRDefault="002C1893" w:rsidP="000842ED" w:rsidR="002C1893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eventualni odvjetnički troškovi 5.000,00 kn</w:t>
      </w:r>
    </w:p>
    <w:p w:rsidRDefault="002C1893" w:rsidP="000842ED" w:rsidR="002C1893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troškovi oglašavanja i prodaje 1.500,00 kn</w:t>
      </w:r>
    </w:p>
    <w:p w:rsidRDefault="00BB2B5A" w:rsidP="000842ED" w:rsidR="00BB2B5A" w:rsidRPr="00A2589A">
      <w:pPr>
        <w:pStyle w:val="Bezproreda"/>
        <w:numPr>
          <w:ilvl w:val="0"/>
          <w:numId w:val="10"/>
        </w:numPr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troškovi putnih naloga stečajnog upravitelja 5.000,00 kn</w:t>
      </w:r>
    </w:p>
    <w:p w:rsidRDefault="00BB2B5A" w:rsidP="00BB2B5A" w:rsidR="00BB2B5A" w:rsidRPr="00A2589A">
      <w:pPr>
        <w:pStyle w:val="Bezproreda"/>
        <w:ind w:left="780"/>
        <w:rPr>
          <w:rFonts w:cs="Calibri"/>
          <w:sz w:val="24"/>
          <w:szCs w:val="24"/>
        </w:rPr>
      </w:pPr>
    </w:p>
    <w:p w:rsidRDefault="00FB2489" w:rsidP="00BB2B5A" w:rsidR="00FB2489" w:rsidRPr="00A2589A">
      <w:pPr>
        <w:pStyle w:val="Bezproreda"/>
        <w:ind w:left="780"/>
        <w:rPr>
          <w:rFonts w:cs="Calibri"/>
          <w:sz w:val="24"/>
          <w:szCs w:val="24"/>
        </w:rPr>
      </w:pPr>
    </w:p>
    <w:p w:rsidRDefault="002C1893" w:rsidP="00DF0AD2" w:rsidR="00DF0AD2" w:rsidRPr="00A2589A">
      <w:pPr>
        <w:pStyle w:val="Odlomakpopisa"/>
        <w:numPr>
          <w:ilvl w:val="0"/>
          <w:numId w:val="19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TROŠKOVI OD OTVARANJA STEČAJNOG POSTUPKA</w:t>
      </w:r>
    </w:p>
    <w:p w:rsidRDefault="00DF0AD2" w:rsidP="00BB2B5A" w:rsidR="00DF0AD2" w:rsidRPr="00A2589A">
      <w:pPr>
        <w:pStyle w:val="Odlomakpopisa"/>
        <w:suppressAutoHyphens w:val="false"/>
        <w:spacing w:lineRule="auto" w:line="240"/>
        <w:ind w:left="360"/>
        <w:rPr>
          <w:rFonts w:cs="Calibri"/>
          <w:b/>
          <w:sz w:val="24"/>
          <w:szCs w:val="24"/>
        </w:rPr>
      </w:pPr>
    </w:p>
    <w:p w:rsidRDefault="002C1893" w:rsidP="002C1893" w:rsidR="002C1893" w:rsidRPr="00A2589A">
      <w:pPr>
        <w:pStyle w:val="Odlomakpopisa"/>
        <w:numPr>
          <w:ilvl w:val="0"/>
          <w:numId w:val="22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A2589A">
        <w:rPr>
          <w:rFonts w:cs="Calibri"/>
          <w:sz w:val="24"/>
          <w:szCs w:val="24"/>
        </w:rPr>
        <w:t>Izrada pečata 1</w:t>
      </w:r>
      <w:r w:rsidR="00DF0AD2" w:rsidRPr="00A2589A">
        <w:rPr>
          <w:rFonts w:cs="Calibri"/>
          <w:sz w:val="24"/>
          <w:szCs w:val="24"/>
        </w:rPr>
        <w:t>8</w:t>
      </w:r>
      <w:r w:rsidRPr="00A2589A">
        <w:rPr>
          <w:rFonts w:cs="Calibri"/>
          <w:sz w:val="24"/>
          <w:szCs w:val="24"/>
        </w:rPr>
        <w:t>0,00 kn</w:t>
      </w:r>
    </w:p>
    <w:p w:rsidRDefault="002C1893" w:rsidP="002C1893" w:rsidR="002C1893" w:rsidRPr="00A2589A">
      <w:pPr>
        <w:pStyle w:val="Odlomakpopisa"/>
        <w:numPr>
          <w:ilvl w:val="0"/>
          <w:numId w:val="22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Poštanski troškovi </w:t>
      </w:r>
      <w:r w:rsidR="00DF0AD2" w:rsidRPr="00A2589A">
        <w:rPr>
          <w:rFonts w:cs="Calibri"/>
          <w:sz w:val="24"/>
          <w:szCs w:val="24"/>
        </w:rPr>
        <w:t>165,25</w:t>
      </w:r>
      <w:r w:rsidRPr="00A2589A">
        <w:rPr>
          <w:rFonts w:cs="Calibri"/>
          <w:sz w:val="24"/>
          <w:szCs w:val="24"/>
        </w:rPr>
        <w:t xml:space="preserve"> kn</w:t>
      </w:r>
    </w:p>
    <w:p w:rsidRDefault="002C1893" w:rsidP="002C1893" w:rsidR="002C1893" w:rsidRPr="00A2589A">
      <w:pPr>
        <w:pStyle w:val="Odlomakpopisa"/>
        <w:numPr>
          <w:ilvl w:val="0"/>
          <w:numId w:val="22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Troškovi </w:t>
      </w:r>
      <w:r w:rsidR="00DF0AD2" w:rsidRPr="00A2589A">
        <w:rPr>
          <w:rFonts w:cs="Calibri"/>
          <w:sz w:val="24"/>
          <w:szCs w:val="24"/>
        </w:rPr>
        <w:t>javnog bilježnika</w:t>
      </w:r>
      <w:r w:rsidRPr="00A2589A">
        <w:rPr>
          <w:rFonts w:cs="Calibri"/>
          <w:sz w:val="24"/>
          <w:szCs w:val="24"/>
        </w:rPr>
        <w:t xml:space="preserve"> </w:t>
      </w:r>
      <w:r w:rsidR="00DF0AD2" w:rsidRPr="00A2589A">
        <w:rPr>
          <w:rFonts w:cs="Calibri"/>
          <w:sz w:val="24"/>
          <w:szCs w:val="24"/>
        </w:rPr>
        <w:t>47</w:t>
      </w:r>
      <w:r w:rsidRPr="00A2589A">
        <w:rPr>
          <w:rFonts w:cs="Calibri"/>
          <w:sz w:val="24"/>
          <w:szCs w:val="24"/>
        </w:rPr>
        <w:t>,</w:t>
      </w:r>
      <w:r w:rsidR="00DF0AD2" w:rsidRPr="00A2589A">
        <w:rPr>
          <w:rFonts w:cs="Calibri"/>
          <w:sz w:val="24"/>
          <w:szCs w:val="24"/>
        </w:rPr>
        <w:t>5</w:t>
      </w:r>
      <w:r w:rsidRPr="00A2589A">
        <w:rPr>
          <w:rFonts w:cs="Calibri"/>
          <w:sz w:val="24"/>
          <w:szCs w:val="24"/>
        </w:rPr>
        <w:t>0 kn</w:t>
      </w:r>
    </w:p>
    <w:p w:rsidRDefault="002C1893" w:rsidP="002C1893" w:rsidR="002C1893" w:rsidRPr="00A2589A">
      <w:pPr>
        <w:spacing w:lineRule="auto" w:line="240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Ukupni troškovi 3</w:t>
      </w:r>
      <w:r w:rsidR="00DF0AD2" w:rsidRPr="00A2589A">
        <w:rPr>
          <w:rFonts w:cs="Calibri"/>
          <w:sz w:val="24"/>
          <w:szCs w:val="24"/>
        </w:rPr>
        <w:t>92,75</w:t>
      </w:r>
      <w:r w:rsidRPr="00A2589A">
        <w:rPr>
          <w:rFonts w:cs="Calibri"/>
          <w:sz w:val="24"/>
          <w:szCs w:val="24"/>
        </w:rPr>
        <w:t xml:space="preserve"> kn.</w:t>
      </w:r>
    </w:p>
    <w:p w:rsidRDefault="00BB2B5A" w:rsidP="002C1893" w:rsidR="00BB2B5A" w:rsidRPr="00A2589A">
      <w:pPr>
        <w:spacing w:lineRule="auto" w:line="240"/>
        <w:rPr>
          <w:rFonts w:cs="Calibri"/>
          <w:sz w:val="24"/>
          <w:szCs w:val="24"/>
        </w:rPr>
      </w:pPr>
    </w:p>
    <w:p w:rsidRDefault="002C1893" w:rsidP="002C1893" w:rsidR="002C1893" w:rsidRPr="00A2589A">
      <w:pPr>
        <w:pStyle w:val="Odlomakpopisa"/>
        <w:numPr>
          <w:ilvl w:val="0"/>
          <w:numId w:val="19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A2589A">
        <w:rPr>
          <w:rFonts w:cs="Calibri"/>
          <w:b/>
          <w:sz w:val="24"/>
          <w:szCs w:val="24"/>
        </w:rPr>
        <w:t>ZAKLJUČAK</w:t>
      </w:r>
    </w:p>
    <w:p w:rsidRDefault="002C1893" w:rsidP="002C1893" w:rsidR="002C1893" w:rsidRPr="00A2589A">
      <w:pPr>
        <w:pStyle w:val="Odlomakpopisa"/>
        <w:spacing w:lineRule="auto" w:line="240"/>
        <w:ind w:left="360"/>
        <w:rPr>
          <w:rFonts w:cs="Calibri"/>
          <w:b/>
          <w:sz w:val="24"/>
          <w:szCs w:val="24"/>
        </w:rPr>
      </w:pPr>
    </w:p>
    <w:p w:rsidRDefault="002C1893" w:rsidP="002C1893" w:rsidR="002C1893" w:rsidRPr="00A2589A">
      <w:pPr>
        <w:pStyle w:val="Odlomakpopisa"/>
        <w:numPr>
          <w:ilvl w:val="0"/>
          <w:numId w:val="21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A2589A">
        <w:rPr>
          <w:rFonts w:cs="Calibri"/>
          <w:sz w:val="24"/>
          <w:szCs w:val="24"/>
        </w:rPr>
        <w:t>Prihvaća se izvješće stečajn</w:t>
      </w:r>
      <w:r w:rsidR="00BB2B5A" w:rsidRPr="00A2589A">
        <w:rPr>
          <w:rFonts w:cs="Calibri"/>
          <w:sz w:val="24"/>
          <w:szCs w:val="24"/>
        </w:rPr>
        <w:t>og</w:t>
      </w:r>
      <w:r w:rsidRPr="00A2589A">
        <w:rPr>
          <w:rFonts w:cs="Calibri"/>
          <w:sz w:val="24"/>
          <w:szCs w:val="24"/>
        </w:rPr>
        <w:t xml:space="preserve"> upravitelj</w:t>
      </w:r>
      <w:r w:rsidR="00BB2B5A" w:rsidRPr="00A2589A">
        <w:rPr>
          <w:rFonts w:cs="Calibri"/>
          <w:sz w:val="24"/>
          <w:szCs w:val="24"/>
        </w:rPr>
        <w:t>a</w:t>
      </w:r>
      <w:r w:rsidRPr="00A2589A">
        <w:rPr>
          <w:rFonts w:cs="Calibri"/>
          <w:sz w:val="24"/>
          <w:szCs w:val="24"/>
        </w:rPr>
        <w:t>.</w:t>
      </w:r>
    </w:p>
    <w:p w:rsidRDefault="002C1893" w:rsidP="002C1893" w:rsidR="002C1893" w:rsidRPr="00A2589A">
      <w:pPr>
        <w:pStyle w:val="Odlomakpopisa"/>
        <w:numPr>
          <w:ilvl w:val="0"/>
          <w:numId w:val="21"/>
        </w:numPr>
        <w:suppressAutoHyphens w:val="false"/>
        <w:spacing w:lineRule="auto" w:line="240"/>
        <w:rPr>
          <w:rFonts w:cs="Calibri"/>
          <w:b/>
          <w:sz w:val="24"/>
          <w:szCs w:val="24"/>
        </w:rPr>
      </w:pPr>
      <w:r w:rsidRPr="00A2589A">
        <w:rPr>
          <w:rFonts w:cs="Calibri"/>
          <w:sz w:val="24"/>
          <w:szCs w:val="24"/>
        </w:rPr>
        <w:t>Utvrđuje se da nema uvjeta za nastavak poslovanja stečajnog dužnika.</w:t>
      </w:r>
    </w:p>
    <w:p w:rsidRDefault="002C1893" w:rsidP="002C1893" w:rsidR="002C1893" w:rsidRPr="00A2589A">
      <w:pPr>
        <w:pStyle w:val="Odlomakpopisa"/>
        <w:numPr>
          <w:ilvl w:val="0"/>
          <w:numId w:val="21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 xml:space="preserve">Predlaže se </w:t>
      </w:r>
      <w:r w:rsidR="00A263C0" w:rsidRPr="00A2589A">
        <w:rPr>
          <w:rFonts w:cs="Calibri"/>
          <w:sz w:val="24"/>
          <w:szCs w:val="24"/>
        </w:rPr>
        <w:t>angažiranje sudskog vještaka za procjenu imovine</w:t>
      </w:r>
      <w:r w:rsidR="00411C0F">
        <w:rPr>
          <w:rFonts w:cs="Calibri"/>
          <w:sz w:val="24"/>
          <w:szCs w:val="24"/>
        </w:rPr>
        <w:t>.</w:t>
      </w:r>
    </w:p>
    <w:p w:rsidRDefault="00A263C0" w:rsidP="00536601" w:rsidR="00843FB4" w:rsidRPr="00536601">
      <w:pPr>
        <w:pStyle w:val="Odlomakpopisa"/>
        <w:numPr>
          <w:ilvl w:val="0"/>
          <w:numId w:val="21"/>
        </w:numPr>
        <w:suppressAutoHyphens w:val="false"/>
        <w:spacing w:lineRule="auto" w:line="240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Predlaže se prodaja neposrednom pogodbom.</w:t>
      </w:r>
    </w:p>
    <w:p w:rsidRDefault="00536601" w:rsidR="00536601">
      <w:pPr>
        <w:pStyle w:val="Bezproreda"/>
        <w:rPr>
          <w:rFonts w:cs="Calibri"/>
          <w:sz w:val="24"/>
          <w:szCs w:val="24"/>
        </w:rPr>
      </w:pPr>
    </w:p>
    <w:p w:rsidRDefault="00536601" w:rsidR="00536601">
      <w:pPr>
        <w:pStyle w:val="Bezproreda"/>
        <w:rPr>
          <w:rFonts w:cs="Calibri"/>
          <w:sz w:val="24"/>
          <w:szCs w:val="24"/>
        </w:rPr>
      </w:pPr>
    </w:p>
    <w:p w:rsidRDefault="002A6DE9" w:rsidR="002309C2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Gordana Štifter Draščić</w:t>
      </w:r>
    </w:p>
    <w:p w:rsidRDefault="00411C0F" w:rsidR="00411C0F" w:rsidRPr="00A2589A">
      <w:pPr>
        <w:pStyle w:val="Bezproreda"/>
        <w:rPr>
          <w:rFonts w:cs="Calibri"/>
          <w:sz w:val="24"/>
          <w:szCs w:val="24"/>
        </w:rPr>
      </w:pPr>
    </w:p>
    <w:p w:rsidRDefault="00DF051D" w:rsidR="00DF051D" w:rsidRPr="00A2589A">
      <w:pPr>
        <w:pStyle w:val="Bezproreda"/>
        <w:rPr>
          <w:rFonts w:cs="Calibri"/>
          <w:sz w:val="24"/>
          <w:szCs w:val="24"/>
        </w:rPr>
      </w:pPr>
    </w:p>
    <w:p w:rsidRDefault="00843FB4" w:rsidR="002A1A9B" w:rsidRPr="00A2589A">
      <w:pPr>
        <w:pStyle w:val="Bezproreda"/>
        <w:rPr>
          <w:rFonts w:cs="Calibri"/>
          <w:sz w:val="24"/>
          <w:szCs w:val="24"/>
        </w:rPr>
      </w:pPr>
      <w:r w:rsidRPr="00A2589A">
        <w:rPr>
          <w:rFonts w:cs="Calibri"/>
          <w:sz w:val="24"/>
          <w:szCs w:val="24"/>
        </w:rPr>
        <w:t>Ju</w:t>
      </w:r>
      <w:r w:rsidR="000D4018" w:rsidRPr="00A2589A">
        <w:rPr>
          <w:rFonts w:cs="Calibri"/>
          <w:sz w:val="24"/>
          <w:szCs w:val="24"/>
        </w:rPr>
        <w:t xml:space="preserve">rdani, </w:t>
      </w:r>
      <w:r w:rsidR="00A263C0" w:rsidRPr="00A2589A">
        <w:rPr>
          <w:rFonts w:cs="Calibri"/>
          <w:sz w:val="24"/>
          <w:szCs w:val="24"/>
        </w:rPr>
        <w:t>13</w:t>
      </w:r>
      <w:r w:rsidRPr="00A2589A">
        <w:rPr>
          <w:rFonts w:cs="Calibri"/>
          <w:sz w:val="24"/>
          <w:szCs w:val="24"/>
        </w:rPr>
        <w:t xml:space="preserve">. </w:t>
      </w:r>
      <w:r w:rsidR="00A263C0" w:rsidRPr="00A2589A">
        <w:rPr>
          <w:rFonts w:cs="Calibri"/>
          <w:sz w:val="24"/>
          <w:szCs w:val="24"/>
        </w:rPr>
        <w:t>studeni</w:t>
      </w:r>
      <w:r w:rsidR="00DF051D" w:rsidRPr="00A2589A">
        <w:rPr>
          <w:rFonts w:cs="Calibri"/>
          <w:sz w:val="24"/>
          <w:szCs w:val="24"/>
        </w:rPr>
        <w:t xml:space="preserve"> 201</w:t>
      </w:r>
      <w:r w:rsidR="00727C71" w:rsidRPr="00A2589A">
        <w:rPr>
          <w:rFonts w:cs="Calibri"/>
          <w:sz w:val="24"/>
          <w:szCs w:val="24"/>
        </w:rPr>
        <w:t>8</w:t>
      </w:r>
      <w:r w:rsidR="00DF051D" w:rsidRPr="00A2589A">
        <w:rPr>
          <w:rFonts w:cs="Calibri"/>
          <w:sz w:val="24"/>
          <w:szCs w:val="24"/>
        </w:rPr>
        <w:t>. godine</w:t>
      </w:r>
    </w:p>
    <w:sectPr w:rsidSect="00D13C50" w:rsidR="002A1A9B" w:rsidRPr="00A258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BCE" w:rsidP="00D169A1" w:rsidR="00577BCE">
      <w:pPr>
        <w:spacing w:lineRule="auto" w:line="240" w:after="0"/>
      </w:pPr>
      <w:r>
        <w:separator/>
      </w:r>
    </w:p>
  </w:endnote>
  <w:endnote w:id="0" w:type="continuationSeparator">
    <w:p w:rsidRDefault="00577BCE" w:rsidP="00D169A1" w:rsidR="00577B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87" w:rsidR="00F0388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311413"/>
      <w:docPartObj>
        <w:docPartGallery w:val="Page Numbers (Bottom of Page)"/>
        <w:docPartUnique/>
      </w:docPartObj>
    </w:sdtPr>
    <w:sdtEndPr/>
    <w:sdtContent>
      <w:p w:rsidRDefault="00F03887" w:rsidR="00F0388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920">
          <w:rPr>
            <w:noProof/>
          </w:rPr>
          <w:t>9</w:t>
        </w:r>
        <w:r>
          <w:fldChar w:fldCharType="end"/>
        </w:r>
      </w:p>
    </w:sdtContent>
  </w:sdt>
  <w:p w:rsidRDefault="00F03887" w:rsidR="00F0388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87" w:rsidR="00F038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BCE" w:rsidP="00D169A1" w:rsidR="00577BCE">
      <w:pPr>
        <w:spacing w:lineRule="auto" w:line="240" w:after="0"/>
      </w:pPr>
      <w:r>
        <w:separator/>
      </w:r>
    </w:p>
  </w:footnote>
  <w:footnote w:id="0" w:type="continuationSeparator">
    <w:p w:rsidRDefault="00577BCE" w:rsidP="00D169A1" w:rsidR="00577B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87" w:rsidR="00F038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87" w:rsidR="00F038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87" w:rsidR="00F038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56833"/>
    <w:multiLevelType w:val="multilevel"/>
    <w:tmpl w:val="50568A6A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AF506B0"/>
    <w:multiLevelType w:val="hybridMultilevel"/>
    <w:tmpl w:val="70B686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846691"/>
    <w:multiLevelType w:val="hybridMultilevel"/>
    <w:tmpl w:val="2F0687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4">
    <w:nsid w:val="15AC2AEE"/>
    <w:multiLevelType w:val="multilevel"/>
    <w:tmpl w:val="4CF60BA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247E2E31"/>
    <w:multiLevelType w:val="hybridMultilevel"/>
    <w:tmpl w:val="99CA50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E07DF6"/>
    <w:multiLevelType w:val="multilevel"/>
    <w:tmpl w:val="C8D64D5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68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9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7">
    <w:nsid w:val="2C533739"/>
    <w:multiLevelType w:val="hybridMultilevel"/>
    <w:tmpl w:val="8E7C8E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6B0E2E"/>
    <w:multiLevelType w:val="multilevel"/>
    <w:tmpl w:val="51C8C52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9">
    <w:nsid w:val="4344549A"/>
    <w:multiLevelType w:val="hybridMultilevel"/>
    <w:tmpl w:val="B4C0DF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69D4965"/>
    <w:multiLevelType w:val="hybridMultilevel"/>
    <w:tmpl w:val="C00AEF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D91426"/>
    <w:multiLevelType w:val="multilevel"/>
    <w:tmpl w:val="E208ED5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4AC36E48"/>
    <w:multiLevelType w:val="multilevel"/>
    <w:tmpl w:val="3CC0E46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4F0C4F4D"/>
    <w:multiLevelType w:val="multilevel"/>
    <w:tmpl w:val="BDEA716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54307EDD"/>
    <w:multiLevelType w:val="multilevel"/>
    <w:tmpl w:val="6FACBD3E"/>
    <w:lvl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ilvl="1">
      <w:start w:val="1"/>
      <w:numFmt w:val="bullet"/>
      <w:lvlText w:val=""/>
      <w:lvlJc w:val="left"/>
      <w:pPr>
        <w:ind w:hanging="525" w:left="1605"/>
      </w:pPr>
      <w:rPr>
        <w:rFonts w:cs="Wingdings" w:hAnsi="Wingdings" w:ascii="Wingdings" w:hint="default"/>
      </w:rPr>
    </w:lvl>
    <w:lvl w:ilvl="2">
      <w:start w:val="1"/>
      <w:numFmt w:val="bullet"/>
      <w:lvlText w:val=""/>
      <w:lvlJc w:val="left"/>
      <w:pPr>
        <w:ind w:hanging="480" w:left="228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5">
    <w:nsid w:val="5F063769"/>
    <w:multiLevelType w:val="hybridMultilevel"/>
    <w:tmpl w:val="D9504FA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7">
    <w:nsid w:val="6FDA4B71"/>
    <w:multiLevelType w:val="multilevel"/>
    <w:tmpl w:val="C8D64D5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68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9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18">
    <w:nsid w:val="770420B9"/>
    <w:multiLevelType w:val="hybridMultilevel"/>
    <w:tmpl w:val="C46AC9A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7E092D"/>
    <w:multiLevelType w:val="hybridMultilevel"/>
    <w:tmpl w:val="8D8A57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E7C1F31"/>
    <w:multiLevelType w:val="hybridMultilevel"/>
    <w:tmpl w:val="9230B6B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1">
    <w:nsid w:val="7F08327D"/>
    <w:multiLevelType w:val="hybridMultilevel"/>
    <w:tmpl w:val="5756ED9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3"/>
  </w:num>
  <w:num w:numId="5">
    <w:abstractNumId w:val="21"/>
  </w:num>
  <w:num w:numId="6">
    <w:abstractNumId w:val="7"/>
  </w:num>
  <w:num w:numId="7">
    <w:abstractNumId w:val="11"/>
  </w:num>
  <w:num w:numId="8">
    <w:abstractNumId w:val="20"/>
  </w:num>
  <w:num w:numId="9">
    <w:abstractNumId w:val="1"/>
  </w:num>
  <w:num w:numId="10">
    <w:abstractNumId w:val="16"/>
  </w:num>
  <w:num w:numId="11">
    <w:abstractNumId w:val="10"/>
  </w:num>
  <w:num w:numId="12">
    <w:abstractNumId w:val="5"/>
  </w:num>
  <w:num w:numId="13">
    <w:abstractNumId w:val="2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18"/>
  </w:num>
  <w:num w:numId="19">
    <w:abstractNumId w:val="17"/>
  </w:num>
  <w:num w:numId="20">
    <w:abstractNumId w:val="6"/>
  </w:num>
  <w:num w:numId="21">
    <w:abstractNumId w:val="15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9C2"/>
    <w:rsid w:val="00001FC5"/>
    <w:rsid w:val="00011D03"/>
    <w:rsid w:val="00030E69"/>
    <w:rsid w:val="000640DB"/>
    <w:rsid w:val="00075926"/>
    <w:rsid w:val="000842ED"/>
    <w:rsid w:val="0008756B"/>
    <w:rsid w:val="000A2C0E"/>
    <w:rsid w:val="000A480A"/>
    <w:rsid w:val="000D3C79"/>
    <w:rsid w:val="000D4018"/>
    <w:rsid w:val="00116568"/>
    <w:rsid w:val="001217A4"/>
    <w:rsid w:val="00132FD0"/>
    <w:rsid w:val="001A433A"/>
    <w:rsid w:val="001A7109"/>
    <w:rsid w:val="001D0BB1"/>
    <w:rsid w:val="001F4268"/>
    <w:rsid w:val="0022627B"/>
    <w:rsid w:val="002264C9"/>
    <w:rsid w:val="002309C2"/>
    <w:rsid w:val="002527DC"/>
    <w:rsid w:val="002A09B7"/>
    <w:rsid w:val="002A1A9B"/>
    <w:rsid w:val="002A6DE9"/>
    <w:rsid w:val="002A7CDE"/>
    <w:rsid w:val="002C1893"/>
    <w:rsid w:val="002D2DB6"/>
    <w:rsid w:val="003059CB"/>
    <w:rsid w:val="003147B0"/>
    <w:rsid w:val="003163FF"/>
    <w:rsid w:val="00323500"/>
    <w:rsid w:val="0033338C"/>
    <w:rsid w:val="00340353"/>
    <w:rsid w:val="00342AEC"/>
    <w:rsid w:val="00372402"/>
    <w:rsid w:val="003841F2"/>
    <w:rsid w:val="003C32BF"/>
    <w:rsid w:val="003D0DBE"/>
    <w:rsid w:val="003D3EBD"/>
    <w:rsid w:val="003E6032"/>
    <w:rsid w:val="00411C0F"/>
    <w:rsid w:val="00444063"/>
    <w:rsid w:val="004C5A73"/>
    <w:rsid w:val="004C6DA3"/>
    <w:rsid w:val="004E15D5"/>
    <w:rsid w:val="004E6A4F"/>
    <w:rsid w:val="004F23DB"/>
    <w:rsid w:val="00507CCB"/>
    <w:rsid w:val="00527446"/>
    <w:rsid w:val="00527920"/>
    <w:rsid w:val="00536601"/>
    <w:rsid w:val="005460C4"/>
    <w:rsid w:val="00576BAD"/>
    <w:rsid w:val="00577BCE"/>
    <w:rsid w:val="00587C7B"/>
    <w:rsid w:val="005B21C1"/>
    <w:rsid w:val="005C797C"/>
    <w:rsid w:val="00610D82"/>
    <w:rsid w:val="0062691A"/>
    <w:rsid w:val="00641FF7"/>
    <w:rsid w:val="00642558"/>
    <w:rsid w:val="00646889"/>
    <w:rsid w:val="006546BF"/>
    <w:rsid w:val="006718CB"/>
    <w:rsid w:val="006A2DE7"/>
    <w:rsid w:val="00701445"/>
    <w:rsid w:val="0070319D"/>
    <w:rsid w:val="00715208"/>
    <w:rsid w:val="00727C71"/>
    <w:rsid w:val="0073576E"/>
    <w:rsid w:val="007413FD"/>
    <w:rsid w:val="007529CC"/>
    <w:rsid w:val="00773574"/>
    <w:rsid w:val="00780392"/>
    <w:rsid w:val="00792718"/>
    <w:rsid w:val="007A1D95"/>
    <w:rsid w:val="007B7737"/>
    <w:rsid w:val="007D5F88"/>
    <w:rsid w:val="007E4360"/>
    <w:rsid w:val="00813A39"/>
    <w:rsid w:val="008145E9"/>
    <w:rsid w:val="00826E9B"/>
    <w:rsid w:val="00843FB4"/>
    <w:rsid w:val="00847EFE"/>
    <w:rsid w:val="00881F76"/>
    <w:rsid w:val="008D6CDF"/>
    <w:rsid w:val="00903D80"/>
    <w:rsid w:val="009043F7"/>
    <w:rsid w:val="0093542A"/>
    <w:rsid w:val="00957174"/>
    <w:rsid w:val="0096154D"/>
    <w:rsid w:val="009638DB"/>
    <w:rsid w:val="00972C44"/>
    <w:rsid w:val="00992E38"/>
    <w:rsid w:val="0099398A"/>
    <w:rsid w:val="009A0903"/>
    <w:rsid w:val="009B5DFF"/>
    <w:rsid w:val="009D1569"/>
    <w:rsid w:val="009D2979"/>
    <w:rsid w:val="009D304C"/>
    <w:rsid w:val="009D3480"/>
    <w:rsid w:val="009E0ED9"/>
    <w:rsid w:val="009F4DC3"/>
    <w:rsid w:val="00A11B63"/>
    <w:rsid w:val="00A2589A"/>
    <w:rsid w:val="00A263C0"/>
    <w:rsid w:val="00A3123F"/>
    <w:rsid w:val="00A3181E"/>
    <w:rsid w:val="00A339AD"/>
    <w:rsid w:val="00A3688D"/>
    <w:rsid w:val="00A372FB"/>
    <w:rsid w:val="00A612FB"/>
    <w:rsid w:val="00A73268"/>
    <w:rsid w:val="00A85F9E"/>
    <w:rsid w:val="00AA1E54"/>
    <w:rsid w:val="00AF59E0"/>
    <w:rsid w:val="00B142FF"/>
    <w:rsid w:val="00B1463C"/>
    <w:rsid w:val="00B17780"/>
    <w:rsid w:val="00B37C3D"/>
    <w:rsid w:val="00B72F55"/>
    <w:rsid w:val="00B83161"/>
    <w:rsid w:val="00BB2B5A"/>
    <w:rsid w:val="00BE3DFF"/>
    <w:rsid w:val="00BF207A"/>
    <w:rsid w:val="00BF295B"/>
    <w:rsid w:val="00C00B2C"/>
    <w:rsid w:val="00C05719"/>
    <w:rsid w:val="00C154B6"/>
    <w:rsid w:val="00C16895"/>
    <w:rsid w:val="00C24753"/>
    <w:rsid w:val="00C9351A"/>
    <w:rsid w:val="00CA2313"/>
    <w:rsid w:val="00CB10B4"/>
    <w:rsid w:val="00CC3C0D"/>
    <w:rsid w:val="00CC7016"/>
    <w:rsid w:val="00CC79DF"/>
    <w:rsid w:val="00CD61F5"/>
    <w:rsid w:val="00CE1A3D"/>
    <w:rsid w:val="00CF44AB"/>
    <w:rsid w:val="00D12004"/>
    <w:rsid w:val="00D13C50"/>
    <w:rsid w:val="00D169A1"/>
    <w:rsid w:val="00D16E2F"/>
    <w:rsid w:val="00D4012D"/>
    <w:rsid w:val="00D45AEF"/>
    <w:rsid w:val="00D53C5B"/>
    <w:rsid w:val="00D56E9F"/>
    <w:rsid w:val="00D5748F"/>
    <w:rsid w:val="00D67F80"/>
    <w:rsid w:val="00DD10A8"/>
    <w:rsid w:val="00DE5656"/>
    <w:rsid w:val="00DF051D"/>
    <w:rsid w:val="00DF0AD2"/>
    <w:rsid w:val="00E249D4"/>
    <w:rsid w:val="00E36C6A"/>
    <w:rsid w:val="00E4590F"/>
    <w:rsid w:val="00E5767B"/>
    <w:rsid w:val="00E65001"/>
    <w:rsid w:val="00E749A2"/>
    <w:rsid w:val="00EB7208"/>
    <w:rsid w:val="00EC47EA"/>
    <w:rsid w:val="00F03887"/>
    <w:rsid w:val="00F15BED"/>
    <w:rsid w:val="00F47339"/>
    <w:rsid w:val="00F4755D"/>
    <w:rsid w:val="00F67759"/>
    <w:rsid w:val="00F74C69"/>
    <w:rsid w:val="00FB2489"/>
    <w:rsid w:val="00FC1CD4"/>
    <w:rsid w:val="00FD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9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EFC"/>
    <w:pPr>
      <w:suppressAutoHyphens/>
      <w:spacing w:lineRule="auto" w:line="276" w:after="200"/>
    </w:pPr>
    <w:rPr>
      <w:color w:val="00000A"/>
      <w:lang w:eastAsia="en-US"/>
    </w:rPr>
  </w:style>
  <w:style w:styleId="Naslov2" w:type="paragraph">
    <w:name w:val="heading 2"/>
    <w:basedOn w:val="Normal"/>
    <w:link w:val="Naslov2Char"/>
    <w:uiPriority w:val="9"/>
    <w:qFormat/>
    <w:locked/>
    <w:rsid w:val="003C32BF"/>
    <w:pPr>
      <w:suppressAutoHyphens w:val="false"/>
      <w:spacing w:lineRule="auto" w:line="240" w:afterAutospacing="true" w:after="100" w:beforeAutospacing="true" w:before="100"/>
      <w:outlineLvl w:val="1"/>
    </w:pPr>
    <w:rPr>
      <w:rFonts w:eastAsia="Times New Roman" w:hAnsi="Times New Roman" w:ascii="Times New Roman"/>
      <w:b/>
      <w:bCs/>
      <w:color w:val="auto"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D13C50"/>
    <w:rPr>
      <w:rFonts w:eastAsia="Times New Roman"/>
    </w:rPr>
  </w:style>
  <w:style w:customStyle="true" w:styleId="ListLabel2" w:type="character">
    <w:name w:val="ListLabel 2"/>
    <w:rsid w:val="00D13C50"/>
    <w:rPr>
      <w:rFonts w:cs="Symbol"/>
    </w:rPr>
  </w:style>
  <w:style w:customStyle="true" w:styleId="ListLabel3" w:type="character">
    <w:name w:val="ListLabel 3"/>
    <w:rsid w:val="00D13C50"/>
    <w:rPr>
      <w:rFonts w:cs="Wingdings"/>
    </w:rPr>
  </w:style>
  <w:style w:customStyle="true" w:styleId="ListLabel4" w:type="character">
    <w:name w:val="ListLabel 4"/>
    <w:rsid w:val="00D13C50"/>
    <w:rPr>
      <w:rFonts w:cs="Courier New"/>
    </w:rPr>
  </w:style>
  <w:style w:customStyle="true" w:styleId="Heading" w:type="paragraph">
    <w:name w:val="Heading"/>
    <w:basedOn w:val="Normal"/>
    <w:next w:val="TextBody"/>
    <w:rsid w:val="00D13C50"/>
    <w:pPr>
      <w:keepNext/>
      <w:spacing w:after="120" w:before="240"/>
    </w:pPr>
    <w:rPr>
      <w:rFonts w:cs="Mangal"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Normal"/>
    <w:rsid w:val="00D13C50"/>
    <w:pPr>
      <w:spacing w:lineRule="auto" w:line="288" w:after="140"/>
    </w:pPr>
  </w:style>
  <w:style w:styleId="Popis" w:type="paragraph">
    <w:name w:val="List"/>
    <w:basedOn w:val="TextBody"/>
    <w:rsid w:val="00D13C50"/>
    <w:rPr>
      <w:rFonts w:cs="Mangal"/>
    </w:rPr>
  </w:style>
  <w:style w:styleId="Opisslike" w:type="paragraph">
    <w:name w:val="caption"/>
    <w:basedOn w:val="Normal"/>
    <w:rsid w:val="00D13C50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D13C50"/>
    <w:pPr>
      <w:suppressLineNumbers/>
    </w:pPr>
    <w:rPr>
      <w:rFonts w:cs="Mangal"/>
    </w:rPr>
  </w:style>
  <w:style w:styleId="Bezproreda" w:type="paragraph">
    <w:name w:val="No Spacing"/>
    <w:uiPriority w:val="1"/>
    <w:qFormat/>
    <w:rsid w:val="003D2B3A"/>
    <w:pPr>
      <w:suppressAutoHyphens/>
    </w:pPr>
    <w:rPr>
      <w:color w:val="00000A"/>
      <w:lang w:eastAsia="en-US"/>
    </w:rPr>
  </w:style>
  <w:style w:styleId="Odlomakpopisa" w:type="paragraph">
    <w:name w:val="List Paragraph"/>
    <w:basedOn w:val="Normal"/>
    <w:qFormat/>
    <w:rsid w:val="008079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10B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0B4"/>
    <w:rPr>
      <w:rFonts w:cs="Segoe UI" w:hAnsi="Segoe UI" w:ascii="Segoe UI"/>
      <w:color w:val="00000A"/>
      <w:sz w:val="18"/>
      <w:szCs w:val="1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3C32BF"/>
    <w:rPr>
      <w:rFonts w:eastAsia="Times New Roman" w:hAnsi="Times New Roman" w:ascii="Times New Roman"/>
      <w:b/>
      <w:bCs/>
      <w:sz w:val="36"/>
      <w:szCs w:val="36"/>
    </w:rPr>
  </w:style>
  <w:style w:styleId="Reetkatablice" w:type="table">
    <w:name w:val="Table Grid"/>
    <w:basedOn w:val="Obinatablica"/>
    <w:uiPriority w:val="59"/>
    <w:locked/>
    <w:rsid w:val="006546B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169A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169A1"/>
    <w:rPr>
      <w:color w:val="00000A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69A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69A1"/>
    <w:rPr>
      <w:color w:val="00000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7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9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920"/>
    <w:rPr>
      <w:rFonts w:cs="Calibr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920"/>
    <w:rPr>
      <w:rFonts w:cs="Calibr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920"/>
    <w:rPr>
      <w:rFonts w:cs="Calibr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9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EFC"/>
    <w:pPr>
      <w:suppressAutoHyphens/>
      <w:spacing w:after="200" w:line="276" w:lineRule="auto"/>
    </w:pPr>
    <w:rPr>
      <w:color w:val="00000A"/>
      <w:lang w:eastAsia="en-US"/>
    </w:rPr>
  </w:style>
  <w:style w:styleId="Naslov2" w:type="paragraph">
    <w:name w:val="heading 2"/>
    <w:basedOn w:val="Normal"/>
    <w:link w:val="Naslov2Char"/>
    <w:uiPriority w:val="9"/>
    <w:qFormat/>
    <w:locked/>
    <w:rsid w:val="003C32BF"/>
    <w:pPr>
      <w:suppressAutoHyphens w:val="0"/>
      <w:spacing w:after="100" w:afterAutospacing="1" w:before="100" w:beforeAutospacing="1" w:line="240" w:lineRule="auto"/>
      <w:outlineLvl w:val="1"/>
    </w:pPr>
    <w:rPr>
      <w:rFonts w:ascii="Times New Roman" w:eastAsia="Times New Roman" w:hAnsi="Times New Roman"/>
      <w:b/>
      <w:bCs/>
      <w:color w:val="auto"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D13C50"/>
    <w:rPr>
      <w:rFonts w:eastAsia="Times New Roman"/>
    </w:rPr>
  </w:style>
  <w:style w:customStyle="1" w:styleId="ListLabel2" w:type="character">
    <w:name w:val="ListLabel 2"/>
    <w:rsid w:val="00D13C50"/>
    <w:rPr>
      <w:rFonts w:cs="Symbol"/>
    </w:rPr>
  </w:style>
  <w:style w:customStyle="1" w:styleId="ListLabel3" w:type="character">
    <w:name w:val="ListLabel 3"/>
    <w:rsid w:val="00D13C50"/>
    <w:rPr>
      <w:rFonts w:cs="Wingdings"/>
    </w:rPr>
  </w:style>
  <w:style w:customStyle="1" w:styleId="ListLabel4" w:type="character">
    <w:name w:val="ListLabel 4"/>
    <w:rsid w:val="00D13C50"/>
    <w:rPr>
      <w:rFonts w:cs="Courier New"/>
    </w:rPr>
  </w:style>
  <w:style w:customStyle="1" w:styleId="Heading" w:type="paragraph">
    <w:name w:val="Heading"/>
    <w:basedOn w:val="Normal"/>
    <w:next w:val="TextBody"/>
    <w:rsid w:val="00D13C50"/>
    <w:pPr>
      <w:keepNext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customStyle="1" w:styleId="TextBody" w:type="paragraph">
    <w:name w:val="Text Body"/>
    <w:basedOn w:val="Normal"/>
    <w:rsid w:val="00D13C50"/>
    <w:pPr>
      <w:spacing w:after="140" w:line="288" w:lineRule="auto"/>
    </w:pPr>
  </w:style>
  <w:style w:styleId="Popis" w:type="paragraph">
    <w:name w:val="List"/>
    <w:basedOn w:val="TextBody"/>
    <w:rsid w:val="00D13C50"/>
    <w:rPr>
      <w:rFonts w:cs="Mangal"/>
    </w:rPr>
  </w:style>
  <w:style w:styleId="Opisslike" w:type="paragraph">
    <w:name w:val="caption"/>
    <w:basedOn w:val="Normal"/>
    <w:rsid w:val="00D13C50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D13C50"/>
    <w:pPr>
      <w:suppressLineNumbers/>
    </w:pPr>
    <w:rPr>
      <w:rFonts w:cs="Mangal"/>
    </w:rPr>
  </w:style>
  <w:style w:styleId="Bezproreda" w:type="paragraph">
    <w:name w:val="No Spacing"/>
    <w:uiPriority w:val="1"/>
    <w:qFormat/>
    <w:rsid w:val="003D2B3A"/>
    <w:pPr>
      <w:suppressAutoHyphens/>
    </w:pPr>
    <w:rPr>
      <w:color w:val="00000A"/>
      <w:lang w:eastAsia="en-US"/>
    </w:rPr>
  </w:style>
  <w:style w:styleId="Odlomakpopisa" w:type="paragraph">
    <w:name w:val="List Paragraph"/>
    <w:basedOn w:val="Normal"/>
    <w:qFormat/>
    <w:rsid w:val="008079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10B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0B4"/>
    <w:rPr>
      <w:rFonts w:ascii="Segoe UI" w:cs="Segoe UI" w:hAnsi="Segoe UI"/>
      <w:color w:val="00000A"/>
      <w:sz w:val="18"/>
      <w:szCs w:val="1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3C32BF"/>
    <w:rPr>
      <w:rFonts w:ascii="Times New Roman" w:eastAsia="Times New Roman" w:hAnsi="Times New Roman"/>
      <w:b/>
      <w:bCs/>
      <w:sz w:val="36"/>
      <w:szCs w:val="36"/>
    </w:rPr>
  </w:style>
  <w:style w:styleId="Reetkatablice" w:type="table">
    <w:name w:val="Table Grid"/>
    <w:basedOn w:val="Obinatablica"/>
    <w:uiPriority w:val="59"/>
    <w:locked/>
    <w:rsid w:val="006546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169A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169A1"/>
    <w:rPr>
      <w:color w:val="00000A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69A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169A1"/>
    <w:rPr>
      <w:color w:val="00000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7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9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920"/>
    <w:rPr>
      <w:rFonts w:cs="Calibr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920"/>
    <w:rPr>
      <w:rFonts w:ascii="Times New Roman" w:cs="Calibr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920"/>
    <w:rPr>
      <w:rFonts w:ascii="Times New Roman" w:cs="Calibr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092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500251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6416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188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9029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74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346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83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1727</properties:Words>
  <properties:Characters>9731</properties:Characters>
  <properties:Lines>824</properties:Lines>
  <properties:Paragraphs>612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MARADY d</vt:lpstr>
      <vt:lpstr>MARADY d</vt:lpstr>
    </vt:vector>
  </properties:TitlesOfParts>
  <properties:LinksUpToDate>false</properties:LinksUpToDate>
  <properties:CharactersWithSpaces>11138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2018-11-16T09:39:00Z</dcterms:created>
  <dc:creator>Goga</dc:creator>
  <dc:language>hr-HR</dc:language>
  <cp:lastModifiedBy>Katarina Drndelić</cp:lastModifiedBy>
  <cp:lastPrinted>2018-11-13T18:45:00Z</cp:lastPrinted>
  <dcterms:modified xmlns:xsi="http://www.w3.org/2001/XMLSchema-instance" xsi:type="dcterms:W3CDTF">2018-11-16T09:39:00Z</dcterms:modified>
  <cp:revision>3</cp:revision>
  <dc:title>MARADY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St-792/2018-32 / Podnesak - Izvješće stečajnog upravitelja (HERMAN BARF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