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20e7" w14:paraId="b8520e7" w:rsidRDefault="003570C9" w:rsidP="003570C9" w:rsidR="003570C9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C77014" w:rsidP="003570C9" w:rsidR="00C77014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>
      <w:pPr>
        <w:pStyle w:val="Bezproreda"/>
        <w:rPr>
          <w:sz w:val="24"/>
          <w:szCs w:val="24"/>
        </w:rPr>
      </w:pPr>
    </w:p>
    <w:p w:rsidRDefault="00750B67" w:rsidP="003570C9" w:rsidR="00750B67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6855F5" w:rsidP="003570C9" w:rsidR="006855F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AF3665" w:rsidP="003570C9" w:rsidR="00AF3665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IZVJEŠĆE</w:t>
      </w:r>
    </w:p>
    <w:p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O GOSPODARSKOM POLOŽAJU STEČAJNOG DUŽNIKA I NJEGOVIM UZROCIMA</w:t>
      </w: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9F426E" w:rsidP="003570C9" w:rsidR="009F426E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6855F5" w:rsidP="003570C9" w:rsidR="006855F5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C72825">
        <w:rPr>
          <w:sz w:val="24"/>
          <w:szCs w:val="24"/>
        </w:rPr>
        <w:t>3</w:t>
      </w:r>
      <w:r w:rsidR="008F0668" w:rsidRPr="00FC7EA2">
        <w:rPr>
          <w:b/>
          <w:sz w:val="24"/>
          <w:szCs w:val="24"/>
        </w:rPr>
        <w:t>. St-</w:t>
      </w:r>
      <w:r w:rsidR="00C72825">
        <w:rPr>
          <w:b/>
          <w:sz w:val="24"/>
          <w:szCs w:val="24"/>
        </w:rPr>
        <w:t>3897</w:t>
      </w:r>
      <w:r w:rsidR="008F0668" w:rsidRPr="00FC7EA2">
        <w:rPr>
          <w:b/>
          <w:sz w:val="24"/>
          <w:szCs w:val="24"/>
        </w:rPr>
        <w:t>/1</w:t>
      </w:r>
      <w:r w:rsidR="00C72825">
        <w:rPr>
          <w:b/>
          <w:sz w:val="24"/>
          <w:szCs w:val="24"/>
        </w:rPr>
        <w:t>6</w:t>
      </w:r>
    </w:p>
    <w:p w:rsidRDefault="00E00B97" w:rsidP="003570C9" w:rsidR="00E00B97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C72825">
        <w:rPr>
          <w:sz w:val="24"/>
          <w:szCs w:val="24"/>
        </w:rPr>
        <w:t>CENTAR ZA KREATIVNI RAD-ZAGREB</w:t>
      </w:r>
      <w:r w:rsidR="007B4D71">
        <w:rPr>
          <w:sz w:val="24"/>
          <w:szCs w:val="24"/>
        </w:rPr>
        <w:t xml:space="preserve"> u stečaju</w:t>
      </w:r>
      <w:r w:rsidR="008F0668" w:rsidRPr="00FC7EA2">
        <w:rPr>
          <w:sz w:val="24"/>
          <w:szCs w:val="24"/>
        </w:rPr>
        <w:t>,</w:t>
      </w:r>
      <w:r w:rsidR="006855F5" w:rsidRPr="006855F5">
        <w:rPr>
          <w:sz w:val="24"/>
          <w:szCs w:val="24"/>
        </w:rPr>
        <w:t xml:space="preserve"> </w:t>
      </w:r>
      <w:r w:rsidR="006855F5" w:rsidRPr="00FC7EA2">
        <w:rPr>
          <w:sz w:val="24"/>
          <w:szCs w:val="24"/>
        </w:rPr>
        <w:t xml:space="preserve">OIB </w:t>
      </w:r>
      <w:r w:rsidR="006855F5">
        <w:rPr>
          <w:sz w:val="24"/>
          <w:szCs w:val="24"/>
        </w:rPr>
        <w:t>93169746768,</w:t>
      </w:r>
      <w:r w:rsidR="008F0668" w:rsidRPr="00FC7EA2">
        <w:rPr>
          <w:sz w:val="24"/>
          <w:szCs w:val="24"/>
        </w:rPr>
        <w:t xml:space="preserve"> </w:t>
      </w:r>
      <w:r w:rsidR="00C72825">
        <w:rPr>
          <w:sz w:val="24"/>
          <w:szCs w:val="24"/>
        </w:rPr>
        <w:t>Sesvete</w:t>
      </w:r>
      <w:r w:rsidR="008F0668" w:rsidRPr="00FC7EA2">
        <w:rPr>
          <w:sz w:val="24"/>
          <w:szCs w:val="24"/>
        </w:rPr>
        <w:t xml:space="preserve">, </w:t>
      </w:r>
      <w:r w:rsidR="008C4B4B">
        <w:rPr>
          <w:sz w:val="24"/>
          <w:szCs w:val="24"/>
        </w:rPr>
        <w:t>Č</w:t>
      </w:r>
      <w:r w:rsidR="00C72825">
        <w:rPr>
          <w:sz w:val="24"/>
          <w:szCs w:val="24"/>
        </w:rPr>
        <w:t>akovečka 15</w:t>
      </w:r>
      <w:r w:rsidR="007B4D71">
        <w:rPr>
          <w:sz w:val="24"/>
          <w:szCs w:val="24"/>
        </w:rPr>
        <w:t xml:space="preserve">               </w:t>
      </w:r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:rsidRDefault="00C2330B" w:rsidP="00C2330B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2A591E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Nad dužnikom</w:t>
      </w:r>
      <w:r w:rsidR="00804ABB" w:rsidRPr="00804ABB">
        <w:rPr>
          <w:sz w:val="24"/>
          <w:szCs w:val="24"/>
        </w:rPr>
        <w:t xml:space="preserve"> </w:t>
      </w:r>
      <w:r w:rsidR="00804ABB">
        <w:rPr>
          <w:sz w:val="24"/>
          <w:szCs w:val="24"/>
        </w:rPr>
        <w:t>CENTAR ZA KREATIVNI RAD-ZAGREB</w:t>
      </w:r>
      <w:r w:rsidR="00804ABB" w:rsidRPr="00FC7EA2">
        <w:rPr>
          <w:sz w:val="24"/>
          <w:szCs w:val="24"/>
        </w:rPr>
        <w:t xml:space="preserve">, </w:t>
      </w:r>
      <w:r w:rsidR="00804ABB">
        <w:rPr>
          <w:sz w:val="24"/>
          <w:szCs w:val="24"/>
        </w:rPr>
        <w:t>Sesvete</w:t>
      </w:r>
      <w:r w:rsidR="00804ABB" w:rsidRPr="00FC7EA2">
        <w:rPr>
          <w:sz w:val="24"/>
          <w:szCs w:val="24"/>
        </w:rPr>
        <w:t xml:space="preserve">, </w:t>
      </w:r>
      <w:r w:rsidR="00804ABB">
        <w:rPr>
          <w:sz w:val="24"/>
          <w:szCs w:val="24"/>
        </w:rPr>
        <w:t>Čakovečka 15</w:t>
      </w:r>
      <w:r w:rsidR="00804ABB" w:rsidRPr="00FC7EA2">
        <w:rPr>
          <w:sz w:val="24"/>
          <w:szCs w:val="24"/>
        </w:rPr>
        <w:t xml:space="preserve">, OIB </w:t>
      </w:r>
      <w:r w:rsidR="00804ABB">
        <w:rPr>
          <w:sz w:val="24"/>
          <w:szCs w:val="24"/>
        </w:rPr>
        <w:t>93169746768</w:t>
      </w:r>
      <w:r w:rsidRPr="00FC7EA2">
        <w:rPr>
          <w:sz w:val="24"/>
          <w:szCs w:val="24"/>
        </w:rPr>
        <w:t xml:space="preserve"> Financijska agencija je temeljem odredbe čl.110.st.1. Stečajnog zakona (NN 71/15</w:t>
      </w:r>
      <w:r w:rsidR="000A088E">
        <w:rPr>
          <w:sz w:val="24"/>
          <w:szCs w:val="24"/>
        </w:rPr>
        <w:t>, 104/17</w:t>
      </w:r>
      <w:r w:rsidR="00E62EDE">
        <w:rPr>
          <w:sz w:val="24"/>
          <w:szCs w:val="24"/>
        </w:rPr>
        <w:t>, dalje:</w:t>
      </w:r>
      <w:r w:rsidR="002B2444">
        <w:rPr>
          <w:sz w:val="24"/>
          <w:szCs w:val="24"/>
        </w:rPr>
        <w:t xml:space="preserve"> </w:t>
      </w:r>
      <w:r w:rsidR="00E62EDE">
        <w:rPr>
          <w:sz w:val="24"/>
          <w:szCs w:val="24"/>
        </w:rPr>
        <w:t>SZ</w:t>
      </w:r>
      <w:r w:rsidRPr="00FC7EA2">
        <w:rPr>
          <w:sz w:val="24"/>
          <w:szCs w:val="24"/>
        </w:rPr>
        <w:t xml:space="preserve">) podnijela prijedlog za otvaranje stečajnog postupka. </w:t>
      </w:r>
      <w:r w:rsidR="00E67DCC" w:rsidRPr="00FC7EA2">
        <w:rPr>
          <w:sz w:val="24"/>
          <w:szCs w:val="24"/>
        </w:rPr>
        <w:t xml:space="preserve">U prijedlogu FINA-e se navodi kako na dan </w:t>
      </w:r>
      <w:r w:rsidR="000A088E">
        <w:rPr>
          <w:sz w:val="24"/>
          <w:szCs w:val="24"/>
        </w:rPr>
        <w:t>1</w:t>
      </w:r>
      <w:r w:rsidR="00E67DCC" w:rsidRPr="00FC7EA2">
        <w:rPr>
          <w:sz w:val="24"/>
          <w:szCs w:val="24"/>
        </w:rPr>
        <w:t>.</w:t>
      </w:r>
      <w:r w:rsidR="0097388E">
        <w:rPr>
          <w:sz w:val="24"/>
          <w:szCs w:val="24"/>
        </w:rPr>
        <w:t xml:space="preserve"> </w:t>
      </w:r>
      <w:r w:rsidR="000A088E">
        <w:rPr>
          <w:sz w:val="24"/>
          <w:szCs w:val="24"/>
        </w:rPr>
        <w:t>rujna</w:t>
      </w:r>
      <w:r w:rsidR="00E67DCC" w:rsidRPr="00FC7EA2">
        <w:rPr>
          <w:sz w:val="24"/>
          <w:szCs w:val="24"/>
        </w:rPr>
        <w:t xml:space="preserve"> 201</w:t>
      </w:r>
      <w:r w:rsidR="0097388E">
        <w:rPr>
          <w:sz w:val="24"/>
          <w:szCs w:val="24"/>
        </w:rPr>
        <w:t>7</w:t>
      </w:r>
      <w:r w:rsidR="00E67DCC" w:rsidRPr="00FC7EA2">
        <w:rPr>
          <w:sz w:val="24"/>
          <w:szCs w:val="24"/>
        </w:rPr>
        <w:t xml:space="preserve">. dužnik u očevidniku redoslijeda osnova za plaćanje ima evidentirane neizvršene osnove za plaćanje </w:t>
      </w:r>
      <w:r w:rsidR="00D32399">
        <w:rPr>
          <w:sz w:val="24"/>
          <w:szCs w:val="24"/>
        </w:rPr>
        <w:t>u neprekinutom razdoblju od 1</w:t>
      </w:r>
      <w:r w:rsidR="000A088E">
        <w:rPr>
          <w:sz w:val="24"/>
          <w:szCs w:val="24"/>
        </w:rPr>
        <w:t>365</w:t>
      </w:r>
      <w:r w:rsidR="00D32399">
        <w:rPr>
          <w:sz w:val="24"/>
          <w:szCs w:val="24"/>
        </w:rPr>
        <w:t xml:space="preserve"> dana, </w:t>
      </w:r>
      <w:r w:rsidR="00E67DCC" w:rsidRPr="00FC7EA2">
        <w:rPr>
          <w:sz w:val="24"/>
          <w:szCs w:val="24"/>
        </w:rPr>
        <w:t xml:space="preserve">u ukupnom iznosu od </w:t>
      </w:r>
      <w:r w:rsidR="000A088E">
        <w:rPr>
          <w:sz w:val="24"/>
          <w:szCs w:val="24"/>
        </w:rPr>
        <w:t>105</w:t>
      </w:r>
      <w:r w:rsidR="00D32399">
        <w:rPr>
          <w:sz w:val="24"/>
          <w:szCs w:val="24"/>
        </w:rPr>
        <w:t>.</w:t>
      </w:r>
      <w:r w:rsidR="000A088E">
        <w:rPr>
          <w:sz w:val="24"/>
          <w:szCs w:val="24"/>
        </w:rPr>
        <w:t>511</w:t>
      </w:r>
      <w:r w:rsidR="00D32399">
        <w:rPr>
          <w:sz w:val="24"/>
          <w:szCs w:val="24"/>
        </w:rPr>
        <w:t>,</w:t>
      </w:r>
      <w:r w:rsidR="000A088E">
        <w:rPr>
          <w:sz w:val="24"/>
          <w:szCs w:val="24"/>
        </w:rPr>
        <w:t>2</w:t>
      </w:r>
      <w:r w:rsidR="00D32399">
        <w:rPr>
          <w:sz w:val="24"/>
          <w:szCs w:val="24"/>
        </w:rPr>
        <w:t>5 kuna</w:t>
      </w:r>
      <w:r w:rsidR="00E67DCC" w:rsidRPr="00FC7EA2">
        <w:rPr>
          <w:sz w:val="24"/>
          <w:szCs w:val="24"/>
        </w:rPr>
        <w:t>.</w:t>
      </w:r>
    </w:p>
    <w:p w:rsidRDefault="00750B67" w:rsidP="00750B67" w:rsidR="00750B6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Nakon provedenog prethodnog postupka</w:t>
      </w:r>
      <w:r w:rsidRPr="00750B67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Pr="00FC7EA2">
        <w:rPr>
          <w:sz w:val="24"/>
          <w:szCs w:val="24"/>
        </w:rPr>
        <w:t xml:space="preserve">ješenjem naslovnog suda od </w:t>
      </w:r>
      <w:r>
        <w:rPr>
          <w:sz w:val="24"/>
          <w:szCs w:val="24"/>
        </w:rPr>
        <w:t>6</w:t>
      </w:r>
      <w:r w:rsidRPr="00FC7EA2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FC7EA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</w:t>
      </w:r>
      <w:r>
        <w:rPr>
          <w:sz w:val="24"/>
          <w:szCs w:val="24"/>
        </w:rPr>
        <w:t>otvoren je stečajni</w:t>
      </w:r>
      <w:r w:rsidRPr="00FC7EA2">
        <w:rPr>
          <w:sz w:val="24"/>
          <w:szCs w:val="24"/>
        </w:rPr>
        <w:t xml:space="preserve"> postupak nad dužnikom</w:t>
      </w:r>
      <w:r>
        <w:rPr>
          <w:sz w:val="24"/>
          <w:szCs w:val="24"/>
        </w:rPr>
        <w:t xml:space="preserve"> te sam istim rješenjem imenovan</w:t>
      </w:r>
      <w:r w:rsidRPr="00FC7EA2">
        <w:rPr>
          <w:sz w:val="24"/>
          <w:szCs w:val="24"/>
        </w:rPr>
        <w:t xml:space="preserve"> za </w:t>
      </w:r>
      <w:r>
        <w:rPr>
          <w:sz w:val="24"/>
          <w:szCs w:val="24"/>
        </w:rPr>
        <w:t>s</w:t>
      </w:r>
      <w:r w:rsidRPr="00FC7EA2">
        <w:rPr>
          <w:sz w:val="24"/>
          <w:szCs w:val="24"/>
        </w:rPr>
        <w:t>tečajnog upravitelja.</w:t>
      </w:r>
    </w:p>
    <w:p w:rsidRDefault="00AF3665" w:rsidP="00750B67" w:rsidR="00AF3665">
      <w:pPr>
        <w:pStyle w:val="Bezproreda"/>
        <w:rPr>
          <w:sz w:val="24"/>
          <w:szCs w:val="24"/>
        </w:rPr>
      </w:pPr>
    </w:p>
    <w:p w:rsidRDefault="00AF3665" w:rsidP="00750B67" w:rsidR="00AF3665">
      <w:pPr>
        <w:pStyle w:val="Bezproreda"/>
        <w:rPr>
          <w:sz w:val="24"/>
          <w:szCs w:val="24"/>
        </w:rPr>
      </w:pPr>
    </w:p>
    <w:p w:rsidRDefault="00876207" w:rsidP="00750B67" w:rsidR="00876207">
      <w:pPr>
        <w:pStyle w:val="Bezproreda"/>
        <w:rPr>
          <w:sz w:val="24"/>
          <w:szCs w:val="24"/>
        </w:rPr>
      </w:pPr>
    </w:p>
    <w:p w:rsidRDefault="00876207" w:rsidP="00876207" w:rsidR="00876207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FC7EA2">
        <w:rPr>
          <w:b/>
          <w:sz w:val="24"/>
          <w:szCs w:val="24"/>
        </w:rPr>
        <w:t>. Osnovni podaci o dužniku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876207" w:rsidP="00876207" w:rsidR="00876207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registriran u </w:t>
      </w:r>
      <w:r>
        <w:rPr>
          <w:sz w:val="24"/>
          <w:szCs w:val="24"/>
        </w:rPr>
        <w:t>Registru udruga pod registarskim brojem 00000764</w:t>
      </w:r>
      <w:r w:rsidRPr="00FC7EA2">
        <w:rPr>
          <w:sz w:val="24"/>
          <w:szCs w:val="24"/>
        </w:rPr>
        <w:t>.</w:t>
      </w:r>
    </w:p>
    <w:p w:rsidRDefault="00876207" w:rsidP="00876207" w:rsidR="00876207" w:rsidRPr="002A160A">
      <w:pPr>
        <w:pStyle w:val="Bezproreda"/>
        <w:rPr>
          <w:sz w:val="24"/>
          <w:szCs w:val="24"/>
        </w:rPr>
      </w:pPr>
      <w:r w:rsidRPr="002A160A">
        <w:rPr>
          <w:sz w:val="24"/>
          <w:szCs w:val="24"/>
        </w:rPr>
        <w:t xml:space="preserve">Statut </w:t>
      </w:r>
      <w:r>
        <w:rPr>
          <w:sz w:val="24"/>
          <w:szCs w:val="24"/>
        </w:rPr>
        <w:t xml:space="preserve">udruge </w:t>
      </w:r>
      <w:r w:rsidRPr="002A160A">
        <w:rPr>
          <w:sz w:val="24"/>
          <w:szCs w:val="24"/>
        </w:rPr>
        <w:t>nije usklađen sa </w:t>
      </w:r>
      <w:r w:rsidRPr="002A160A">
        <w:rPr>
          <w:bCs/>
          <w:sz w:val="24"/>
          <w:szCs w:val="24"/>
        </w:rPr>
        <w:t>Zakonom o udrugama (NN 74/2014)</w:t>
      </w:r>
      <w:r w:rsidRPr="002A160A">
        <w:rPr>
          <w:sz w:val="24"/>
          <w:szCs w:val="24"/>
        </w:rPr>
        <w:t>.</w:t>
      </w:r>
      <w:r w:rsidRPr="002A160A">
        <w:rPr>
          <w:sz w:val="24"/>
          <w:szCs w:val="24"/>
        </w:rPr>
        <w:br/>
        <w:t>Datum osnivačke skupštine: 10.03.1994</w:t>
      </w:r>
      <w:r>
        <w:rPr>
          <w:sz w:val="24"/>
          <w:szCs w:val="24"/>
        </w:rPr>
        <w:t>.</w:t>
      </w:r>
      <w:r w:rsidRPr="002A160A">
        <w:rPr>
          <w:sz w:val="24"/>
          <w:szCs w:val="24"/>
        </w:rPr>
        <w:br/>
        <w:t>Vrsta temeljnog akta: S</w:t>
      </w:r>
      <w:r>
        <w:rPr>
          <w:sz w:val="24"/>
          <w:szCs w:val="24"/>
        </w:rPr>
        <w:t>tatut</w:t>
      </w:r>
      <w:r w:rsidRPr="002A160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2A160A">
        <w:rPr>
          <w:sz w:val="24"/>
          <w:szCs w:val="24"/>
        </w:rPr>
        <w:t>Datum donošenja: 07.05.2011</w:t>
      </w:r>
      <w:r>
        <w:rPr>
          <w:sz w:val="24"/>
          <w:szCs w:val="24"/>
        </w:rPr>
        <w:t>.</w:t>
      </w:r>
    </w:p>
    <w:p w:rsidRDefault="00876207" w:rsidP="00876207" w:rsidR="00876207" w:rsidRPr="002A160A">
      <w:pPr>
        <w:pStyle w:val="Bezproreda"/>
        <w:rPr>
          <w:sz w:val="24"/>
          <w:szCs w:val="24"/>
        </w:rPr>
      </w:pPr>
      <w:r w:rsidRPr="002A160A">
        <w:rPr>
          <w:sz w:val="24"/>
          <w:szCs w:val="24"/>
        </w:rPr>
        <w:t>Datum upisa: 21.05.1998</w:t>
      </w:r>
      <w:r>
        <w:rPr>
          <w:sz w:val="24"/>
          <w:szCs w:val="24"/>
        </w:rPr>
        <w:t>.</w:t>
      </w:r>
    </w:p>
    <w:p w:rsidRDefault="00876207" w:rsidP="00876207" w:rsidR="00876207" w:rsidRPr="002A160A">
      <w:pPr>
        <w:pStyle w:val="Bezproreda"/>
        <w:rPr>
          <w:sz w:val="24"/>
          <w:szCs w:val="24"/>
        </w:rPr>
      </w:pPr>
      <w:r w:rsidRPr="002A160A"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>jelatnost</w:t>
      </w:r>
      <w:r w:rsidRPr="002A160A">
        <w:rPr>
          <w:bCs/>
          <w:sz w:val="24"/>
          <w:szCs w:val="24"/>
        </w:rPr>
        <w:t>: </w:t>
      </w:r>
      <w:r w:rsidRPr="002A160A">
        <w:rPr>
          <w:sz w:val="24"/>
          <w:szCs w:val="24"/>
        </w:rPr>
        <w:t>8.99. ostale kulturne djelatnosti.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876207" w:rsidP="00876207" w:rsidR="0087620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Sjedište dužnika registrirano je u </w:t>
      </w:r>
      <w:r>
        <w:rPr>
          <w:sz w:val="24"/>
          <w:szCs w:val="24"/>
        </w:rPr>
        <w:t>Sesvetama</w:t>
      </w:r>
      <w:r w:rsidRPr="00975DF2">
        <w:rPr>
          <w:sz w:val="24"/>
          <w:szCs w:val="24"/>
        </w:rPr>
        <w:t>, Čakovečka 15</w:t>
      </w:r>
      <w:r w:rsidRPr="00FC7EA2">
        <w:rPr>
          <w:sz w:val="24"/>
          <w:szCs w:val="24"/>
        </w:rPr>
        <w:t>.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876207" w:rsidP="00876207" w:rsidR="00876207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Bivša o</w:t>
      </w:r>
      <w:r w:rsidRPr="00FC7EA2">
        <w:rPr>
          <w:sz w:val="24"/>
          <w:szCs w:val="24"/>
        </w:rPr>
        <w:t>sob</w:t>
      </w:r>
      <w:r>
        <w:rPr>
          <w:sz w:val="24"/>
          <w:szCs w:val="24"/>
        </w:rPr>
        <w:t>a</w:t>
      </w:r>
      <w:r w:rsidRPr="00FC7EA2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Pr="00FC7EA2">
        <w:rPr>
          <w:sz w:val="24"/>
          <w:szCs w:val="24"/>
        </w:rPr>
        <w:t xml:space="preserve"> za zastupanje </w:t>
      </w:r>
      <w:r w:rsidRPr="00E17ED4">
        <w:rPr>
          <w:sz w:val="24"/>
          <w:szCs w:val="24"/>
        </w:rPr>
        <w:t xml:space="preserve"> </w:t>
      </w:r>
      <w:r>
        <w:rPr>
          <w:sz w:val="24"/>
          <w:szCs w:val="24"/>
        </w:rPr>
        <w:t>je Hosni Gordan</w:t>
      </w:r>
      <w:r w:rsidRPr="00FC7EA2">
        <w:rPr>
          <w:sz w:val="24"/>
          <w:szCs w:val="24"/>
        </w:rPr>
        <w:t xml:space="preserve">, </w:t>
      </w:r>
      <w:r>
        <w:rPr>
          <w:sz w:val="24"/>
          <w:szCs w:val="24"/>
        </w:rPr>
        <w:t>predsjednik</w:t>
      </w:r>
      <w:r w:rsidR="00FB4969">
        <w:rPr>
          <w:sz w:val="24"/>
          <w:szCs w:val="24"/>
        </w:rPr>
        <w:t xml:space="preserve"> udruge</w:t>
      </w:r>
      <w:r w:rsidRPr="00FC7EA2">
        <w:rPr>
          <w:sz w:val="24"/>
          <w:szCs w:val="24"/>
        </w:rPr>
        <w:t>.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876207" w:rsidP="00876207" w:rsidR="0087620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Pečat </w:t>
      </w:r>
      <w:r>
        <w:rPr>
          <w:sz w:val="24"/>
          <w:szCs w:val="24"/>
        </w:rPr>
        <w:t>udruge</w:t>
      </w:r>
      <w:r w:rsidRPr="00FC7EA2">
        <w:rPr>
          <w:sz w:val="24"/>
          <w:szCs w:val="24"/>
        </w:rPr>
        <w:t xml:space="preserve">: </w:t>
      </w:r>
      <w:r>
        <w:rPr>
          <w:sz w:val="24"/>
          <w:szCs w:val="24"/>
        </w:rPr>
        <w:t>2 komada predana stečajnom upravitelju 28. ožujka 2018.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876207" w:rsidP="00876207" w:rsidR="0087620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Blagajna </w:t>
      </w:r>
      <w:r>
        <w:rPr>
          <w:sz w:val="24"/>
          <w:szCs w:val="24"/>
        </w:rPr>
        <w:t>udruge</w:t>
      </w:r>
      <w:r w:rsidRPr="00FC7EA2">
        <w:rPr>
          <w:sz w:val="24"/>
          <w:szCs w:val="24"/>
        </w:rPr>
        <w:t xml:space="preserve">: </w:t>
      </w:r>
      <w:r>
        <w:rPr>
          <w:sz w:val="24"/>
          <w:szCs w:val="24"/>
        </w:rPr>
        <w:t>ne postoji.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9D31FF" w:rsidP="00C2330B" w:rsidR="009D31FF">
      <w:pPr>
        <w:pStyle w:val="Bezproreda"/>
        <w:rPr>
          <w:b/>
          <w:sz w:val="24"/>
          <w:szCs w:val="24"/>
        </w:rPr>
      </w:pPr>
    </w:p>
    <w:p w:rsidRDefault="00876207" w:rsidP="00C2330B" w:rsidR="002A591E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2A591E" w:rsidRPr="00FC7EA2">
        <w:rPr>
          <w:b/>
          <w:sz w:val="24"/>
          <w:szCs w:val="24"/>
        </w:rPr>
        <w:t>. Provedene aktivnosti</w:t>
      </w:r>
    </w:p>
    <w:p w:rsidRDefault="002A591E" w:rsidP="00C2330B" w:rsidR="002A591E" w:rsidRPr="00FC7EA2">
      <w:pPr>
        <w:pStyle w:val="Bezproreda"/>
        <w:rPr>
          <w:sz w:val="24"/>
          <w:szCs w:val="24"/>
        </w:rPr>
      </w:pPr>
    </w:p>
    <w:p w:rsidRDefault="001246BC" w:rsidP="001246BC" w:rsidR="001246BC" w:rsidRPr="001246BC">
      <w:pPr>
        <w:pStyle w:val="Bezproreda"/>
        <w:rPr>
          <w:sz w:val="24"/>
          <w:szCs w:val="24"/>
        </w:rPr>
      </w:pPr>
      <w:r w:rsidRPr="001246BC">
        <w:rPr>
          <w:sz w:val="24"/>
          <w:szCs w:val="24"/>
        </w:rPr>
        <w:t>Nakon otvaranja stečajnog postupka poduze</w:t>
      </w:r>
      <w:r>
        <w:rPr>
          <w:sz w:val="24"/>
          <w:szCs w:val="24"/>
        </w:rPr>
        <w:t>o</w:t>
      </w:r>
      <w:r w:rsidRPr="001246BC">
        <w:rPr>
          <w:sz w:val="24"/>
          <w:szCs w:val="24"/>
        </w:rPr>
        <w:t xml:space="preserve"> sam sljedeće aktivnosti:</w:t>
      </w:r>
    </w:p>
    <w:p w:rsidRDefault="001246BC" w:rsidP="001246BC" w:rsidR="001246BC" w:rsidRPr="001246BC">
      <w:pPr>
        <w:pStyle w:val="Bezproreda"/>
        <w:rPr>
          <w:sz w:val="24"/>
          <w:szCs w:val="24"/>
        </w:rPr>
      </w:pPr>
    </w:p>
    <w:p w:rsidRDefault="00FB4969" w:rsidP="001246BC" w:rsidR="001246BC" w:rsidRP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Bivši predsjednik udruge</w:t>
      </w:r>
      <w:r w:rsidR="001246BC" w:rsidRPr="001246BC">
        <w:rPr>
          <w:sz w:val="24"/>
          <w:szCs w:val="24"/>
        </w:rPr>
        <w:t xml:space="preserve"> </w:t>
      </w:r>
      <w:r w:rsidR="001246BC">
        <w:rPr>
          <w:sz w:val="24"/>
          <w:szCs w:val="24"/>
        </w:rPr>
        <w:t xml:space="preserve">djelomično je </w:t>
      </w:r>
      <w:r w:rsidR="001246BC" w:rsidRPr="001246BC">
        <w:rPr>
          <w:sz w:val="24"/>
          <w:szCs w:val="24"/>
        </w:rPr>
        <w:t xml:space="preserve">predao poslovnu dokumentaciju </w:t>
      </w:r>
      <w:r>
        <w:rPr>
          <w:sz w:val="24"/>
          <w:szCs w:val="24"/>
        </w:rPr>
        <w:t>udruge</w:t>
      </w:r>
      <w:r w:rsidR="001246BC" w:rsidRPr="001246BC">
        <w:rPr>
          <w:sz w:val="24"/>
          <w:szCs w:val="24"/>
        </w:rPr>
        <w:t xml:space="preserve">. Dio dokumentacije koji je bio  nužan  za utvrđivanje  tražbina, te za izradu  početne bilance </w:t>
      </w:r>
      <w:r w:rsidR="00CA40E9">
        <w:rPr>
          <w:sz w:val="24"/>
          <w:szCs w:val="24"/>
        </w:rPr>
        <w:t xml:space="preserve">pribavio sam iz javno dostupnih izvora i iz dokumentacije koju je predao bivši </w:t>
      </w:r>
      <w:r>
        <w:rPr>
          <w:sz w:val="24"/>
          <w:szCs w:val="24"/>
        </w:rPr>
        <w:t>predsjednik udruge</w:t>
      </w:r>
      <w:r w:rsidR="001246BC" w:rsidRPr="001246BC">
        <w:rPr>
          <w:sz w:val="24"/>
          <w:szCs w:val="24"/>
        </w:rPr>
        <w:t xml:space="preserve">. </w:t>
      </w:r>
      <w:r w:rsidR="00CA40E9">
        <w:rPr>
          <w:sz w:val="24"/>
          <w:szCs w:val="24"/>
        </w:rPr>
        <w:t>Ostalu</w:t>
      </w:r>
      <w:r w:rsidR="001246BC" w:rsidRPr="001246BC">
        <w:rPr>
          <w:sz w:val="24"/>
          <w:szCs w:val="24"/>
        </w:rPr>
        <w:t xml:space="preserve"> potrebn</w:t>
      </w:r>
      <w:r w:rsidR="00CA40E9">
        <w:rPr>
          <w:sz w:val="24"/>
          <w:szCs w:val="24"/>
        </w:rPr>
        <w:t>u</w:t>
      </w:r>
      <w:r w:rsidR="001246BC" w:rsidRPr="001246BC">
        <w:rPr>
          <w:sz w:val="24"/>
          <w:szCs w:val="24"/>
        </w:rPr>
        <w:t xml:space="preserve"> dokumentacij</w:t>
      </w:r>
      <w:r w:rsidR="00CA40E9">
        <w:rPr>
          <w:sz w:val="24"/>
          <w:szCs w:val="24"/>
        </w:rPr>
        <w:t>u</w:t>
      </w:r>
      <w:r w:rsidR="001246BC" w:rsidRPr="001246BC">
        <w:rPr>
          <w:sz w:val="24"/>
          <w:szCs w:val="24"/>
        </w:rPr>
        <w:t xml:space="preserve">  pribavi</w:t>
      </w:r>
      <w:r w:rsidR="00CA40E9">
        <w:rPr>
          <w:sz w:val="24"/>
          <w:szCs w:val="24"/>
        </w:rPr>
        <w:t>o</w:t>
      </w:r>
      <w:r w:rsidR="001246BC" w:rsidRPr="001246BC">
        <w:rPr>
          <w:sz w:val="24"/>
          <w:szCs w:val="24"/>
        </w:rPr>
        <w:t xml:space="preserve"> sam od Porezne uprave i od vjerovnika.</w:t>
      </w:r>
    </w:p>
    <w:p w:rsidRDefault="001246BC" w:rsidP="001246BC" w:rsidR="001246BC" w:rsidRPr="001246BC">
      <w:pPr>
        <w:pStyle w:val="Bezproreda"/>
        <w:rPr>
          <w:sz w:val="24"/>
          <w:szCs w:val="24"/>
        </w:rPr>
      </w:pPr>
    </w:p>
    <w:p w:rsidRDefault="002B2444" w:rsidP="00E93C98" w:rsidR="002B2444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2B2444">
        <w:rPr>
          <w:sz w:val="24"/>
          <w:szCs w:val="24"/>
        </w:rPr>
        <w:t>Nekretninu u vlasništvu dužnika obišao sam dana 03. travnja 2018. godine a</w:t>
      </w:r>
      <w:r>
        <w:rPr>
          <w:sz w:val="24"/>
          <w:szCs w:val="24"/>
        </w:rPr>
        <w:t xml:space="preserve"> k</w:t>
      </w:r>
      <w:r w:rsidR="00CA40E9" w:rsidRPr="002B2444">
        <w:rPr>
          <w:sz w:val="24"/>
          <w:szCs w:val="24"/>
        </w:rPr>
        <w:t>ljučeve n</w:t>
      </w:r>
      <w:r w:rsidR="001246BC" w:rsidRPr="002B2444">
        <w:rPr>
          <w:sz w:val="24"/>
          <w:szCs w:val="24"/>
        </w:rPr>
        <w:t>ekretnin</w:t>
      </w:r>
      <w:r w:rsidR="00CA40E9" w:rsidRPr="002B2444">
        <w:rPr>
          <w:sz w:val="24"/>
          <w:szCs w:val="24"/>
        </w:rPr>
        <w:t>e</w:t>
      </w:r>
      <w:r w:rsidR="001246BC" w:rsidRPr="002B2444">
        <w:rPr>
          <w:sz w:val="24"/>
          <w:szCs w:val="24"/>
        </w:rPr>
        <w:t xml:space="preserve"> preuzeo sam dana</w:t>
      </w:r>
      <w:r w:rsidR="00CA40E9" w:rsidRPr="002B2444">
        <w:rPr>
          <w:sz w:val="24"/>
          <w:szCs w:val="24"/>
        </w:rPr>
        <w:t xml:space="preserve"> 07. svibnja 2018.</w:t>
      </w:r>
      <w:r w:rsidR="001246BC" w:rsidRPr="002B2444">
        <w:rPr>
          <w:sz w:val="24"/>
          <w:szCs w:val="24"/>
        </w:rPr>
        <w:t xml:space="preserve"> godine.</w:t>
      </w:r>
    </w:p>
    <w:p w:rsidRDefault="002B2444" w:rsidP="002B2444" w:rsidR="002B2444">
      <w:pPr>
        <w:pStyle w:val="Odlomakpopisa"/>
        <w:rPr>
          <w:szCs w:val="24"/>
        </w:rPr>
      </w:pPr>
    </w:p>
    <w:p w:rsidRDefault="001246BC" w:rsidP="007F0B41" w:rsidR="00054C7F" w:rsidRPr="00054C7F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054C7F">
        <w:rPr>
          <w:sz w:val="24"/>
          <w:szCs w:val="24"/>
        </w:rPr>
        <w:t>Napravio sam žig sa naz</w:t>
      </w:r>
      <w:r w:rsidR="00CA40E9" w:rsidRPr="00054C7F">
        <w:rPr>
          <w:sz w:val="24"/>
          <w:szCs w:val="24"/>
        </w:rPr>
        <w:t>nakom tvrtke u stečaju, ishodio</w:t>
      </w:r>
      <w:r w:rsidRPr="00054C7F">
        <w:rPr>
          <w:sz w:val="24"/>
          <w:szCs w:val="24"/>
        </w:rPr>
        <w:t xml:space="preserve"> obavijest o razvrstavanju poslovnog subjekta kod Državnog zavoda za statistiku, zatvori</w:t>
      </w:r>
      <w:r w:rsidR="00CA40E9" w:rsidRPr="00054C7F">
        <w:rPr>
          <w:sz w:val="24"/>
          <w:szCs w:val="24"/>
        </w:rPr>
        <w:t>o</w:t>
      </w:r>
      <w:r w:rsidR="00B8719D">
        <w:rPr>
          <w:sz w:val="24"/>
          <w:szCs w:val="24"/>
        </w:rPr>
        <w:t xml:space="preserve"> sve postojeće žiro-račune i otvorio novi račun Dužnika u stečaju</w:t>
      </w:r>
      <w:r w:rsidR="00054C7F" w:rsidRPr="00054C7F">
        <w:rPr>
          <w:sz w:val="24"/>
          <w:szCs w:val="24"/>
        </w:rPr>
        <w:t>.</w:t>
      </w:r>
    </w:p>
    <w:p w:rsidRDefault="00054C7F" w:rsidP="00054C7F" w:rsidR="00054C7F" w:rsidRPr="00054C7F">
      <w:pPr>
        <w:pStyle w:val="Bezproreda"/>
        <w:ind w:left="720"/>
        <w:rPr>
          <w:sz w:val="24"/>
          <w:szCs w:val="24"/>
        </w:rPr>
      </w:pPr>
    </w:p>
    <w:p w:rsidRDefault="001246BC" w:rsidP="001246BC" w:rsid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1246BC">
        <w:rPr>
          <w:sz w:val="24"/>
          <w:szCs w:val="24"/>
        </w:rPr>
        <w:t>Poduze</w:t>
      </w:r>
      <w:r w:rsidR="00CA40E9">
        <w:rPr>
          <w:sz w:val="24"/>
          <w:szCs w:val="24"/>
        </w:rPr>
        <w:t>o</w:t>
      </w:r>
      <w:r w:rsidRPr="001246BC">
        <w:rPr>
          <w:sz w:val="24"/>
          <w:szCs w:val="24"/>
        </w:rPr>
        <w:t xml:space="preserve"> sam sve potrebne aktivnosti oko sređivanja očevidnika knjigovodstvenih podataka Dužnika do dana otvaranja stečajnog postupka.</w:t>
      </w:r>
    </w:p>
    <w:p w:rsidRDefault="00AF3665" w:rsidP="00AF3665" w:rsidR="00AF3665">
      <w:pPr>
        <w:pStyle w:val="Odlomakpopisa"/>
        <w:rPr>
          <w:szCs w:val="24"/>
        </w:rPr>
      </w:pPr>
    </w:p>
    <w:p w:rsidRDefault="00AF3665" w:rsidP="00AF3665" w:rsidR="00AF3665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1246BC">
        <w:rPr>
          <w:sz w:val="24"/>
          <w:szCs w:val="24"/>
        </w:rPr>
        <w:t>Izradu početne stečajne bilance, kao i obavljanje financijskih i knjigovodstvenih poslova stečajnog dužnika, povjeri</w:t>
      </w:r>
      <w:r>
        <w:rPr>
          <w:sz w:val="24"/>
          <w:szCs w:val="24"/>
        </w:rPr>
        <w:t>o</w:t>
      </w:r>
      <w:r w:rsidRPr="001246BC">
        <w:rPr>
          <w:sz w:val="24"/>
          <w:szCs w:val="24"/>
        </w:rPr>
        <w:t xml:space="preserve"> sam stručnom knjigovodstvenom servisu.</w:t>
      </w:r>
    </w:p>
    <w:p w:rsidRDefault="001246BC" w:rsidP="001246BC" w:rsidR="001246BC" w:rsidRPr="001246BC">
      <w:pPr>
        <w:pStyle w:val="Bezproreda"/>
        <w:rPr>
          <w:sz w:val="24"/>
          <w:szCs w:val="24"/>
        </w:rPr>
      </w:pPr>
    </w:p>
    <w:p w:rsidRDefault="00CA40E9" w:rsidP="001246BC" w:rsidR="001246BC" w:rsidRP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Napravio sam popis</w:t>
      </w:r>
      <w:r w:rsidR="001246BC" w:rsidRPr="001246BC">
        <w:rPr>
          <w:sz w:val="24"/>
          <w:szCs w:val="24"/>
        </w:rPr>
        <w:t xml:space="preserve"> predmeta stečajne mase sukladno odredbi članka 2</w:t>
      </w:r>
      <w:r>
        <w:rPr>
          <w:sz w:val="24"/>
          <w:szCs w:val="24"/>
        </w:rPr>
        <w:t>21</w:t>
      </w:r>
      <w:r w:rsidR="001246BC" w:rsidRPr="001246BC">
        <w:rPr>
          <w:sz w:val="24"/>
          <w:szCs w:val="24"/>
        </w:rPr>
        <w:t xml:space="preserve">. Stečajnog zakona.  </w:t>
      </w:r>
    </w:p>
    <w:p w:rsidRDefault="00E62EDE" w:rsidP="00E62EDE" w:rsidR="00E62EDE">
      <w:pPr>
        <w:pStyle w:val="Odlomakpopisa"/>
        <w:rPr>
          <w:szCs w:val="24"/>
        </w:rPr>
      </w:pPr>
    </w:p>
    <w:p w:rsidRDefault="00E62EDE" w:rsidP="001246BC" w:rsidR="00E62EDE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Ispitao sam prijavljene tražbine te sastavio popis vjerovnika prema čl. 222. SZ.</w:t>
      </w:r>
    </w:p>
    <w:p w:rsidRDefault="00E62EDE" w:rsidP="00E62EDE" w:rsidR="00E62EDE">
      <w:pPr>
        <w:pStyle w:val="Odlomakpopisa"/>
        <w:rPr>
          <w:szCs w:val="24"/>
        </w:rPr>
      </w:pPr>
    </w:p>
    <w:p w:rsidRDefault="00E62EDE" w:rsidP="001246BC" w:rsidR="00E62EDE" w:rsidRP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Sastavio sam sustavan pregled imovine i obveza prema čl. 223. SZ.</w:t>
      </w:r>
    </w:p>
    <w:p w:rsidRDefault="00513851" w:rsidP="000F1A9A" w:rsidR="00513851">
      <w:pPr>
        <w:pStyle w:val="Bezproreda"/>
        <w:rPr>
          <w:b/>
          <w:sz w:val="24"/>
          <w:szCs w:val="24"/>
        </w:rPr>
      </w:pPr>
    </w:p>
    <w:p w:rsidRDefault="00AF3665" w:rsidP="000F1A9A" w:rsidR="00AF3665">
      <w:pPr>
        <w:pStyle w:val="Bezproreda"/>
        <w:rPr>
          <w:b/>
          <w:sz w:val="24"/>
          <w:szCs w:val="24"/>
        </w:rPr>
      </w:pPr>
    </w:p>
    <w:p w:rsidRDefault="00AF3665" w:rsidP="000F1A9A" w:rsidR="00AF3665">
      <w:pPr>
        <w:pStyle w:val="Bezproreda"/>
        <w:rPr>
          <w:b/>
          <w:sz w:val="24"/>
          <w:szCs w:val="24"/>
        </w:rPr>
      </w:pPr>
    </w:p>
    <w:p w:rsidRDefault="006E610B" w:rsidP="000F1A9A" w:rsidR="006E610B">
      <w:pPr>
        <w:pStyle w:val="Bezproreda"/>
        <w:rPr>
          <w:b/>
          <w:sz w:val="24"/>
          <w:szCs w:val="24"/>
        </w:rPr>
      </w:pPr>
    </w:p>
    <w:p w:rsidRDefault="000F1A9A" w:rsidP="000F1A9A" w:rsidR="000F1A9A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FC7EA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Radni odnosi</w:t>
      </w:r>
    </w:p>
    <w:p w:rsidRDefault="000F1A9A" w:rsidP="000F1A9A" w:rsidR="000F1A9A">
      <w:pPr>
        <w:pStyle w:val="Tijeloteksta"/>
      </w:pPr>
    </w:p>
    <w:p w:rsidRDefault="000F1A9A" w:rsidP="000F1A9A" w:rsidR="000F1A9A" w:rsidRPr="000F1A9A">
      <w:pPr>
        <w:pStyle w:val="Tijeloteksta"/>
        <w:rPr>
          <w:rFonts w:hAnsiTheme="minorHAnsi" w:asciiTheme="minorHAnsi"/>
        </w:rPr>
      </w:pPr>
      <w:r w:rsidRPr="000F1A9A">
        <w:rPr>
          <w:rFonts w:hAnsiTheme="minorHAnsi" w:asciiTheme="minorHAnsi"/>
        </w:rPr>
        <w:t xml:space="preserve">Prilikom stupanja na dužnost utvrdio </w:t>
      </w:r>
      <w:r>
        <w:rPr>
          <w:rFonts w:hAnsiTheme="minorHAnsi" w:asciiTheme="minorHAnsi"/>
        </w:rPr>
        <w:t xml:space="preserve">sam </w:t>
      </w:r>
      <w:r w:rsidRPr="000F1A9A">
        <w:rPr>
          <w:rFonts w:hAnsiTheme="minorHAnsi" w:asciiTheme="minorHAnsi"/>
        </w:rPr>
        <w:t xml:space="preserve">da </w:t>
      </w:r>
      <w:r>
        <w:rPr>
          <w:rFonts w:hAnsiTheme="minorHAnsi" w:asciiTheme="minorHAnsi"/>
        </w:rPr>
        <w:t>kod dužnika</w:t>
      </w:r>
      <w:r w:rsidRPr="000F1A9A">
        <w:rPr>
          <w:rFonts w:hAnsiTheme="minorHAnsi" w:asciiTheme="minorHAnsi"/>
        </w:rPr>
        <w:t xml:space="preserve"> nema zaposlenih radnika.  </w:t>
      </w:r>
    </w:p>
    <w:p w:rsidRDefault="000F1A9A" w:rsidP="000F1A9A" w:rsidR="000F1A9A" w:rsidRPr="00FC7EA2">
      <w:pPr>
        <w:pStyle w:val="Bezproreda"/>
        <w:rPr>
          <w:b/>
          <w:sz w:val="24"/>
          <w:szCs w:val="24"/>
        </w:rPr>
      </w:pPr>
    </w:p>
    <w:p w:rsidRDefault="000F1A9A" w:rsidP="00C2330B" w:rsidR="00533EC0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533EC0" w:rsidRPr="00FC7EA2">
        <w:rPr>
          <w:b/>
          <w:sz w:val="24"/>
          <w:szCs w:val="24"/>
        </w:rPr>
        <w:t>. Poslovanje dužnika</w:t>
      </w:r>
      <w:r w:rsidR="006F5A8F">
        <w:rPr>
          <w:b/>
          <w:sz w:val="24"/>
          <w:szCs w:val="24"/>
        </w:rPr>
        <w:t xml:space="preserve"> i gospodarski položaj</w:t>
      </w:r>
    </w:p>
    <w:p w:rsidRDefault="00B064AD" w:rsidP="00B064AD" w:rsidR="00B064AD">
      <w:pPr>
        <w:pStyle w:val="Bezproreda"/>
        <w:rPr>
          <w:b/>
          <w:bCs/>
          <w:sz w:val="24"/>
          <w:szCs w:val="24"/>
        </w:rPr>
      </w:pPr>
    </w:p>
    <w:p w:rsidRDefault="00E94F8E" w:rsidP="00B064AD" w:rsidR="00B064AD" w:rsidRPr="00B064AD">
      <w:pPr>
        <w:pStyle w:val="Bezproreda"/>
        <w:rPr>
          <w:sz w:val="24"/>
          <w:szCs w:val="24"/>
        </w:rPr>
      </w:pPr>
      <w:r>
        <w:rPr>
          <w:bCs/>
          <w:sz w:val="24"/>
          <w:szCs w:val="24"/>
        </w:rPr>
        <w:t xml:space="preserve">Djelatnosti kojima se ostvaruju ciljevi udruge su: </w:t>
      </w:r>
      <w:r w:rsidR="00B064AD" w:rsidRPr="00B064AD">
        <w:rPr>
          <w:sz w:val="24"/>
          <w:szCs w:val="24"/>
        </w:rPr>
        <w:t>organiziranje predavanja, seminara, javnih tribina, radionica i treninga sa temama vezanim za unapređenje kvalitete življenja djece, mladeži i ostalih građana; organiziranje kreativnih radionica: kazališnih, likovnih, plesnih i sl.; poticanje ekološke svijesti djece, mladeži i ostalih osoba i tvrtki kroz organiziranje aktivnosti i akcija (npr., skupljanje papira, otpada i sl.), te ostale djelatnosti iz član</w:t>
      </w:r>
      <w:r w:rsidR="00B064AD">
        <w:rPr>
          <w:sz w:val="24"/>
          <w:szCs w:val="24"/>
        </w:rPr>
        <w:t>k</w:t>
      </w:r>
      <w:r>
        <w:rPr>
          <w:sz w:val="24"/>
          <w:szCs w:val="24"/>
        </w:rPr>
        <w:t>a</w:t>
      </w:r>
      <w:r w:rsidR="00B064AD">
        <w:rPr>
          <w:sz w:val="24"/>
          <w:szCs w:val="24"/>
        </w:rPr>
        <w:t xml:space="preserve"> 8. statuta. </w:t>
      </w:r>
    </w:p>
    <w:p w:rsidRDefault="00B064AD" w:rsidP="00B064AD" w:rsidR="00B064AD">
      <w:pPr>
        <w:pStyle w:val="Bezproreda"/>
        <w:rPr>
          <w:bCs/>
          <w:sz w:val="24"/>
          <w:szCs w:val="24"/>
        </w:rPr>
      </w:pPr>
    </w:p>
    <w:p w:rsidRDefault="00E94F8E" w:rsidP="00B064AD" w:rsidR="00E94F8E" w:rsidRPr="00B064AD">
      <w:pPr>
        <w:pStyle w:val="Bezproreda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Prema iskazu predsjednika udruge, sve </w:t>
      </w:r>
      <w:r w:rsidRPr="002B2444">
        <w:rPr>
          <w:b/>
          <w:bCs/>
          <w:sz w:val="24"/>
          <w:szCs w:val="24"/>
        </w:rPr>
        <w:t>djelatnosti udruge su okončane tijekom 2011. godine</w:t>
      </w:r>
      <w:r>
        <w:rPr>
          <w:bCs/>
          <w:sz w:val="24"/>
          <w:szCs w:val="24"/>
        </w:rPr>
        <w:t xml:space="preserve"> te od tada udruga nije predavala financijske izvještaje.</w:t>
      </w:r>
    </w:p>
    <w:p w:rsidRDefault="0086075D" w:rsidP="00C2330B" w:rsidR="0086075D">
      <w:pPr>
        <w:pStyle w:val="Bezproreda"/>
        <w:rPr>
          <w:b/>
          <w:sz w:val="24"/>
          <w:szCs w:val="24"/>
        </w:rPr>
      </w:pPr>
    </w:p>
    <w:p w:rsidRDefault="00E94F8E" w:rsidP="003A6418" w:rsidR="00081FA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registru neprofitnih organizacija koje vodi Ministarstvo financija nema nikakvih financijskih izvj</w:t>
      </w:r>
      <w:r w:rsidR="00305E1A">
        <w:rPr>
          <w:sz w:val="24"/>
          <w:szCs w:val="24"/>
        </w:rPr>
        <w:t>ešća za godine 2013, 2014, 2015,</w:t>
      </w:r>
      <w:r>
        <w:rPr>
          <w:sz w:val="24"/>
          <w:szCs w:val="24"/>
        </w:rPr>
        <w:t xml:space="preserve"> 2016</w:t>
      </w:r>
      <w:r w:rsidR="00305E1A">
        <w:rPr>
          <w:sz w:val="24"/>
          <w:szCs w:val="24"/>
        </w:rPr>
        <w:t xml:space="preserve"> i 2017</w:t>
      </w:r>
      <w:r>
        <w:rPr>
          <w:sz w:val="24"/>
          <w:szCs w:val="24"/>
        </w:rPr>
        <w:t xml:space="preserve">, kao ni </w:t>
      </w:r>
      <w:r w:rsidR="00035A89">
        <w:rPr>
          <w:sz w:val="24"/>
          <w:szCs w:val="24"/>
        </w:rPr>
        <w:t>Izjave o neaktivnosti udruge.</w:t>
      </w:r>
    </w:p>
    <w:p w:rsidRDefault="00035A89" w:rsidP="003A6418" w:rsidR="00035A89" w:rsidRPr="003A6418">
      <w:pPr>
        <w:pStyle w:val="Bezproreda"/>
        <w:rPr>
          <w:sz w:val="24"/>
          <w:szCs w:val="24"/>
        </w:rPr>
      </w:pPr>
    </w:p>
    <w:p w:rsidRDefault="00035A89" w:rsidP="003A6418" w:rsidR="003A6418" w:rsidRPr="00362A5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Predsjednik udruge ističe: „</w:t>
      </w:r>
      <w:r w:rsidR="003A6418" w:rsidRPr="00362A5D">
        <w:rPr>
          <w:sz w:val="24"/>
          <w:szCs w:val="24"/>
        </w:rPr>
        <w:t xml:space="preserve">Funkcionirali smo od 1995-2005. kao vrlo dobra  i međunarodno poznata i </w:t>
      </w:r>
      <w:r w:rsidR="00081FA5" w:rsidRPr="00362A5D">
        <w:rPr>
          <w:sz w:val="24"/>
          <w:szCs w:val="24"/>
        </w:rPr>
        <w:t>prepoznata</w:t>
      </w:r>
      <w:r w:rsidR="003A6418" w:rsidRPr="00362A5D">
        <w:rPr>
          <w:sz w:val="24"/>
          <w:szCs w:val="24"/>
        </w:rPr>
        <w:t xml:space="preserve"> udruga, koja se bavila dobrotvornim i kreativnim radom posebno za djecu i mlade sa teškoćama a događaji na Prviću bitno su utjecali na njeno propadanje</w:t>
      </w:r>
      <w:r w:rsidR="00081FA5" w:rsidRPr="00081FA5">
        <w:rPr>
          <w:rFonts w:cs="Helvetica" w:eastAsia="Times New Roman" w:hAnsi="Helvetica" w:ascii="Helvetica"/>
          <w:color w:val="000000"/>
          <w:sz w:val="20"/>
          <w:szCs w:val="20"/>
        </w:rPr>
        <w:t xml:space="preserve"> </w:t>
      </w:r>
      <w:r w:rsidR="00081FA5">
        <w:rPr>
          <w:rFonts w:cs="Helvetica" w:eastAsia="Times New Roman" w:hAnsi="Helvetica" w:ascii="Helvetica"/>
          <w:color w:val="000000"/>
          <w:sz w:val="20"/>
          <w:szCs w:val="20"/>
        </w:rPr>
        <w:t>(r</w:t>
      </w:r>
      <w:r w:rsidR="00081FA5" w:rsidRPr="00081FA5">
        <w:rPr>
          <w:sz w:val="24"/>
          <w:szCs w:val="24"/>
        </w:rPr>
        <w:t>azlog je što se 2005 dogodio nelegalni  prijepis, a nakon toga i prodaja kuće od strane naše tadašnje tajnice na svog supruga. Pokrenuli smo i konačno dobili sudski spor koji je trajao 10 godina</w:t>
      </w:r>
      <w:r w:rsidR="00081FA5">
        <w:rPr>
          <w:sz w:val="24"/>
          <w:szCs w:val="24"/>
        </w:rPr>
        <w:t>)</w:t>
      </w:r>
      <w:r w:rsidR="003A6418" w:rsidRPr="00362A5D">
        <w:rPr>
          <w:sz w:val="24"/>
          <w:szCs w:val="24"/>
        </w:rPr>
        <w:t xml:space="preserve">. Naime, osim materijalno i financijski izgubili smo i jako puno na ugledu. Naime kuća je kupljena zahvaljujući namjenskoj donaciji njemačkih organizacija  koje su u vrijeme rata izuzetno puno ulagali u </w:t>
      </w:r>
      <w:r w:rsidR="00081FA5" w:rsidRPr="00362A5D">
        <w:rPr>
          <w:sz w:val="24"/>
          <w:szCs w:val="24"/>
        </w:rPr>
        <w:t>psihosocijalnu</w:t>
      </w:r>
      <w:r w:rsidR="003A6418" w:rsidRPr="00362A5D">
        <w:rPr>
          <w:sz w:val="24"/>
          <w:szCs w:val="24"/>
        </w:rPr>
        <w:t xml:space="preserve"> pomoć posebno za djecu i mlade iz Hrvatske i BiH.</w:t>
      </w:r>
      <w:r w:rsidR="0038194B">
        <w:rPr>
          <w:sz w:val="24"/>
          <w:szCs w:val="24"/>
        </w:rPr>
        <w:t>“</w:t>
      </w:r>
    </w:p>
    <w:p w:rsidRDefault="00460AD6" w:rsidP="00C2330B" w:rsidR="00460AD6">
      <w:pPr>
        <w:pStyle w:val="Bezproreda"/>
        <w:rPr>
          <w:b/>
          <w:sz w:val="24"/>
          <w:szCs w:val="24"/>
        </w:rPr>
      </w:pPr>
    </w:p>
    <w:p w:rsidRDefault="000F1A9A" w:rsidP="00C2330B" w:rsidR="00FA76B0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A76B0" w:rsidRPr="00FC7EA2">
        <w:rPr>
          <w:b/>
          <w:sz w:val="24"/>
          <w:szCs w:val="24"/>
        </w:rPr>
        <w:t>. Imovina i obveze dužnika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</w:p>
    <w:p w:rsidRDefault="007D18D4" w:rsidP="00930D78" w:rsidR="00FA76B0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 w:rsidR="00706902">
        <w:rPr>
          <w:sz w:val="24"/>
          <w:szCs w:val="24"/>
        </w:rPr>
        <w:t>je vlasnik nekretnine na otoku Prviću , upisane u ZK uložak 2788, k.o.  Prvić, zemljišnoknjižni odjel Šibenik, bez oznake površine. Iz posjedovnog lista za istu katastarsku česticu vidljivo je da se radi o ruševini površine 74</w:t>
      </w:r>
      <w:r w:rsidR="00A2463B">
        <w:rPr>
          <w:sz w:val="24"/>
          <w:szCs w:val="24"/>
        </w:rPr>
        <w:t xml:space="preserve"> m</w:t>
      </w:r>
      <w:r w:rsidR="00A2463B" w:rsidRPr="00A2463B">
        <w:rPr>
          <w:sz w:val="24"/>
          <w:szCs w:val="24"/>
          <w:vertAlign w:val="superscript"/>
        </w:rPr>
        <w:t>2</w:t>
      </w:r>
      <w:r w:rsidR="00A2463B">
        <w:rPr>
          <w:sz w:val="24"/>
          <w:szCs w:val="24"/>
        </w:rPr>
        <w:t>.</w:t>
      </w:r>
    </w:p>
    <w:p w:rsidRDefault="00706902" w:rsidP="00930D78" w:rsidR="00706902">
      <w:pPr>
        <w:pStyle w:val="Bezproreda"/>
        <w:rPr>
          <w:sz w:val="24"/>
          <w:szCs w:val="24"/>
        </w:rPr>
      </w:pPr>
    </w:p>
    <w:p w:rsidRDefault="00E129B3" w:rsidP="00706902" w:rsidR="00E129B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Nekretnina n</w:t>
      </w:r>
      <w:r w:rsidR="009F426E">
        <w:rPr>
          <w:sz w:val="24"/>
          <w:szCs w:val="24"/>
        </w:rPr>
        <w:t xml:space="preserve">ije opterećena založnim pravima, </w:t>
      </w:r>
      <w:r w:rsidR="0075617B">
        <w:rPr>
          <w:sz w:val="24"/>
          <w:szCs w:val="24"/>
        </w:rPr>
        <w:t>te će se prodavati prikupljanjem pisanih ponuda.</w:t>
      </w:r>
      <w:r w:rsidR="009F426E">
        <w:rPr>
          <w:sz w:val="24"/>
          <w:szCs w:val="24"/>
        </w:rPr>
        <w:t xml:space="preserve"> </w:t>
      </w:r>
    </w:p>
    <w:p w:rsidRDefault="006F5A8F" w:rsidP="00706902" w:rsidR="006F5A8F">
      <w:pPr>
        <w:pStyle w:val="Bezproreda"/>
        <w:rPr>
          <w:sz w:val="24"/>
          <w:szCs w:val="24"/>
        </w:rPr>
      </w:pPr>
    </w:p>
    <w:p w:rsidRDefault="006F5A8F" w:rsidP="00706902" w:rsidR="006F5A8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Nekretnina nije </w:t>
      </w:r>
      <w:r w:rsidR="00760162">
        <w:rPr>
          <w:sz w:val="24"/>
          <w:szCs w:val="24"/>
        </w:rPr>
        <w:t>amortizirana u poslovnim knjigama dužnika, te njezina vrijednost prema zadnjoj predanoj bilanci od 31.12.2010. iznosi 234.350,00 kn</w:t>
      </w:r>
      <w:r w:rsidR="0075617B">
        <w:rPr>
          <w:sz w:val="24"/>
          <w:szCs w:val="24"/>
        </w:rPr>
        <w:t xml:space="preserve"> tako da je potrebno načiniti procjenu nekretnine po ovlaštenom sudskom vještaku.</w:t>
      </w:r>
    </w:p>
    <w:p w:rsidRDefault="00361C16" w:rsidP="00706902" w:rsidR="00361C16">
      <w:pPr>
        <w:pStyle w:val="Bezproreda"/>
        <w:rPr>
          <w:sz w:val="24"/>
          <w:szCs w:val="24"/>
        </w:rPr>
      </w:pPr>
    </w:p>
    <w:p w:rsidRDefault="00FB4969" w:rsidP="00706902" w:rsidR="00FB496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bilanci od 31.12.2010. iskazana je i vrijednost zemljišta u iznosu od 70.000,00 kn za koju p</w:t>
      </w:r>
      <w:r w:rsidR="00AF3665">
        <w:rPr>
          <w:sz w:val="24"/>
          <w:szCs w:val="24"/>
        </w:rPr>
        <w:t>redsjednik udruge pretpostavlja da se radi o dvorištu i vrtu ispred kuće.</w:t>
      </w:r>
    </w:p>
    <w:p w:rsidRDefault="00FB4969" w:rsidP="00706902" w:rsidR="00FB496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Za spomenuto zemljište nije proveden upis vlasništva i nije p</w:t>
      </w:r>
      <w:r w:rsidR="00361C16">
        <w:rPr>
          <w:sz w:val="24"/>
          <w:szCs w:val="24"/>
        </w:rPr>
        <w:t>ronađen ugovor o kupoprodaji.</w:t>
      </w:r>
    </w:p>
    <w:p w:rsidRDefault="00A2463B" w:rsidP="00706902" w:rsidR="00A2463B">
      <w:pPr>
        <w:pStyle w:val="Bezproreda"/>
        <w:rPr>
          <w:sz w:val="24"/>
          <w:szCs w:val="24"/>
        </w:rPr>
      </w:pPr>
    </w:p>
    <w:p w:rsidRDefault="00361C16" w:rsidP="00706902" w:rsidR="00361C16">
      <w:pPr>
        <w:pStyle w:val="Bezproreda"/>
        <w:rPr>
          <w:sz w:val="24"/>
          <w:szCs w:val="24"/>
        </w:rPr>
      </w:pPr>
    </w:p>
    <w:p w:rsidRDefault="00361C16" w:rsidP="00706902" w:rsidR="00361C16" w:rsidRPr="0070690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:rsidRDefault="00553D1D" w:rsidP="00C2330B" w:rsidR="00670E6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nije evidentiran kao vlasnik vozila</w:t>
      </w:r>
      <w:r w:rsidR="00D94C0B">
        <w:rPr>
          <w:sz w:val="24"/>
          <w:szCs w:val="24"/>
        </w:rPr>
        <w:t xml:space="preserve"> (prijevozni</w:t>
      </w:r>
      <w:r w:rsidR="00361C16">
        <w:rPr>
          <w:sz w:val="24"/>
          <w:szCs w:val="24"/>
        </w:rPr>
        <w:t>h</w:t>
      </w:r>
      <w:r w:rsidR="00D94C0B">
        <w:rPr>
          <w:sz w:val="24"/>
          <w:szCs w:val="24"/>
        </w:rPr>
        <w:t xml:space="preserve"> sredstava u cestovnom prometu)</w:t>
      </w:r>
      <w:r>
        <w:rPr>
          <w:sz w:val="24"/>
          <w:szCs w:val="24"/>
        </w:rPr>
        <w:t>.</w:t>
      </w:r>
    </w:p>
    <w:p w:rsidRDefault="00550819" w:rsidP="00C2330B" w:rsidR="00550819">
      <w:pPr>
        <w:pStyle w:val="Bezproreda"/>
        <w:rPr>
          <w:sz w:val="24"/>
          <w:szCs w:val="24"/>
        </w:rPr>
      </w:pPr>
    </w:p>
    <w:p w:rsidRDefault="00D04B79" w:rsidP="00C2330B" w:rsidR="00D04B7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u bilanci od 31.12.2010. ima iskazanu i sljedeću dugotrajnu imovinu:</w:t>
      </w:r>
    </w:p>
    <w:p w:rsidRDefault="00D04B79" w:rsidP="00D04B79" w:rsidR="00D04B79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Uredska oprema i namještaj u iznosu od </w:t>
      </w:r>
      <w:r w:rsidR="00D94C0B">
        <w:rPr>
          <w:sz w:val="24"/>
          <w:szCs w:val="24"/>
        </w:rPr>
        <w:t>64.593,00 kn</w:t>
      </w:r>
    </w:p>
    <w:p w:rsidRDefault="00D94C0B" w:rsidP="00D04B79" w:rsidR="00D94C0B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Oprema za održavanje i zaštitu u iznosu od 5.467,00 kn</w:t>
      </w:r>
    </w:p>
    <w:p w:rsidRDefault="00D94C0B" w:rsidP="00D04B79" w:rsidR="00D94C0B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Sportska i glazbena oprema u iznosu od 25.458 kn</w:t>
      </w:r>
    </w:p>
    <w:p w:rsidRDefault="00D94C0B" w:rsidP="00D04B79" w:rsidR="00D94C0B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Uređaji i strojevi u iznosu od 6.120,00 kn</w:t>
      </w:r>
    </w:p>
    <w:p w:rsidRDefault="00D94C0B" w:rsidP="00D04B79" w:rsidR="00D94C0B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Ostala prijevozna sredstava u iznosu od 8.132,00 kn</w:t>
      </w:r>
    </w:p>
    <w:p w:rsidRDefault="00D94C0B" w:rsidP="00D94C0B" w:rsidR="00D94C0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Prema izjavi predsjednika udruge, a i fizičkim uvidom u stanje nekretnine (u kojoj su se navedene pokretnine nalazile), ustanovio sam da navedenih pokretnina nema ili da su uništene. </w:t>
      </w:r>
    </w:p>
    <w:p w:rsidRDefault="00553D1D" w:rsidP="00C2330B" w:rsidR="00553D1D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Potraživanja</w:t>
      </w:r>
    </w:p>
    <w:p w:rsidRDefault="009F426E" w:rsidP="00C2330B" w:rsidR="00C22256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Nema</w:t>
      </w:r>
      <w:r w:rsidR="005C5D39" w:rsidRPr="00FC7EA2">
        <w:rPr>
          <w:sz w:val="24"/>
          <w:szCs w:val="24"/>
        </w:rPr>
        <w:t xml:space="preserve">. 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Obveze</w:t>
      </w:r>
    </w:p>
    <w:p w:rsidRDefault="00292574" w:rsidP="00967BBA" w:rsidR="00967BBA">
      <w:pPr>
        <w:pStyle w:val="Bezproreda"/>
        <w:rPr>
          <w:sz w:val="24"/>
          <w:szCs w:val="24"/>
        </w:rPr>
      </w:pPr>
      <w:r w:rsidRPr="000E4300">
        <w:rPr>
          <w:sz w:val="24"/>
          <w:szCs w:val="24"/>
        </w:rPr>
        <w:t>Prema potvrdi FINA-e n</w:t>
      </w:r>
      <w:r w:rsidR="00967BBA" w:rsidRPr="000E4300">
        <w:rPr>
          <w:sz w:val="24"/>
          <w:szCs w:val="24"/>
        </w:rPr>
        <w:t xml:space="preserve">epodmirene obveze na dan </w:t>
      </w:r>
      <w:r w:rsidR="006D0CBF" w:rsidRPr="000E4300">
        <w:rPr>
          <w:sz w:val="24"/>
          <w:szCs w:val="24"/>
        </w:rPr>
        <w:t>30</w:t>
      </w:r>
      <w:r w:rsidR="00962035" w:rsidRPr="000E4300">
        <w:rPr>
          <w:sz w:val="24"/>
          <w:szCs w:val="24"/>
        </w:rPr>
        <w:t>.1</w:t>
      </w:r>
      <w:r w:rsidR="00967BBA" w:rsidRPr="000E4300">
        <w:rPr>
          <w:sz w:val="24"/>
          <w:szCs w:val="24"/>
        </w:rPr>
        <w:t xml:space="preserve">.2018. iznose </w:t>
      </w:r>
      <w:r w:rsidR="00460AD6" w:rsidRPr="000E4300">
        <w:rPr>
          <w:sz w:val="24"/>
          <w:szCs w:val="24"/>
        </w:rPr>
        <w:t>1</w:t>
      </w:r>
      <w:r w:rsidR="006D0CBF" w:rsidRPr="000E4300">
        <w:rPr>
          <w:sz w:val="24"/>
          <w:szCs w:val="24"/>
        </w:rPr>
        <w:t>0</w:t>
      </w:r>
      <w:r w:rsidR="00460AD6" w:rsidRPr="000E4300">
        <w:rPr>
          <w:sz w:val="24"/>
          <w:szCs w:val="24"/>
        </w:rPr>
        <w:t>9.</w:t>
      </w:r>
      <w:r w:rsidR="006D0CBF" w:rsidRPr="000E4300">
        <w:rPr>
          <w:sz w:val="24"/>
          <w:szCs w:val="24"/>
        </w:rPr>
        <w:t>397</w:t>
      </w:r>
      <w:r w:rsidR="00460AD6" w:rsidRPr="000E4300">
        <w:rPr>
          <w:sz w:val="24"/>
          <w:szCs w:val="24"/>
        </w:rPr>
        <w:t>,</w:t>
      </w:r>
      <w:r w:rsidR="006D0CBF" w:rsidRPr="000E4300">
        <w:rPr>
          <w:sz w:val="24"/>
          <w:szCs w:val="24"/>
        </w:rPr>
        <w:t>77</w:t>
      </w:r>
      <w:r w:rsidR="00967BBA" w:rsidRPr="000E4300">
        <w:rPr>
          <w:sz w:val="24"/>
          <w:szCs w:val="24"/>
        </w:rPr>
        <w:t xml:space="preserve"> kn.</w:t>
      </w:r>
      <w:r w:rsidR="00967BBA" w:rsidRPr="00FC7EA2">
        <w:rPr>
          <w:sz w:val="24"/>
          <w:szCs w:val="24"/>
        </w:rPr>
        <w:t xml:space="preserve"> </w:t>
      </w:r>
    </w:p>
    <w:p w:rsidRDefault="006C6972" w:rsidP="00967BBA" w:rsidR="00513851">
      <w:pPr>
        <w:pStyle w:val="Bezproreda"/>
        <w:rPr>
          <w:sz w:val="24"/>
          <w:szCs w:val="24"/>
        </w:rPr>
      </w:pPr>
      <w:r>
        <w:t>Prijavljene tražbine 1. višeg isplatnog reda:</w:t>
      </w:r>
      <w:r w:rsidRPr="006C6972">
        <w:t xml:space="preserve"> </w:t>
      </w:r>
      <w:r w:rsidRPr="006C6972">
        <w:rPr>
          <w:sz w:val="24"/>
          <w:szCs w:val="24"/>
        </w:rPr>
        <w:t>26.048,70</w:t>
      </w:r>
      <w:r>
        <w:rPr>
          <w:sz w:val="24"/>
          <w:szCs w:val="24"/>
        </w:rPr>
        <w:t xml:space="preserve"> kn.</w:t>
      </w:r>
    </w:p>
    <w:p w:rsidRDefault="006C6972" w:rsidP="00967BBA" w:rsidR="006C6972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Prijavljene tražbine 2. višeg isplatnog reda: </w:t>
      </w:r>
      <w:r w:rsidRPr="006C6972">
        <w:rPr>
          <w:sz w:val="24"/>
          <w:szCs w:val="24"/>
        </w:rPr>
        <w:t>489.593,55</w:t>
      </w:r>
      <w:r>
        <w:rPr>
          <w:sz w:val="24"/>
          <w:szCs w:val="24"/>
        </w:rPr>
        <w:t xml:space="preserve"> kn.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550819" w:rsidP="00C2330B" w:rsidR="00FA76B0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0F1A9A">
        <w:rPr>
          <w:b/>
          <w:sz w:val="24"/>
          <w:szCs w:val="24"/>
        </w:rPr>
        <w:t>. Zaključci i prijedlozi</w:t>
      </w:r>
    </w:p>
    <w:p w:rsidRDefault="000F1A9A" w:rsidP="000F1A9A" w:rsidR="000F1A9A">
      <w:pPr>
        <w:pStyle w:val="Tijeloteksta"/>
        <w:tabs>
          <w:tab w:pos="426" w:val="left"/>
        </w:tabs>
        <w:ind w:left="360"/>
      </w:pPr>
    </w:p>
    <w:p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  <w:r w:rsidRPr="00391CF1">
        <w:rPr>
          <w:rFonts w:hAnsiTheme="minorHAnsi" w:asciiTheme="minorHAnsi"/>
        </w:rPr>
        <w:t>Iz svega naprijed izloženog steč</w:t>
      </w:r>
      <w:r w:rsidR="00C10F42">
        <w:rPr>
          <w:rFonts w:hAnsiTheme="minorHAnsi" w:asciiTheme="minorHAnsi"/>
        </w:rPr>
        <w:t>aj</w:t>
      </w:r>
      <w:r w:rsidRPr="00391CF1">
        <w:rPr>
          <w:rFonts w:hAnsiTheme="minorHAnsi" w:asciiTheme="minorHAnsi"/>
        </w:rPr>
        <w:t>n</w:t>
      </w:r>
      <w:r w:rsidR="00C10F42">
        <w:rPr>
          <w:rFonts w:hAnsiTheme="minorHAnsi" w:asciiTheme="minorHAnsi"/>
        </w:rPr>
        <w:t>i</w:t>
      </w:r>
      <w:r w:rsidRPr="00391CF1">
        <w:rPr>
          <w:rFonts w:hAnsiTheme="minorHAnsi" w:asciiTheme="minorHAnsi"/>
        </w:rPr>
        <w:t xml:space="preserve"> upravitelj predlaže da vjerovnici na ročištu usvoje sljedeće zaključke i odluke:</w:t>
      </w:r>
    </w:p>
    <w:p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</w:p>
    <w:p w:rsidRDefault="000F1A9A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>Prihvaća se Izvješće stečajn</w:t>
      </w:r>
      <w:r w:rsidR="00C10F42">
        <w:rPr>
          <w:rFonts w:hAnsiTheme="minorHAnsi" w:asciiTheme="minorHAnsi"/>
        </w:rPr>
        <w:t>og</w:t>
      </w:r>
      <w:r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a</w:t>
      </w:r>
      <w:r w:rsidRPr="00391CF1">
        <w:rPr>
          <w:rFonts w:hAnsiTheme="minorHAnsi" w:asciiTheme="minorHAnsi"/>
        </w:rPr>
        <w:t xml:space="preserve"> o gospodarskom položaju   </w:t>
      </w:r>
    </w:p>
    <w:p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  <w:r w:rsidRPr="00391CF1">
        <w:rPr>
          <w:rFonts w:hAnsiTheme="minorHAnsi" w:asciiTheme="minorHAnsi"/>
        </w:rPr>
        <w:t xml:space="preserve">    </w:t>
      </w:r>
      <w:r w:rsidR="00550819">
        <w:rPr>
          <w:rFonts w:hAnsiTheme="minorHAnsi" w:asciiTheme="minorHAnsi"/>
        </w:rPr>
        <w:t xml:space="preserve">  </w:t>
      </w:r>
      <w:r w:rsidRPr="00391CF1">
        <w:rPr>
          <w:rFonts w:hAnsiTheme="minorHAnsi" w:asciiTheme="minorHAnsi"/>
        </w:rPr>
        <w:t xml:space="preserve"> stečajnog dužnika i njegovim uzrocima.</w:t>
      </w:r>
    </w:p>
    <w:p w:rsidRDefault="000F1A9A" w:rsidP="000F1A9A" w:rsidR="000F1A9A" w:rsidRPr="00391CF1">
      <w:pPr>
        <w:pStyle w:val="Tijeloteksta"/>
        <w:tabs>
          <w:tab w:pos="426" w:val="left"/>
        </w:tabs>
        <w:rPr>
          <w:rFonts w:hAnsiTheme="minorHAnsi" w:asciiTheme="minorHAnsi"/>
        </w:rPr>
      </w:pPr>
    </w:p>
    <w:p w:rsidRDefault="000F1A9A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>Prihvaćaju se do</w:t>
      </w:r>
      <w:r w:rsidR="00C10F42">
        <w:rPr>
          <w:rFonts w:hAnsiTheme="minorHAnsi" w:asciiTheme="minorHAnsi"/>
        </w:rPr>
        <w:t xml:space="preserve"> </w:t>
      </w:r>
      <w:r w:rsidRPr="00391CF1">
        <w:rPr>
          <w:rFonts w:hAnsiTheme="minorHAnsi" w:asciiTheme="minorHAnsi"/>
        </w:rPr>
        <w:t>sada poduzete radnje stečajn</w:t>
      </w:r>
      <w:r w:rsidR="00C10F42">
        <w:rPr>
          <w:rFonts w:hAnsiTheme="minorHAnsi" w:asciiTheme="minorHAnsi"/>
        </w:rPr>
        <w:t>og</w:t>
      </w:r>
      <w:r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a</w:t>
      </w:r>
      <w:r w:rsidRPr="00391CF1">
        <w:rPr>
          <w:rFonts w:hAnsiTheme="minorHAnsi" w:asciiTheme="minorHAnsi"/>
        </w:rPr>
        <w:t xml:space="preserve">. </w:t>
      </w:r>
    </w:p>
    <w:p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</w:p>
    <w:p w:rsidRDefault="000F1A9A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>Utvrđuje se da je poslovanje stečajnog dužnika obustavljeno prije otvaranja stečajnog postupka</w:t>
      </w:r>
      <w:r w:rsidR="00361C16">
        <w:rPr>
          <w:rFonts w:hAnsiTheme="minorHAnsi" w:asciiTheme="minorHAnsi"/>
        </w:rPr>
        <w:t xml:space="preserve"> te se neće nastaviti</w:t>
      </w:r>
      <w:r w:rsidRPr="00391CF1">
        <w:rPr>
          <w:rFonts w:hAnsiTheme="minorHAnsi" w:asciiTheme="minorHAnsi"/>
        </w:rPr>
        <w:t>.</w:t>
      </w:r>
    </w:p>
    <w:p w:rsidRDefault="000F1A9A" w:rsidP="000F1A9A" w:rsidR="000F1A9A" w:rsidRPr="00391CF1">
      <w:pPr>
        <w:pStyle w:val="Tijeloteksta"/>
        <w:tabs>
          <w:tab w:pos="426" w:val="left"/>
        </w:tabs>
        <w:rPr>
          <w:rFonts w:hAnsiTheme="minorHAnsi" w:asciiTheme="minorHAnsi"/>
        </w:rPr>
      </w:pPr>
    </w:p>
    <w:p w:rsidRDefault="000F1A9A" w:rsidP="000F1A9A" w:rsidR="000F1A9A">
      <w:pPr>
        <w:pStyle w:val="Tijeloteksta"/>
        <w:numPr>
          <w:ilvl w:val="0"/>
          <w:numId w:val="8"/>
        </w:numPr>
        <w:tabs>
          <w:tab w:pos="426" w:val="left"/>
        </w:tabs>
      </w:pPr>
      <w:r w:rsidRPr="00391CF1">
        <w:rPr>
          <w:rFonts w:hAnsiTheme="minorHAnsi" w:asciiTheme="minorHAnsi"/>
        </w:rPr>
        <w:t>Parnice i postupci u tijeku, odnosno novi postupci nastaviti će se, ili pokrenuti u korist stečajne mase odnosno obustaviti ovisno o procjeni stečajn</w:t>
      </w:r>
      <w:r w:rsidR="00C10F42">
        <w:rPr>
          <w:rFonts w:hAnsiTheme="minorHAnsi" w:asciiTheme="minorHAnsi"/>
        </w:rPr>
        <w:t>og</w:t>
      </w:r>
      <w:r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a</w:t>
      </w:r>
      <w:r w:rsidRPr="00391CF1">
        <w:rPr>
          <w:rFonts w:hAnsiTheme="minorHAnsi" w:asciiTheme="minorHAnsi"/>
        </w:rPr>
        <w:t>. Daje se suglasnost stečajn</w:t>
      </w:r>
      <w:r w:rsidR="00C10F42">
        <w:rPr>
          <w:rFonts w:hAnsiTheme="minorHAnsi" w:asciiTheme="minorHAnsi"/>
        </w:rPr>
        <w:t>om</w:t>
      </w:r>
      <w:r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u</w:t>
      </w:r>
      <w:r w:rsidRPr="00391CF1">
        <w:rPr>
          <w:rFonts w:hAnsiTheme="minorHAnsi" w:asciiTheme="minorHAnsi"/>
        </w:rPr>
        <w:t xml:space="preserve"> da izda punomoć za zastupanje odvjetniku</w:t>
      </w:r>
      <w:r>
        <w:t>.</w:t>
      </w:r>
    </w:p>
    <w:p w:rsidRDefault="000F1A9A" w:rsidP="000F1A9A" w:rsidR="000F1A9A" w:rsidRPr="008A1D58">
      <w:pPr>
        <w:pStyle w:val="Odlomakpopisa"/>
        <w:rPr>
          <w:lang w:val="hr-HR"/>
        </w:rPr>
      </w:pPr>
    </w:p>
    <w:p w:rsidRDefault="000F1A9A" w:rsidP="000F1A9A" w:rsidR="000F1A9A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>Daje se odobrenje stečajn</w:t>
      </w:r>
      <w:r w:rsidR="00391CF1">
        <w:rPr>
          <w:rFonts w:hAnsiTheme="minorHAnsi" w:asciiTheme="minorHAnsi"/>
        </w:rPr>
        <w:t>om</w:t>
      </w:r>
      <w:r w:rsidRPr="00391CF1">
        <w:rPr>
          <w:rFonts w:hAnsiTheme="minorHAnsi" w:asciiTheme="minorHAnsi"/>
        </w:rPr>
        <w:t xml:space="preserve"> upravitelj</w:t>
      </w:r>
      <w:r w:rsidR="00391CF1">
        <w:rPr>
          <w:rFonts w:hAnsiTheme="minorHAnsi" w:asciiTheme="minorHAnsi"/>
        </w:rPr>
        <w:t>u</w:t>
      </w:r>
      <w:r w:rsidRPr="00391CF1">
        <w:rPr>
          <w:rFonts w:hAnsiTheme="minorHAnsi" w:asciiTheme="minorHAnsi"/>
        </w:rPr>
        <w:t xml:space="preserve"> da pristupi </w:t>
      </w:r>
      <w:r w:rsidR="00873BB2">
        <w:rPr>
          <w:rFonts w:hAnsiTheme="minorHAnsi" w:asciiTheme="minorHAnsi"/>
        </w:rPr>
        <w:t xml:space="preserve">procjeni i </w:t>
      </w:r>
      <w:r w:rsidRPr="00391CF1">
        <w:rPr>
          <w:rFonts w:hAnsiTheme="minorHAnsi" w:asciiTheme="minorHAnsi"/>
        </w:rPr>
        <w:t xml:space="preserve">prodaji </w:t>
      </w:r>
      <w:r w:rsidR="00391CF1">
        <w:rPr>
          <w:rFonts w:hAnsiTheme="minorHAnsi" w:asciiTheme="minorHAnsi"/>
        </w:rPr>
        <w:t>ne</w:t>
      </w:r>
      <w:r w:rsidRPr="00391CF1">
        <w:rPr>
          <w:rFonts w:hAnsiTheme="minorHAnsi" w:asciiTheme="minorHAnsi"/>
        </w:rPr>
        <w:t xml:space="preserve">pokretne </w:t>
      </w:r>
      <w:r w:rsidR="00361C16">
        <w:rPr>
          <w:rFonts w:hAnsiTheme="minorHAnsi" w:asciiTheme="minorHAnsi"/>
        </w:rPr>
        <w:t xml:space="preserve">i pokretne </w:t>
      </w:r>
      <w:r w:rsidRPr="00391CF1">
        <w:rPr>
          <w:rFonts w:hAnsiTheme="minorHAnsi" w:asciiTheme="minorHAnsi"/>
        </w:rPr>
        <w:t>imovine stečajnog dužnika</w:t>
      </w:r>
      <w:r w:rsidR="004753B9">
        <w:rPr>
          <w:rFonts w:hAnsiTheme="minorHAnsi" w:asciiTheme="minorHAnsi"/>
        </w:rPr>
        <w:t>, koja nije opterećena razlučnim pravom,</w:t>
      </w:r>
      <w:r w:rsidRPr="00391CF1">
        <w:rPr>
          <w:rFonts w:hAnsiTheme="minorHAnsi" w:asciiTheme="minorHAnsi"/>
        </w:rPr>
        <w:t xml:space="preserve"> objavom oglasa o prodaji imovine</w:t>
      </w:r>
      <w:r w:rsidR="004753B9">
        <w:rPr>
          <w:rFonts w:hAnsiTheme="minorHAnsi" w:asciiTheme="minorHAnsi"/>
        </w:rPr>
        <w:t xml:space="preserve"> i prikupljanjem pisanih ponuda</w:t>
      </w:r>
      <w:r w:rsidRPr="00391CF1">
        <w:rPr>
          <w:rFonts w:hAnsiTheme="minorHAnsi" w:asciiTheme="minorHAnsi"/>
        </w:rPr>
        <w:t xml:space="preserve">. Početna cijena će kod prvog oglasa biti po cijeni koju će sačiniti ovlašteni sudski vještak, ali ne ispod </w:t>
      </w:r>
      <w:r w:rsidR="00391CF1">
        <w:rPr>
          <w:rFonts w:hAnsiTheme="minorHAnsi" w:asciiTheme="minorHAnsi"/>
        </w:rPr>
        <w:t>3</w:t>
      </w:r>
      <w:r w:rsidRPr="00391CF1">
        <w:rPr>
          <w:rFonts w:hAnsiTheme="minorHAnsi" w:asciiTheme="minorHAnsi"/>
        </w:rPr>
        <w:t>/</w:t>
      </w:r>
      <w:r w:rsidR="00391CF1">
        <w:rPr>
          <w:rFonts w:hAnsiTheme="minorHAnsi" w:asciiTheme="minorHAnsi"/>
        </w:rPr>
        <w:t>4</w:t>
      </w:r>
      <w:r w:rsidRPr="00391CF1">
        <w:rPr>
          <w:rFonts w:hAnsiTheme="minorHAnsi" w:asciiTheme="minorHAnsi"/>
        </w:rPr>
        <w:t xml:space="preserve"> procijenjene vrijednosti. Ukoliko se imovina ne proda po toj vrijednosti, u </w:t>
      </w:r>
      <w:r w:rsidRPr="00391CF1">
        <w:rPr>
          <w:rFonts w:hAnsiTheme="minorHAnsi" w:asciiTheme="minorHAnsi"/>
        </w:rPr>
        <w:lastRenderedPageBreak/>
        <w:t xml:space="preserve">drugom pokušaju će se prodavati po </w:t>
      </w:r>
      <w:r w:rsidR="00B15B8A">
        <w:rPr>
          <w:rFonts w:hAnsiTheme="minorHAnsi" w:asciiTheme="minorHAnsi"/>
        </w:rPr>
        <w:t>1/2</w:t>
      </w:r>
      <w:r w:rsidRPr="00391CF1">
        <w:rPr>
          <w:rFonts w:hAnsiTheme="minorHAnsi" w:asciiTheme="minorHAnsi"/>
          <w:szCs w:val="24"/>
        </w:rPr>
        <w:t xml:space="preserve"> </w:t>
      </w:r>
      <w:r w:rsidR="00391CF1" w:rsidRPr="00391CF1">
        <w:rPr>
          <w:rFonts w:hAnsiTheme="minorHAnsi" w:asciiTheme="minorHAnsi"/>
        </w:rPr>
        <w:t>procijenjene</w:t>
      </w:r>
      <w:r w:rsidRPr="00391CF1">
        <w:rPr>
          <w:rFonts w:hAnsiTheme="minorHAnsi" w:asciiTheme="minorHAnsi"/>
        </w:rPr>
        <w:t xml:space="preserve"> vrijednosti, a u trećem pokušaju po 1/</w:t>
      </w:r>
      <w:r w:rsidR="00391CF1">
        <w:rPr>
          <w:rFonts w:hAnsiTheme="minorHAnsi" w:asciiTheme="minorHAnsi"/>
        </w:rPr>
        <w:t>4</w:t>
      </w:r>
      <w:r w:rsidRPr="00391CF1">
        <w:rPr>
          <w:rFonts w:hAnsiTheme="minorHAnsi" w:asciiTheme="minorHAnsi"/>
        </w:rPr>
        <w:t xml:space="preserve"> </w:t>
      </w:r>
      <w:r w:rsidR="00391CF1" w:rsidRPr="00391CF1">
        <w:rPr>
          <w:rFonts w:hAnsiTheme="minorHAnsi" w:asciiTheme="minorHAnsi"/>
        </w:rPr>
        <w:t>procijenjene</w:t>
      </w:r>
      <w:r w:rsidRPr="00391CF1">
        <w:rPr>
          <w:rFonts w:hAnsiTheme="minorHAnsi" w:asciiTheme="minorHAnsi"/>
        </w:rPr>
        <w:t xml:space="preserve"> vrijednosti. Ako se imovina ne proda niti nakon trećeg pokušaja, može se prodati neposrednom pogodbom.</w:t>
      </w:r>
    </w:p>
    <w:p w:rsidRDefault="00FD658B" w:rsidP="00FD658B" w:rsidR="00FD658B">
      <w:pPr>
        <w:pStyle w:val="Odlomakpopisa"/>
        <w:rPr>
          <w:rFonts w:hAnsiTheme="minorHAnsi" w:asciiTheme="minorHAnsi"/>
        </w:rPr>
      </w:pPr>
    </w:p>
    <w:p w:rsidRDefault="00FD658B" w:rsidP="000F1A9A" w:rsidR="00FD658B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>
        <w:rPr>
          <w:rFonts w:hAnsiTheme="minorHAnsi" w:asciiTheme="minorHAnsi"/>
        </w:rPr>
        <w:t>Daje se odobrenje stečajnom upravitelju da pristupi identifikaciji i procjeni zemljišta navedenog u bilanci udruge.</w:t>
      </w:r>
    </w:p>
    <w:p w:rsidRDefault="000F1A9A" w:rsidP="000F1A9A" w:rsidR="000F1A9A" w:rsidRPr="00391CF1">
      <w:pPr>
        <w:pStyle w:val="Tijeloteksta"/>
        <w:tabs>
          <w:tab w:pos="426" w:val="left"/>
        </w:tabs>
        <w:rPr>
          <w:rFonts w:hAnsiTheme="minorHAnsi" w:asciiTheme="minorHAnsi"/>
        </w:rPr>
      </w:pPr>
    </w:p>
    <w:p w:rsidRDefault="008A6A33" w:rsidP="008A6A33" w:rsidR="008A6A33">
      <w:pPr>
        <w:pStyle w:val="Bezproreda"/>
        <w:jc w:val="center"/>
        <w:rPr>
          <w:sz w:val="24"/>
          <w:szCs w:val="24"/>
        </w:rPr>
      </w:pPr>
    </w:p>
    <w:p w:rsidRDefault="00550819" w:rsidP="008A6A33" w:rsidR="00550819">
      <w:pPr>
        <w:pStyle w:val="Bezproreda"/>
        <w:jc w:val="center"/>
        <w:rPr>
          <w:sz w:val="24"/>
          <w:szCs w:val="24"/>
        </w:rPr>
      </w:pPr>
    </w:p>
    <w:p w:rsidRDefault="00550819" w:rsidP="008A6A33" w:rsidR="00550819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U Zagrebu, 1</w:t>
      </w:r>
      <w:r w:rsidR="00873BB2">
        <w:rPr>
          <w:sz w:val="24"/>
          <w:szCs w:val="24"/>
        </w:rPr>
        <w:t>8</w:t>
      </w:r>
      <w:r w:rsidRPr="00FC7EA2">
        <w:rPr>
          <w:sz w:val="24"/>
          <w:szCs w:val="24"/>
        </w:rPr>
        <w:t>.</w:t>
      </w:r>
      <w:r w:rsidR="00873BB2">
        <w:rPr>
          <w:sz w:val="24"/>
          <w:szCs w:val="24"/>
        </w:rPr>
        <w:t>5</w:t>
      </w:r>
      <w:r w:rsidRPr="00FC7EA2">
        <w:rPr>
          <w:sz w:val="24"/>
          <w:szCs w:val="24"/>
        </w:rPr>
        <w:t>.2018.</w:t>
      </w:r>
    </w:p>
    <w:p w:rsidRDefault="00550819" w:rsidP="008A6A33" w:rsidR="00550819">
      <w:pPr>
        <w:pStyle w:val="Bezproreda"/>
        <w:rPr>
          <w:sz w:val="24"/>
          <w:szCs w:val="24"/>
        </w:rPr>
      </w:pPr>
    </w:p>
    <w:p w:rsidRDefault="00550819" w:rsidP="008A6A33" w:rsidR="00550819" w:rsidRPr="00FC7EA2">
      <w:pPr>
        <w:pStyle w:val="Bezproreda"/>
        <w:rPr>
          <w:sz w:val="24"/>
          <w:szCs w:val="24"/>
        </w:rPr>
      </w:pPr>
    </w:p>
    <w:p w:rsidRDefault="00513851" w:rsidP="00513851" w:rsidR="00513851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</w:t>
      </w:r>
    </w:p>
    <w:p w:rsidRDefault="00513851" w:rsidP="00513851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S</w:t>
      </w:r>
      <w:r w:rsidR="008A6A33">
        <w:t>tečajni upravitelj</w:t>
      </w:r>
    </w:p>
    <w:p w:rsidRDefault="008A6A33" w:rsidP="008A6A33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401FC6" w:rsidP="002828F8" w:rsidR="00401FC6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C77014" w:rsidP="00F21FD0" w:rsidR="00C77014">
      <w:pPr>
        <w:pStyle w:val="Bezproreda"/>
        <w:ind w:left="720"/>
      </w:pPr>
    </w:p>
    <w:sectPr w:rsidR="00C7701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240" w:rsidP="00931061" w:rsidR="00E31240">
      <w:pPr>
        <w:spacing w:lineRule="auto" w:line="240" w:after="0"/>
      </w:pPr>
      <w:r>
        <w:separator/>
      </w:r>
    </w:p>
  </w:endnote>
  <w:endnote w:id="0" w:type="continuationSeparator">
    <w:p w:rsidRDefault="00E31240" w:rsidP="00931061" w:rsidR="00E312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914888"/>
      <w:docPartObj>
        <w:docPartGallery w:val="Page Numbers (Bottom of Page)"/>
        <w:docPartUnique/>
      </w:docPartObj>
    </w:sdtPr>
    <w:sdtEndPr/>
    <w:sdtContent>
      <w:p w:rsidRDefault="00931061" w:rsidR="0093106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C6D">
          <w:rPr>
            <w:noProof/>
          </w:rPr>
          <w:t>1</w:t>
        </w:r>
        <w:r>
          <w:fldChar w:fldCharType="end"/>
        </w:r>
      </w:p>
    </w:sdtContent>
  </w:sdt>
  <w:p w:rsidRDefault="00931061" w:rsidR="009310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240" w:rsidP="00931061" w:rsidR="00E31240">
      <w:pPr>
        <w:spacing w:lineRule="auto" w:line="240" w:after="0"/>
      </w:pPr>
      <w:r>
        <w:separator/>
      </w:r>
    </w:p>
  </w:footnote>
  <w:footnote w:id="0" w:type="continuationSeparator">
    <w:p w:rsidRDefault="00E31240" w:rsidP="00931061" w:rsidR="00E3124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471CB6"/>
    <w:multiLevelType w:val="hybridMultilevel"/>
    <w:tmpl w:val="42E47E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1172"/>
    <w:rsid w:val="00034F58"/>
    <w:rsid w:val="00035A89"/>
    <w:rsid w:val="00054C7F"/>
    <w:rsid w:val="00081FA5"/>
    <w:rsid w:val="000A088E"/>
    <w:rsid w:val="000E4300"/>
    <w:rsid w:val="000F0D92"/>
    <w:rsid w:val="000F1A9A"/>
    <w:rsid w:val="000F5C6D"/>
    <w:rsid w:val="000F6C0D"/>
    <w:rsid w:val="00120965"/>
    <w:rsid w:val="00121911"/>
    <w:rsid w:val="001246BC"/>
    <w:rsid w:val="00196C0C"/>
    <w:rsid w:val="001D1D2E"/>
    <w:rsid w:val="001F3479"/>
    <w:rsid w:val="00225D15"/>
    <w:rsid w:val="002361B9"/>
    <w:rsid w:val="002828F8"/>
    <w:rsid w:val="00292574"/>
    <w:rsid w:val="002A160A"/>
    <w:rsid w:val="002A591E"/>
    <w:rsid w:val="002B15E1"/>
    <w:rsid w:val="002B2444"/>
    <w:rsid w:val="002D21EA"/>
    <w:rsid w:val="002E7F48"/>
    <w:rsid w:val="00305E1A"/>
    <w:rsid w:val="00330DE8"/>
    <w:rsid w:val="003570C9"/>
    <w:rsid w:val="0035796C"/>
    <w:rsid w:val="00361C16"/>
    <w:rsid w:val="00362A5D"/>
    <w:rsid w:val="0038064E"/>
    <w:rsid w:val="0038194B"/>
    <w:rsid w:val="00391CF1"/>
    <w:rsid w:val="003A6418"/>
    <w:rsid w:val="003C2B42"/>
    <w:rsid w:val="003D7EED"/>
    <w:rsid w:val="00401FC6"/>
    <w:rsid w:val="00411882"/>
    <w:rsid w:val="00426E36"/>
    <w:rsid w:val="0045464E"/>
    <w:rsid w:val="00460AD6"/>
    <w:rsid w:val="00473638"/>
    <w:rsid w:val="004753B9"/>
    <w:rsid w:val="00481A04"/>
    <w:rsid w:val="004B22CD"/>
    <w:rsid w:val="00513851"/>
    <w:rsid w:val="00533EC0"/>
    <w:rsid w:val="005344E5"/>
    <w:rsid w:val="00545DF1"/>
    <w:rsid w:val="00550819"/>
    <w:rsid w:val="00553D1D"/>
    <w:rsid w:val="00554056"/>
    <w:rsid w:val="005614E6"/>
    <w:rsid w:val="005C5D39"/>
    <w:rsid w:val="006051E7"/>
    <w:rsid w:val="00614762"/>
    <w:rsid w:val="00666BD5"/>
    <w:rsid w:val="00667B28"/>
    <w:rsid w:val="00670E65"/>
    <w:rsid w:val="006855F5"/>
    <w:rsid w:val="006A4028"/>
    <w:rsid w:val="006C6972"/>
    <w:rsid w:val="006D0CBF"/>
    <w:rsid w:val="006E58F0"/>
    <w:rsid w:val="006E600F"/>
    <w:rsid w:val="006E610B"/>
    <w:rsid w:val="006F2BE5"/>
    <w:rsid w:val="006F5A8F"/>
    <w:rsid w:val="00706902"/>
    <w:rsid w:val="00711882"/>
    <w:rsid w:val="007132E8"/>
    <w:rsid w:val="00717B02"/>
    <w:rsid w:val="00733B96"/>
    <w:rsid w:val="00750B67"/>
    <w:rsid w:val="0075184C"/>
    <w:rsid w:val="0075617B"/>
    <w:rsid w:val="00760162"/>
    <w:rsid w:val="007B4D71"/>
    <w:rsid w:val="007C78CC"/>
    <w:rsid w:val="007D18D4"/>
    <w:rsid w:val="007F48BB"/>
    <w:rsid w:val="007F7C64"/>
    <w:rsid w:val="00802323"/>
    <w:rsid w:val="00804ABB"/>
    <w:rsid w:val="0086075D"/>
    <w:rsid w:val="00873BB2"/>
    <w:rsid w:val="00876207"/>
    <w:rsid w:val="008A085E"/>
    <w:rsid w:val="008A6A33"/>
    <w:rsid w:val="008C07A5"/>
    <w:rsid w:val="008C3C6A"/>
    <w:rsid w:val="008C4B4B"/>
    <w:rsid w:val="008D5217"/>
    <w:rsid w:val="008E3AF1"/>
    <w:rsid w:val="008F0668"/>
    <w:rsid w:val="009115FE"/>
    <w:rsid w:val="009179A9"/>
    <w:rsid w:val="00930D78"/>
    <w:rsid w:val="00931061"/>
    <w:rsid w:val="00931487"/>
    <w:rsid w:val="00941DA5"/>
    <w:rsid w:val="00954CD1"/>
    <w:rsid w:val="00962035"/>
    <w:rsid w:val="00967BBA"/>
    <w:rsid w:val="0097388E"/>
    <w:rsid w:val="00975DF2"/>
    <w:rsid w:val="00991371"/>
    <w:rsid w:val="009D31FF"/>
    <w:rsid w:val="009E12AE"/>
    <w:rsid w:val="009F426E"/>
    <w:rsid w:val="00A1028D"/>
    <w:rsid w:val="00A15A55"/>
    <w:rsid w:val="00A2463B"/>
    <w:rsid w:val="00A30390"/>
    <w:rsid w:val="00A57605"/>
    <w:rsid w:val="00A67A17"/>
    <w:rsid w:val="00A72CA4"/>
    <w:rsid w:val="00A867EA"/>
    <w:rsid w:val="00A9586D"/>
    <w:rsid w:val="00AB52BF"/>
    <w:rsid w:val="00AC2F46"/>
    <w:rsid w:val="00AF3665"/>
    <w:rsid w:val="00B01F1C"/>
    <w:rsid w:val="00B064AD"/>
    <w:rsid w:val="00B15B8A"/>
    <w:rsid w:val="00B214B1"/>
    <w:rsid w:val="00B63BA6"/>
    <w:rsid w:val="00B82E02"/>
    <w:rsid w:val="00B8719D"/>
    <w:rsid w:val="00BB200E"/>
    <w:rsid w:val="00BD2CB4"/>
    <w:rsid w:val="00C10F42"/>
    <w:rsid w:val="00C1468A"/>
    <w:rsid w:val="00C22256"/>
    <w:rsid w:val="00C2330B"/>
    <w:rsid w:val="00C608D3"/>
    <w:rsid w:val="00C72825"/>
    <w:rsid w:val="00C77014"/>
    <w:rsid w:val="00C91693"/>
    <w:rsid w:val="00C9368A"/>
    <w:rsid w:val="00CA40E9"/>
    <w:rsid w:val="00CB1528"/>
    <w:rsid w:val="00CC048B"/>
    <w:rsid w:val="00CD45DE"/>
    <w:rsid w:val="00D04B79"/>
    <w:rsid w:val="00D32399"/>
    <w:rsid w:val="00D54B63"/>
    <w:rsid w:val="00D84C4F"/>
    <w:rsid w:val="00D94C0B"/>
    <w:rsid w:val="00DC58CB"/>
    <w:rsid w:val="00DC683D"/>
    <w:rsid w:val="00E00B97"/>
    <w:rsid w:val="00E129B3"/>
    <w:rsid w:val="00E17ED4"/>
    <w:rsid w:val="00E31240"/>
    <w:rsid w:val="00E467C7"/>
    <w:rsid w:val="00E615C8"/>
    <w:rsid w:val="00E62EDE"/>
    <w:rsid w:val="00E66197"/>
    <w:rsid w:val="00E67DCC"/>
    <w:rsid w:val="00E94F8E"/>
    <w:rsid w:val="00EC2AD7"/>
    <w:rsid w:val="00EF6D52"/>
    <w:rsid w:val="00EF7E95"/>
    <w:rsid w:val="00F21FD0"/>
    <w:rsid w:val="00F3365D"/>
    <w:rsid w:val="00F80BDC"/>
    <w:rsid w:val="00FA76B0"/>
    <w:rsid w:val="00FB4969"/>
    <w:rsid w:val="00FC7EA2"/>
    <w:rsid w:val="00FD5747"/>
    <w:rsid w:val="00FD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F1A9A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0F5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C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C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C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C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1A9A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0F5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C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C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C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C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740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8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1097</properties:Words>
  <properties:Characters>6554</properties:Characters>
  <properties:Lines>215</properties:Lines>
  <properties:Paragraphs>70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2018-05-18T12:30:00Z</dcterms:created>
  <dc:creator>Milorad Zajkovski</dc:creator>
  <cp:lastModifiedBy>Sonja Pilić</cp:lastModifiedBy>
  <cp:lastPrinted>2018-05-17T10:18:00Z</cp:lastPrinted>
  <dcterms:modified xmlns:xsi="http://www.w3.org/2001/XMLSchema-instance" xsi:type="dcterms:W3CDTF">2018-05-18T12:31:00Z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St-3897/2016-11 / Podnesak - Izvješće o financijsko-gospodarskom stanju dužnika (Izvjesce stecajnog upravitelja CENTAR ZA KREATIVNI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