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f0b5" w14:paraId="118f0b5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40501E">
        <w:rPr>
          <w:b/>
          <w:sz w:val="22"/>
          <w:szCs w:val="22"/>
        </w:rPr>
        <w:t>1029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0D24D9">
        <w:rPr>
          <w:b/>
          <w:sz w:val="22"/>
          <w:szCs w:val="22"/>
        </w:rPr>
        <w:t>42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40501E" w:rsidRPr="0040501E">
        <w:rPr>
          <w:sz w:val="22"/>
          <w:szCs w:val="22"/>
          <w:lang w:val="en-AU"/>
        </w:rPr>
        <w:t xml:space="preserve">TRI BRATA  j.d.o.o. za pekarstvo i ugostiteljstvo, </w:t>
      </w:r>
      <w:r w:rsidR="0040501E" w:rsidRPr="006B1121">
        <w:rPr>
          <w:sz w:val="22"/>
          <w:szCs w:val="22"/>
          <w:lang w:val="en-AU"/>
        </w:rPr>
        <w:t>"u stečaju",</w:t>
      </w:r>
      <w:r w:rsidR="0040501E">
        <w:rPr>
          <w:sz w:val="22"/>
          <w:szCs w:val="22"/>
          <w:lang w:val="en-AU"/>
        </w:rPr>
        <w:t xml:space="preserve"> </w:t>
      </w:r>
      <w:r w:rsidR="0040501E" w:rsidRPr="0040501E">
        <w:rPr>
          <w:sz w:val="22"/>
          <w:szCs w:val="22"/>
          <w:lang w:val="en-AU"/>
        </w:rPr>
        <w:t>Put Majdana 14 A, Klis, MBS:60295866, OIB: 64850432241</w:t>
      </w:r>
      <w:r w:rsidR="006B1121" w:rsidRPr="006B1121">
        <w:rPr>
          <w:sz w:val="22"/>
          <w:szCs w:val="22"/>
          <w:lang w:val="en-AU"/>
        </w:rPr>
        <w:t xml:space="preserve"> </w:t>
      </w:r>
      <w:r w:rsidR="00274626" w:rsidRPr="00274626">
        <w:rPr>
          <w:sz w:val="22"/>
          <w:szCs w:val="22"/>
        </w:rPr>
        <w:t>zastupan</w:t>
      </w:r>
      <w:r w:rsidR="006B1121">
        <w:rPr>
          <w:sz w:val="22"/>
          <w:szCs w:val="22"/>
        </w:rPr>
        <w:t xml:space="preserve">o po stečajnom upravitelju </w:t>
      </w:r>
      <w:r w:rsidR="0040501E">
        <w:rPr>
          <w:sz w:val="22"/>
          <w:szCs w:val="22"/>
        </w:rPr>
        <w:t>Drašku Lambaša iz Šibenika</w:t>
      </w:r>
      <w:r w:rsidR="006B1121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0D24D9">
        <w:rPr>
          <w:sz w:val="22"/>
          <w:szCs w:val="22"/>
        </w:rPr>
        <w:t>30. listopada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6B1121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0D24D9" w:rsidP="00B6272C" w:rsidR="000D24D9">
      <w:pPr>
        <w:ind w:firstLine="705"/>
        <w:jc w:val="both"/>
        <w:rPr>
          <w:sz w:val="22"/>
          <w:szCs w:val="22"/>
        </w:rPr>
      </w:pPr>
    </w:p>
    <w:p w:rsidRDefault="000D24D9" w:rsidP="000D24D9" w:rsidR="00B6272C" w:rsidRPr="00B6272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B6272C" w:rsidRPr="00B6272C">
        <w:rPr>
          <w:sz w:val="22"/>
          <w:szCs w:val="22"/>
        </w:rPr>
        <w:t>očište skupštine vjerovnika</w:t>
      </w:r>
      <w:r>
        <w:rPr>
          <w:sz w:val="22"/>
          <w:szCs w:val="22"/>
        </w:rPr>
        <w:t xml:space="preserve"> određeno</w:t>
      </w:r>
      <w:r w:rsidR="00B6272C" w:rsidRPr="00B6272C">
        <w:rPr>
          <w:sz w:val="22"/>
          <w:szCs w:val="22"/>
        </w:rPr>
        <w:t xml:space="preserve"> za </w:t>
      </w:r>
      <w:r w:rsidR="00056CFD">
        <w:rPr>
          <w:b/>
          <w:sz w:val="22"/>
          <w:szCs w:val="22"/>
        </w:rPr>
        <w:t>30</w:t>
      </w:r>
      <w:r w:rsidR="0032070A" w:rsidRPr="0032070A">
        <w:rPr>
          <w:b/>
          <w:sz w:val="22"/>
          <w:szCs w:val="22"/>
        </w:rPr>
        <w:t xml:space="preserve">. </w:t>
      </w:r>
      <w:r w:rsidR="00056CFD">
        <w:rPr>
          <w:b/>
          <w:sz w:val="22"/>
          <w:szCs w:val="22"/>
        </w:rPr>
        <w:t>studenog</w:t>
      </w:r>
      <w:r w:rsidR="00B6272C" w:rsidRPr="00B6272C">
        <w:rPr>
          <w:b/>
          <w:sz w:val="22"/>
          <w:szCs w:val="22"/>
        </w:rPr>
        <w:t xml:space="preserve"> 201</w:t>
      </w:r>
      <w:r w:rsidR="00274626">
        <w:rPr>
          <w:b/>
          <w:sz w:val="22"/>
          <w:szCs w:val="22"/>
        </w:rPr>
        <w:t>7</w:t>
      </w:r>
      <w:r w:rsidR="00B6272C" w:rsidRPr="00B6272C">
        <w:rPr>
          <w:b/>
          <w:sz w:val="22"/>
          <w:szCs w:val="22"/>
        </w:rPr>
        <w:t xml:space="preserve">. godine u </w:t>
      </w:r>
      <w:r w:rsidR="00274626">
        <w:rPr>
          <w:b/>
          <w:sz w:val="22"/>
          <w:szCs w:val="22"/>
        </w:rPr>
        <w:t>10,</w:t>
      </w:r>
      <w:r w:rsidR="00056CFD">
        <w:rPr>
          <w:b/>
          <w:sz w:val="22"/>
          <w:szCs w:val="22"/>
        </w:rPr>
        <w:t>50</w:t>
      </w:r>
      <w:r w:rsidR="00B6272C" w:rsidRPr="00B6272C">
        <w:rPr>
          <w:b/>
          <w:sz w:val="22"/>
          <w:szCs w:val="22"/>
        </w:rPr>
        <w:t xml:space="preserve"> sati</w:t>
      </w:r>
      <w:r w:rsidR="00B6272C"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>sudnica br. 118</w:t>
      </w:r>
      <w:r w:rsidR="00B6272C" w:rsidRPr="0032070A">
        <w:rPr>
          <w:sz w:val="22"/>
          <w:szCs w:val="22"/>
        </w:rPr>
        <w:t>,</w:t>
      </w:r>
      <w:r w:rsidR="00B6272C" w:rsidRPr="00B6272C">
        <w:rPr>
          <w:sz w:val="22"/>
          <w:szCs w:val="22"/>
        </w:rPr>
        <w:t xml:space="preserve"> sa slijedećim dnevnim redom: </w:t>
      </w:r>
    </w:p>
    <w:p w:rsidRDefault="00B43E04" w:rsidP="00B6272C" w:rsidR="000D24D9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0D24D9">
        <w:rPr>
          <w:sz w:val="22"/>
          <w:szCs w:val="22"/>
        </w:rPr>
        <w:t xml:space="preserve">na za pokriće troškova postupka, </w:t>
      </w:r>
    </w:p>
    <w:p w:rsidRDefault="000D24D9" w:rsidP="00B6272C" w:rsidR="000D24D9" w:rsidRPr="000D24D9">
      <w:pPr>
        <w:jc w:val="both"/>
        <w:rPr>
          <w:b/>
          <w:sz w:val="22"/>
          <w:szCs w:val="22"/>
          <w:u w:val="single"/>
        </w:rPr>
      </w:pPr>
      <w:r w:rsidRPr="000D24D9">
        <w:rPr>
          <w:b/>
          <w:spacing w:val="100"/>
          <w:sz w:val="22"/>
          <w:szCs w:val="22"/>
          <w:u w:val="single"/>
        </w:rPr>
        <w:t>neće se održati</w:t>
      </w:r>
      <w:r w:rsidRPr="000D24D9">
        <w:rPr>
          <w:b/>
          <w:sz w:val="22"/>
          <w:szCs w:val="22"/>
          <w:u w:val="single"/>
        </w:rPr>
        <w:t>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postupka.</w:t>
      </w:r>
      <w:r w:rsidR="000D24D9">
        <w:rPr>
          <w:sz w:val="22"/>
          <w:szCs w:val="22"/>
        </w:rPr>
        <w:t xml:space="preserve"> Sud je pogrešno odredio ročište za 30. studenog 2017. godine u 10,50 sati budući je isto ročište već određeno i održano za 30. listopada 2017. godine u 09,45 sati </w:t>
      </w:r>
    </w:p>
    <w:p w:rsidRDefault="000D24D9" w:rsidP="00B6272C" w:rsidR="000D24D9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</w:t>
      </w:r>
      <w:r w:rsidR="000D24D9">
        <w:rPr>
          <w:b/>
          <w:sz w:val="22"/>
          <w:szCs w:val="22"/>
        </w:rPr>
        <w:t>Splitu</w:t>
      </w:r>
      <w:r w:rsidRPr="00B6272C">
        <w:rPr>
          <w:b/>
          <w:sz w:val="22"/>
          <w:szCs w:val="22"/>
        </w:rPr>
        <w:t xml:space="preserve"> </w:t>
      </w:r>
      <w:r w:rsidR="000D24D9">
        <w:rPr>
          <w:b/>
          <w:sz w:val="22"/>
          <w:szCs w:val="22"/>
        </w:rPr>
        <w:t>30. listopada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2971B7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0D24D9">
        <w:rPr>
          <w:sz w:val="22"/>
          <w:szCs w:val="22"/>
        </w:rPr>
        <w:t>30.10</w:t>
      </w:r>
      <w:r w:rsidRPr="007F4F17">
        <w:rPr>
          <w:sz w:val="22"/>
          <w:szCs w:val="22"/>
        </w:rPr>
        <w:t>.201</w:t>
      </w:r>
      <w:r w:rsidR="002971B7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</w:p>
    <w:p w:rsidRDefault="00E70744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FC6BF8" w:rsidRPr="007F4F17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426DBC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4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0D24D9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74626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C1F62"/>
    <w:rsid w:val="003D7D4A"/>
    <w:rsid w:val="003E1947"/>
    <w:rsid w:val="003E2D21"/>
    <w:rsid w:val="0040501E"/>
    <w:rsid w:val="00426DBC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D734F"/>
    <w:rsid w:val="006426FA"/>
    <w:rsid w:val="00646755"/>
    <w:rsid w:val="006A079F"/>
    <w:rsid w:val="006B1121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271C6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A3852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1C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1C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 zastupanog po punomoćniku Draško Lambaša, stečajni upravitelj</izvorni_sadrzaj>
    <derivirana_varijabla naziv="DomainObject.Predmet.ProtustrankaFormated_1">  TRI BRATA j.d.o.o. za pekarstvo i ugostiteljstvo zastupanog po punomoćniku Draško Lambaša, stečajni upravitelj</derivirana_varijabla>
  </DomainObject.Predmet.ProtustrankaFormated>
  <DomainObject.Predmet.ProtustrankaFormatedOIB>
    <izvorni_sadrzaj>  TRI BRATA j.d.o.o. za pekarstvo i ugostiteljstvo, OIB 64850432241 zastupanog po punomoćniku Draško Lambaša, stečajni upravitelj</izvorni_sadrzaj>
    <derivirana_varijabla naziv="DomainObject.Predmet.ProtustrankaFormatedOIB_1">  TRI BRATA j.d.o.o. za pekarstvo i ugostiteljstvo, OIB 64850432241 zastupanog po punomoćniku Draško Lambaša, stečajni upravitelj</derivirana_varijabla>
  </DomainObject.Predmet.ProtustrankaFormatedOIB>
  <DomainObject.Predmet.ProtustrankaFormatedWithAdress>
    <izvorni_sadrzaj> TRI BRATA j.d.o.o. za pekarstvo i ugostiteljstvo, Put Majdana 14 A, 21231 Klis zastupanog po punomoćniku Draško Lambaša, stečajni upravitelj</izvorni_sadrzaj>
    <derivirana_varijabla naziv="DomainObject.Predmet.ProtustrankaFormatedWithAdress_1"> TRI BRATA j.d.o.o. za pekarstvo i ugostiteljstvo, Put Majdana 14 A, 21231 Klis zastupanog po punomoćniku Draško Lambaša, stečajni upravitelj</derivirana_varijabla>
  </DomainObject.Predmet.ProtustrankaFormatedWithAdress>
  <DomainObject.Predmet.ProtustrankaFormatedWithAdressOIB>
    <izvorni_sadrzaj> TRI BRATA j.d.o.o. za pekarstvo i ugostiteljstvo, OIB 64850432241, Put Majdana 14 A, 21231 Klis zastupanog po punomoćniku Draško Lambaša, stečajni upravitelj</izvorni_sadrzaj>
    <derivirana_varijabla naziv="DomainObject.Predmet.ProtustrankaFormatedWithAdressOIB_1"> TRI BRATA j.d.o.o. za pekarstvo i ugostiteljstvo, OIB 64850432241, Put Majdana 14 A, 21231 Klis zastupanog po punomoćniku Draško Lambaša, stečajni upravitelj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 zastupanog po punomoćniku Draško Lambaša, stečajni upravitelj</item>
    </izvorni_sadrzaj>
    <derivirana_varijabla naziv="DomainObject.Predmet.ProtuStrankaListFormated_1">
      <item>TRI BRATA j.d.o.o. za pekarstvo i ugostiteljstvo zastupanog po punomoćniku Draško Lambaša, stečajni upravitelj</item>
    </derivirana_varijabla>
  </DomainObject.Predmet.ProtuStrankaListFormated>
  <DomainObject.Predmet.ProtuStrankaListFormatedOIB>
    <izvorni_sadrzaj>
      <item>TRI BRATA j.d.o.o. za pekarstvo i ugostiteljstvo, OIB 64850432241 zastupanog po punomoćniku Draško Lambaša, stečajni upravitelj</item>
    </izvorni_sadrzaj>
    <derivirana_varijabla naziv="DomainObject.Predmet.ProtuStrankaListFormatedOIB_1">
      <item>TRI BRATA j.d.o.o. za pekarstvo i ugostiteljstvo, OIB 64850432241 zastupanog po punomoćniku Draško Lambaša, stečajni upravitelj</item>
    </derivirana_varijabla>
  </DomainObject.Predmet.ProtuStrankaListFormatedOIB>
  <DomainObject.Predmet.ProtuStrankaListFormatedWithAdress>
    <izvorni_sadrzaj>
      <item>TRI BRATA j.d.o.o. za pekarstvo i ugostiteljstvo, Put Majdana 14 A, 21231 Klis zastupanog po punomoćniku Draško Lambaša, stečajni upravitelj</item>
    </izvorni_sadrzaj>
    <derivirana_varijabla naziv="DomainObject.Predmet.ProtuStrankaListFormatedWithAdress_1">
      <item>TRI BRATA j.d.o.o. za pekarstvo i ugostiteljstvo, Put Majdana 14 A, 21231 Klis zastupanog po punomoćniku Draško Lambaša, stečajni upravitelj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 zastupanog po punomoćniku Draško Lambaša, stečajni upravitelj</item>
    </izvorni_sadrzaj>
    <derivirana_varijabla naziv="DomainObject.Predmet.ProtuStrankaListFormatedWithAdressOIB_1">
      <item>TRI BRATA j.d.o.o. za pekarstvo i ugostiteljstvo, OIB 64850432241, Put Majdana 14 A, 21231 Klis zastupanog po punomoćniku Draško Lambaša, stečajni upravitelj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>
      <item>Draško Lambaša, stečajni upravitelj punomoćnik sudionika u postupku TRI BRATA j.d.o.o. za pekarstvo i ugostiteljstvo</item>
    </izvorni_sadrzaj>
    <derivirana_varijabla naziv="DomainObject.Predmet.OstaliListFormated_1">
      <item>Draško Lambaša, stečajni upravitelj punomoćnik sudionika u postupku TRI BRATA j.d.o.o. za pekarstvo i ugostiteljstvo</item>
    </derivirana_varijabla>
  </DomainObject.Predmet.OstaliListFormated>
  <DomainObject.Predmet.OstaliListFormatedOIB>
    <izvorni_sadrzaj>
      <item>Draško Lambaša, stečajni upravitelj, OIB 48593997552 punomoćnik sudionika u postupku TRI BRATA j.d.o.o. za pekarstvo i ugostiteljstvo</item>
    </izvorni_sadrzaj>
    <derivirana_varijabla naziv="DomainObject.Predmet.OstaliListFormatedOIB_1">
      <item>Draško Lambaša, stečajni upravitelj, OIB 48593997552 punomoćnik sudionika u postupku TRI BRATA j.d.o.o. za pekarstvo i ugostiteljstvo</item>
    </derivirana_varijabla>
  </DomainObject.Predmet.OstaliListFormatedOIB>
  <DomainObject.Predmet.OstaliListFormatedWithAdress>
    <izvorni_sadrzaj>
      <item>Draško Lambaša, stečajni upravitelj, Drniških Žrtava 10, 22000 Šibenik punomoćnik sudionika u postupku TRI BRATA j.d.o.o. za pekarstvo i ugostiteljstvo</item>
    </izvorni_sadrzaj>
    <derivirana_varijabla naziv="DomainObject.Predmet.OstaliListFormatedWithAdress_1">
      <item>Draško Lambaša, stečajni upravitelj, Drniških Žrtava 10, 22000 Šibenik punomoćnik sudionika u postupku TRI BRATA j.d.o.o. za pekarstvo i ugostiteljstvo</item>
    </derivirana_varijabla>
  </DomainObject.Predmet.OstaliListFormatedWithAdress>
  <DomainObject.Predmet.OstaliListFormatedWithAdressOIB>
    <izvorni_sadrzaj>
      <item>Draško Lambaša, stečajni upravitelj, OIB 48593997552, Drniških Žrtava 10, 22000 Šibenik punomoćnik sudionika u postupku TRI BRATA j.d.o.o. za pekarstvo i ugostiteljstvo</item>
    </izvorni_sadrzaj>
    <derivirana_varijabla naziv="DomainObject.Predmet.OstaliListFormatedWithAdressOIB_1">
      <item>Draško Lambaša, stečajni upravitelj, OIB 48593997552, Drniških Žrtava 10, 22000 Šibenik punomoćnik sudionika u postupku TRI BRATA j.d.o.o. za pekarstvo i ugostiteljstvo</item>
    </derivirana_varijabla>
  </DomainObject.Predmet.OstaliListFormatedWithAdressOIB>
  <DomainObject.Predmet.OstaliListNazivFormated>
    <izvorni_sadrzaj>
      <item>Draško Lambaša, stečajni upravitelj</item>
    </izvorni_sadrzaj>
    <derivirana_varijabla naziv="DomainObject.Predmet.OstaliListNazivFormated_1">
      <item>Draško Lambaša, stečajni upravitelj</item>
    </derivirana_varijabla>
  </DomainObject.Predmet.OstaliListNazivFormated>
  <DomainObject.Predmet.OstaliListNazivFormatedOIB>
    <izvorni_sadrzaj>
      <item>Draško Lambaša, stečajni upravitelj, OIB 48593997552</item>
    </izvorni_sadrzaj>
    <derivirana_varijabla naziv="DomainObject.Predmet.OstaliListNazivFormatedOIB_1"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  <item>Draško Lambaša, stečajni upravitelj</item>
    </izvorni_sadrzaj>
    <derivirana_varijabla naziv="DomainObject.Predmet.SudioniciListNaziv_1">
      <item>TRI BRATA j.d.o.o. za pekarstvo i ugostiteljstvo</item>
      <item>FINANCIJSKA AGENCIJA, RC SPLIT</item>
      <item>Draško Lambaša, stečajni upravitelj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  <item>, OIB 48593997552</item>
    </izvorni_sadrzaj>
    <derivirana_varijabla naziv="DomainObject.Predmet.SudioniciListNazivOIB_1">
      <item>, OIB 64850432241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818B8-C021-4B63-8166-84111E7C9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301</properties:Words>
  <properties:Characters>1547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2017-10-30T12:37:00Z</dcterms:created>
  <dc:creator>Ante Kačić</dc:creator>
  <cp:lastModifiedBy>Katarina Mikulić</cp:lastModifiedBy>
  <cp:lastPrinted>2017-10-30T12:39:00Z</cp:lastPrinted>
  <dcterms:modified xmlns:xsi="http://www.w3.org/2001/XMLSchema-instance" xsi:type="dcterms:W3CDTF">2017-10-30T14:08:00Z</dcterms:modified>
  <cp:revision>5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