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88be" w14:paraId="4a088be" w:rsidRDefault="00AE649C" w:rsidP="00FA5B5E" w:rsidR="00AE649C">
      <w:pPr>
        <w:pStyle w:val="Naslov3"/>
        <w15:collapsed w:val="false"/>
      </w:pPr>
    </w:p>
    <w:p w:rsidRDefault="00302769" w:rsidP="00302769" w:rsidR="00302769">
      <w:pPr>
        <w:spacing w:after="0"/>
      </w:pPr>
      <w:r>
        <w:t>REPUBLIKA HRVATSKA</w:t>
      </w:r>
    </w:p>
    <w:p w:rsidRDefault="00302769" w:rsidP="00302769" w:rsidR="00302769">
      <w:pPr>
        <w:spacing w:after="0"/>
      </w:pPr>
      <w:r>
        <w:t>Trgovački sud u Varaždinu</w:t>
      </w:r>
    </w:p>
    <w:p w:rsidRDefault="00302769" w:rsidP="00302769" w:rsidR="00CB0EA4">
      <w:pPr>
        <w:spacing w:after="0"/>
      </w:pPr>
      <w:r>
        <w:t>Varaždinu, Braće Radić br. 2.</w:t>
      </w:r>
      <w:r w:rsidR="001F355A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2769" w:rsidP="00302769" w:rsidR="00302769">
      <w:pPr>
        <w:spacing w:after="0"/>
      </w:pPr>
    </w:p>
    <w:p w:rsidRDefault="00302769" w:rsidP="00302769" w:rsidR="00302769">
      <w:pPr>
        <w:spacing w:after="0"/>
      </w:pPr>
    </w:p>
    <w:p w:rsidRDefault="00302769" w:rsidP="00302769" w:rsidR="00302769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>R E P U B L I K A      H R V A T S K A</w:t>
      </w:r>
    </w:p>
    <w:p w:rsidRDefault="00302769" w:rsidP="00302769" w:rsidR="00302769">
      <w:pPr>
        <w:pStyle w:val="SudNaziv"/>
        <w:jc w:val="center"/>
        <w:rPr>
          <w:rFonts w:cs="Times New Roman"/>
          <w:b w:val="false"/>
        </w:rPr>
      </w:pPr>
    </w:p>
    <w:p w:rsidRDefault="00302769" w:rsidP="00302769" w:rsidR="00302769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R  J  E  Š  E  N  J  E </w:t>
      </w:r>
    </w:p>
    <w:p w:rsidRDefault="00302769" w:rsidP="00302769" w:rsidR="00302769">
      <w:pPr>
        <w:pStyle w:val="SudNaziv"/>
        <w:jc w:val="center"/>
        <w:rPr>
          <w:rFonts w:cs="Times New Roman"/>
          <w:b w:val="false"/>
        </w:rPr>
      </w:pPr>
    </w:p>
    <w:p w:rsidRDefault="00302769" w:rsidP="00302769" w:rsidR="00302769">
      <w:pPr>
        <w:pStyle w:val="SudNaziv"/>
        <w:jc w:val="center"/>
        <w:rPr>
          <w:rFonts w:cs="Times New Roman"/>
          <w:b w:val="false"/>
        </w:rPr>
      </w:pPr>
    </w:p>
    <w:p w:rsidRDefault="00302769" w:rsidP="00302769" w:rsidR="00302769">
      <w:pPr>
        <w:jc w:val="both"/>
        <w:rPr>
          <w:rFonts w:cs="Times New Roman"/>
        </w:rPr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predmetu u povodu zahtjeva Financijske agencije Regionalni centar Zagreb, Podružnica Varaždin, Augusta Cesarca 2, Varaždin, za pokretanje skraćenog stečajnog postupka protiv dužnika </w:t>
      </w:r>
      <w:r>
        <w:t>TERRA ALTA d.o.o. Visoko, Visoko br. 69</w:t>
      </w:r>
      <w:r>
        <w:t xml:space="preserve">, OIB: </w:t>
      </w:r>
      <w:r>
        <w:t>54368118460</w:t>
      </w:r>
      <w:r>
        <w:t xml:space="preserve">, izvan ročišta </w:t>
      </w:r>
      <w:r>
        <w:t>30. lipnja</w:t>
      </w:r>
      <w:r>
        <w:rPr>
          <w:color w:themeColor="text1" w:val="000000"/>
        </w:rPr>
        <w:t xml:space="preserve"> 2016. godine,</w:t>
      </w:r>
    </w:p>
    <w:p w:rsidRDefault="00302769" w:rsidP="00302769" w:rsidR="00302769">
      <w:pPr>
        <w:spacing w:after="0"/>
        <w:jc w:val="center"/>
      </w:pPr>
    </w:p>
    <w:p w:rsidRDefault="00302769" w:rsidP="00302769" w:rsidR="00302769">
      <w:pPr>
        <w:spacing w:after="0"/>
        <w:jc w:val="center"/>
      </w:pPr>
      <w:r>
        <w:t>r i j e š i o  j e</w:t>
      </w:r>
    </w:p>
    <w:p w:rsidRDefault="00302769" w:rsidP="00302769" w:rsidR="00302769">
      <w:pPr>
        <w:spacing w:after="0"/>
        <w:jc w:val="center"/>
      </w:pPr>
    </w:p>
    <w:p w:rsidRDefault="00302769" w:rsidP="00302769" w:rsidR="00302769">
      <w:pPr>
        <w:spacing w:after="0"/>
        <w:jc w:val="center"/>
      </w:pPr>
    </w:p>
    <w:p w:rsidRDefault="00302769" w:rsidP="00302769" w:rsidR="00302769">
      <w:pPr>
        <w:spacing w:after="0"/>
        <w:jc w:val="both"/>
        <w:rPr>
          <w:szCs w:val="20"/>
        </w:rPr>
      </w:pPr>
      <w:r>
        <w:tab/>
        <w:t>I/ O t v a r a    s e    stečajni postupak nad stečajnim dužnikom</w:t>
      </w:r>
      <w:r w:rsidR="007C112A">
        <w:t xml:space="preserve"> </w:t>
      </w:r>
      <w:r w:rsidR="007C112A">
        <w:t>TERRA ALTA d.o.o. Visoko, Visoko br. 69, OIB: 54368118460</w:t>
      </w:r>
      <w:r w:rsidR="007C112A">
        <w:t>, s danom  30. lipnja</w:t>
      </w:r>
      <w:r>
        <w:rPr>
          <w:color w:themeColor="text1" w:val="000000"/>
        </w:rPr>
        <w:t xml:space="preserve"> 2016. godine </w:t>
      </w:r>
      <w:r>
        <w:t>u 14,00</w:t>
      </w:r>
      <w:r>
        <w:rPr>
          <w:color w:themeShade="BF" w:themeColor="accent6" w:val="E36C0A"/>
        </w:rPr>
        <w:t xml:space="preserve"> </w:t>
      </w:r>
      <w:r>
        <w:t>sati.</w:t>
      </w:r>
    </w:p>
    <w:p w:rsidRDefault="00302769" w:rsidP="00302769" w:rsidR="00302769">
      <w:pPr>
        <w:spacing w:after="0"/>
        <w:jc w:val="both"/>
      </w:pPr>
    </w:p>
    <w:p w:rsidRDefault="00302769" w:rsidP="00302769" w:rsidR="00302769">
      <w:pPr>
        <w:spacing w:after="0"/>
        <w:ind w:firstLine="708"/>
        <w:jc w:val="both"/>
      </w:pPr>
      <w:r>
        <w:t>II/ Za stečajnog up</w:t>
      </w:r>
      <w:r w:rsidR="007C112A">
        <w:t>ravitelja imenuje se RENATO SABLJIĆ, iz Zagreba, Zdenački zavoj br. 14, OIB: 74644810692</w:t>
      </w:r>
      <w:r>
        <w:t>.</w:t>
      </w:r>
    </w:p>
    <w:p w:rsidRDefault="00302769" w:rsidP="00302769" w:rsidR="00302769">
      <w:pPr>
        <w:spacing w:after="0"/>
        <w:jc w:val="both"/>
        <w:rPr>
          <w:color w:themeShade="BF" w:themeColor="accent6" w:val="E36C0A"/>
        </w:rPr>
      </w:pPr>
    </w:p>
    <w:p w:rsidRDefault="00302769" w:rsidP="00302769" w:rsidR="00302769">
      <w:pPr>
        <w:spacing w:after="0"/>
        <w:jc w:val="both"/>
      </w:pPr>
      <w:r>
        <w:tab/>
        <w:t xml:space="preserve">III/ Z a k </w:t>
      </w:r>
      <w:proofErr w:type="spellStart"/>
      <w:r>
        <w:t>lj</w:t>
      </w:r>
      <w:proofErr w:type="spellEnd"/>
      <w:r>
        <w:t xml:space="preserve"> u č u j e    s e    stečajni postupak nad stečajnim dužnikom</w:t>
      </w:r>
      <w:r w:rsidR="007C112A">
        <w:t xml:space="preserve"> </w:t>
      </w:r>
      <w:r w:rsidR="007C112A">
        <w:t>TERRA ALTA d.o.o. Visoko, Visoko br. 69, OIB: 54368118460</w:t>
      </w:r>
      <w:r>
        <w:t>.</w:t>
      </w:r>
    </w:p>
    <w:p w:rsidRDefault="00302769" w:rsidP="00302769" w:rsidR="00302769">
      <w:pPr>
        <w:spacing w:after="0"/>
        <w:jc w:val="both"/>
        <w:rPr>
          <w:szCs w:val="20"/>
        </w:rPr>
      </w:pPr>
    </w:p>
    <w:p w:rsidRDefault="00302769" w:rsidP="00302769" w:rsidR="00302769">
      <w:pPr>
        <w:spacing w:after="0"/>
        <w:ind w:firstLine="708"/>
        <w:jc w:val="both"/>
      </w:pPr>
      <w:r>
        <w:t xml:space="preserve"> IV/ Ovo rješenje objaviti će se na e-Oglasnoj ploči ovoga suda.</w:t>
      </w:r>
    </w:p>
    <w:p w:rsidRDefault="00302769" w:rsidP="00302769" w:rsidR="00302769">
      <w:pPr>
        <w:spacing w:after="0"/>
        <w:ind w:firstLine="708"/>
        <w:jc w:val="both"/>
      </w:pPr>
    </w:p>
    <w:p w:rsidRDefault="00302769" w:rsidP="00302769" w:rsidR="00302769">
      <w:pPr>
        <w:spacing w:after="0"/>
        <w:jc w:val="both"/>
        <w:rPr>
          <w:color w:themeShade="BF" w:themeColor="accent6" w:val="E36C0A"/>
        </w:rPr>
      </w:pPr>
      <w:r>
        <w:tab/>
        <w:t>V/ Po pravomoćnosti ovog rješenja stečajni dužnik</w:t>
      </w:r>
      <w:r w:rsidR="007C112A">
        <w:t xml:space="preserve"> </w:t>
      </w:r>
      <w:r w:rsidR="007C112A">
        <w:t>TERRA ALTA d.o.o. Visoko, Visoko br. 69, OIB: 54368118460</w:t>
      </w:r>
      <w:r>
        <w:t xml:space="preserve">, biti će brisan iz </w:t>
      </w:r>
      <w:r>
        <w:rPr>
          <w:color w:themeColor="text1" w:val="000000"/>
        </w:rPr>
        <w:t>sudskog registra</w:t>
      </w:r>
      <w:r>
        <w:rPr>
          <w:color w:themeShade="BF" w:themeColor="accent6" w:val="E36C0A"/>
        </w:rPr>
        <w:t>.</w:t>
      </w:r>
    </w:p>
    <w:p w:rsidRDefault="00302769" w:rsidP="00302769" w:rsidR="00302769">
      <w:pPr>
        <w:spacing w:after="0"/>
        <w:jc w:val="both"/>
        <w:rPr>
          <w:color w:themeShade="BF" w:themeColor="accent6" w:val="E36C0A"/>
        </w:rPr>
      </w:pPr>
    </w:p>
    <w:p w:rsidRDefault="00302769" w:rsidP="00302769" w:rsidR="00302769">
      <w:pPr>
        <w:spacing w:after="0"/>
        <w:jc w:val="center"/>
      </w:pPr>
    </w:p>
    <w:p w:rsidRDefault="00302769" w:rsidP="00302769" w:rsidR="00302769">
      <w:pPr>
        <w:spacing w:after="0"/>
        <w:jc w:val="center"/>
      </w:pPr>
      <w:r>
        <w:t>Obrazloženje</w:t>
      </w:r>
    </w:p>
    <w:p w:rsidRDefault="00302769" w:rsidP="00302769" w:rsidR="00302769">
      <w:pPr>
        <w:spacing w:after="0"/>
        <w:jc w:val="center"/>
      </w:pPr>
    </w:p>
    <w:p w:rsidRDefault="007C112A" w:rsidP="00302769" w:rsidR="00302769">
      <w:pPr>
        <w:spacing w:after="0"/>
        <w:jc w:val="both"/>
      </w:pPr>
      <w:r>
        <w:tab/>
        <w:t>Predlagatelj je 2. prosinca</w:t>
      </w:r>
      <w:r w:rsidR="00302769">
        <w:t xml:space="preserve"> </w:t>
      </w:r>
      <w:r w:rsidR="00302769">
        <w:rPr>
          <w:color w:themeColor="text1" w:val="000000"/>
        </w:rPr>
        <w:t xml:space="preserve">2015. </w:t>
      </w:r>
      <w:r w:rsidR="00302769">
        <w:t xml:space="preserve">podnio zahtjev za pokretanje skraćenog stečajnog postupka nad dužnikom navedenim u izreci, pa kako su za to bile ispunjene pretpostavke iz čl. 428. Stečajnog zakona (Narodne novine br. 71/15., dalje :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="00302769">
        <w:t>prokazni</w:t>
      </w:r>
      <w:proofErr w:type="spellEnd"/>
      <w:r w:rsidR="00302769">
        <w:t xml:space="preserve"> popis imovine i obveza dužnika na propisanom obrascu i kojim je pozvao vjerovnike da najkasnije u roku od 45 dana od objave oglasa predlože otvaranje stečajnoga postupka.</w:t>
      </w:r>
    </w:p>
    <w:p w:rsidRDefault="00302769" w:rsidP="00302769" w:rsidR="00302769">
      <w:pPr>
        <w:spacing w:after="0"/>
        <w:jc w:val="both"/>
      </w:pPr>
      <w:r>
        <w:lastRenderedPageBreak/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302769" w:rsidP="00302769" w:rsidR="00302769">
      <w:pPr>
        <w:spacing w:after="0"/>
        <w:jc w:val="center"/>
      </w:pPr>
    </w:p>
    <w:p w:rsidRDefault="007C112A" w:rsidP="00302769" w:rsidR="00302769">
      <w:pPr>
        <w:spacing w:after="0"/>
        <w:jc w:val="center"/>
      </w:pPr>
      <w:r>
        <w:t xml:space="preserve">U Varaždinu, 30. lipnja </w:t>
      </w:r>
      <w:r w:rsidR="00302769">
        <w:rPr>
          <w:color w:themeColor="text1" w:val="000000"/>
        </w:rPr>
        <w:t>2016. godine.</w:t>
      </w:r>
    </w:p>
    <w:p w:rsidRDefault="00302769" w:rsidP="00302769" w:rsidR="0030276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02769" w:rsidP="00302769" w:rsidR="00302769">
      <w:pPr>
        <w:spacing w:after="0"/>
      </w:pPr>
    </w:p>
    <w:p w:rsidRDefault="00302769" w:rsidP="00302769" w:rsidR="00302769">
      <w:pPr>
        <w:spacing w:after="0"/>
      </w:pPr>
      <w:r>
        <w:t xml:space="preserve">                                                                                                        SUDAC :</w:t>
      </w:r>
    </w:p>
    <w:p w:rsidRDefault="00302769" w:rsidP="00302769" w:rsidR="00302769">
      <w:pPr>
        <w:spacing w:after="0"/>
      </w:pPr>
    </w:p>
    <w:p w:rsidRDefault="00302769" w:rsidP="005025CE" w:rsidR="0030276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5CE">
        <w:t xml:space="preserve">  </w:t>
      </w:r>
      <w:r>
        <w:t xml:space="preserve">Hugo </w:t>
      </w:r>
      <w:proofErr w:type="spellStart"/>
      <w:r>
        <w:t>Wedemeyer</w:t>
      </w:r>
      <w:proofErr w:type="spellEnd"/>
    </w:p>
    <w:p w:rsidRDefault="00302769" w:rsidP="00302769" w:rsidR="00302769">
      <w:pPr>
        <w:spacing w:after="0"/>
      </w:pPr>
    </w:p>
    <w:p w:rsidRDefault="00302769" w:rsidP="00302769" w:rsidR="00302769">
      <w:pPr>
        <w:spacing w:after="0"/>
      </w:pPr>
    </w:p>
    <w:p w:rsidRDefault="00302769" w:rsidP="00302769" w:rsidR="00302769">
      <w:pPr>
        <w:spacing w:after="0"/>
      </w:pPr>
    </w:p>
    <w:p w:rsidRDefault="00302769" w:rsidP="00302769" w:rsidR="00302769">
      <w:pPr>
        <w:spacing w:after="0"/>
      </w:pPr>
      <w:r>
        <w:tab/>
      </w:r>
    </w:p>
    <w:p w:rsidRDefault="00302769" w:rsidP="00302769" w:rsidR="00302769">
      <w:pPr>
        <w:spacing w:after="0"/>
        <w:rPr>
          <w:u w:val="single"/>
        </w:rPr>
      </w:pPr>
      <w:r>
        <w:rPr>
          <w:u w:val="single"/>
        </w:rPr>
        <w:t>UPUTA  O  PRAVNOM  LIJEKU :</w:t>
      </w:r>
    </w:p>
    <w:p w:rsidRDefault="00302769" w:rsidP="00302769" w:rsidR="00302769">
      <w:pPr>
        <w:spacing w:after="0"/>
        <w:rPr>
          <w:u w:val="single"/>
        </w:rPr>
      </w:pPr>
    </w:p>
    <w:p w:rsidRDefault="00302769" w:rsidP="00302769" w:rsidR="00302769">
      <w:pPr>
        <w:spacing w:after="0"/>
        <w:jc w:val="both"/>
      </w:pPr>
      <w:r>
        <w:tab/>
        <w:t xml:space="preserve">Protiv ovoga rješenja može se podnijeti žalba u roku od osam (8) dana nakon isteka osam dana od njegove objave na e-Oglasnoj ploči suda, pisano u četiri (4) primjerka, putem ovoga suda, Visokom trgovačkom sudu Republike Hrvatske. </w:t>
      </w:r>
    </w:p>
    <w:p w:rsidRDefault="00302769" w:rsidP="00302769" w:rsidR="0030276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02769" w:rsidP="00302769" w:rsidR="00302769">
      <w:pPr>
        <w:spacing w:after="0"/>
      </w:pPr>
    </w:p>
    <w:p w:rsidRDefault="00302769" w:rsidP="00302769" w:rsidR="00302769">
      <w:pPr>
        <w:spacing w:after="0"/>
      </w:pPr>
    </w:p>
    <w:p w:rsidRDefault="00302769" w:rsidP="00302769" w:rsidR="00302769">
      <w:pPr>
        <w:spacing w:after="0"/>
      </w:pPr>
      <w:r>
        <w:t>DNA :</w:t>
      </w:r>
    </w:p>
    <w:p w:rsidRDefault="00302769" w:rsidP="00302769" w:rsidR="00302769">
      <w:pPr>
        <w:spacing w:after="0"/>
      </w:pPr>
    </w:p>
    <w:p w:rsidRDefault="00302769" w:rsidP="00302769" w:rsidR="00302769">
      <w:pPr>
        <w:numPr>
          <w:ilvl w:val="0"/>
          <w:numId w:val="47"/>
        </w:numPr>
        <w:spacing w:after="0"/>
        <w:ind w:left="360"/>
        <w:jc w:val="both"/>
      </w:pPr>
      <w:r>
        <w:t xml:space="preserve">Predlagatelj Financijska agencija, Regionalni centar Zagreb, Podružnica </w:t>
      </w:r>
    </w:p>
    <w:p w:rsidRDefault="00302769" w:rsidP="00302769" w:rsidR="00302769">
      <w:pPr>
        <w:spacing w:after="0"/>
        <w:ind w:left="360"/>
        <w:jc w:val="both"/>
      </w:pPr>
      <w:r>
        <w:t>Varaždin, Augusta Cesarca br. 2, Varaždin,</w:t>
      </w:r>
    </w:p>
    <w:p w:rsidRDefault="00302769" w:rsidP="00302769" w:rsidR="00302769">
      <w:pPr>
        <w:numPr>
          <w:ilvl w:val="0"/>
          <w:numId w:val="47"/>
        </w:numPr>
        <w:spacing w:after="0"/>
        <w:ind w:left="360"/>
        <w:jc w:val="both"/>
      </w:pPr>
      <w:r>
        <w:t>Županijsko državno odvjetništvo u Varaždinu,</w:t>
      </w:r>
    </w:p>
    <w:p w:rsidRDefault="00302769" w:rsidP="00302769" w:rsidR="00302769">
      <w:pPr>
        <w:numPr>
          <w:ilvl w:val="0"/>
          <w:numId w:val="47"/>
        </w:numPr>
        <w:spacing w:after="0"/>
        <w:ind w:left="360"/>
      </w:pPr>
      <w:r>
        <w:t xml:space="preserve">Dužnik </w:t>
      </w:r>
      <w:r w:rsidR="007C112A">
        <w:t>TERRA ALTA d.o.o. Visoko, Visoko br. 69</w:t>
      </w:r>
      <w:r w:rsidR="007C112A">
        <w:t xml:space="preserve">, </w:t>
      </w:r>
    </w:p>
    <w:p w:rsidRDefault="00302769" w:rsidP="00302769" w:rsidR="00302769">
      <w:pPr>
        <w:numPr>
          <w:ilvl w:val="0"/>
          <w:numId w:val="47"/>
        </w:numPr>
        <w:spacing w:after="0"/>
        <w:ind w:left="360"/>
      </w:pPr>
      <w:r>
        <w:rPr>
          <w:color w:themeColor="text1" w:val="000000"/>
        </w:rPr>
        <w:t xml:space="preserve">Sudski registar </w:t>
      </w:r>
      <w:r>
        <w:t>ovog suda radi zabilježbe (odmah i nakon pravomoćnosti),</w:t>
      </w:r>
      <w:r>
        <w:rPr>
          <w:rFonts w:eastAsia="Calibri"/>
        </w:rPr>
        <w:t xml:space="preserve"> </w:t>
      </w:r>
    </w:p>
    <w:p w:rsidRDefault="00302769" w:rsidP="00302769" w:rsidR="00302769">
      <w:pPr>
        <w:numPr>
          <w:ilvl w:val="0"/>
          <w:numId w:val="47"/>
        </w:numPr>
        <w:spacing w:after="0"/>
        <w:ind w:left="360"/>
      </w:pPr>
      <w:r>
        <w:t xml:space="preserve">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br. 4, </w:t>
      </w:r>
    </w:p>
    <w:p w:rsidRDefault="00302769" w:rsidP="00302769" w:rsidR="00302769">
      <w:pPr>
        <w:numPr>
          <w:ilvl w:val="0"/>
          <w:numId w:val="47"/>
        </w:numPr>
        <w:spacing w:after="0"/>
        <w:ind w:left="360"/>
      </w:pPr>
      <w:r>
        <w:t xml:space="preserve">Stečajni upravitelj </w:t>
      </w:r>
      <w:r w:rsidR="007C112A">
        <w:t>Renato Sabljić, iz Zagreba, Zdenački zavoj br. 14</w:t>
      </w:r>
      <w:r>
        <w:t xml:space="preserve">, </w:t>
      </w:r>
    </w:p>
    <w:p w:rsidRDefault="00302769" w:rsidP="00302769" w:rsidR="00302769">
      <w:pPr>
        <w:numPr>
          <w:ilvl w:val="0"/>
          <w:numId w:val="47"/>
        </w:numPr>
        <w:spacing w:after="0"/>
        <w:ind w:left="360"/>
      </w:pPr>
      <w:r>
        <w:t>e-Oglasna ploča ovoga suda,</w:t>
      </w:r>
    </w:p>
    <w:p w:rsidRDefault="00302769" w:rsidP="00302769" w:rsidR="00302769">
      <w:pPr>
        <w:spacing w:after="0"/>
        <w:ind w:left="360"/>
      </w:pPr>
    </w:p>
    <w:p w:rsidRDefault="00302769" w:rsidP="007C112A" w:rsidR="00302769">
      <w:pPr>
        <w:spacing w:after="0"/>
      </w:pPr>
    </w:p>
    <w:p w:rsidRDefault="00302769" w:rsidP="00302769" w:rsidR="00302769">
      <w:pPr>
        <w:spacing w:after="0"/>
      </w:pPr>
      <w:r>
        <w:t xml:space="preserve">Pisarnica - kal. pravomoćnosti </w:t>
      </w:r>
      <w:bookmarkStart w:name="_GoBack" w:id="0"/>
      <w:bookmarkEnd w:id="0"/>
      <w:r>
        <w:t>- 20 dana,</w:t>
      </w:r>
    </w:p>
    <w:p w:rsidRDefault="00302769" w:rsidP="00302769" w:rsidR="00302769">
      <w:pPr>
        <w:spacing w:after="0"/>
      </w:pPr>
    </w:p>
    <w:p w:rsidRDefault="00302769" w:rsidP="00302769" w:rsidR="00302769">
      <w:pPr>
        <w:spacing w:after="0"/>
      </w:pPr>
    </w:p>
    <w:p w:rsidRDefault="007C112A" w:rsidP="00302769" w:rsidR="00302769">
      <w:pPr>
        <w:spacing w:after="0"/>
        <w:jc w:val="center"/>
      </w:pPr>
      <w:r>
        <w:t xml:space="preserve">U Varaždinu, 30. lipnja </w:t>
      </w:r>
      <w:r w:rsidR="00302769">
        <w:t>2016. godine.</w:t>
      </w:r>
    </w:p>
    <w:p w:rsidRDefault="00302769" w:rsidP="00302769" w:rsidR="00302769">
      <w:pPr>
        <w:spacing w:after="0"/>
        <w:jc w:val="center"/>
      </w:pPr>
    </w:p>
    <w:p w:rsidRDefault="00302769" w:rsidP="00302769" w:rsidR="00DA0242">
      <w:pPr>
        <w:spacing w:after="0"/>
        <w:jc w:val="center"/>
      </w:pPr>
      <w:r>
        <w:t xml:space="preserve">                                        </w:t>
      </w:r>
      <w:r>
        <w:tab/>
        <w:t xml:space="preserve">                                              SUDAC :</w:t>
      </w:r>
    </w:p>
    <w:p w:rsidRDefault="005025CE" w:rsidR="005025CE">
      <w:pPr>
        <w:spacing w:after="0"/>
        <w:jc w:val="center"/>
      </w:pPr>
    </w:p>
    <w:sectPr w:rsidSect="0032366B" w:rsidR="005025CE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55A" w:rsidP="00537B78" w:rsidR="001F355A">
      <w:r>
        <w:separator/>
      </w:r>
    </w:p>
  </w:endnote>
  <w:endnote w:id="0" w:type="continuationSeparator">
    <w:p w:rsidRDefault="001F355A" w:rsidP="00537B78" w:rsidR="001F3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2390879"/>
      <w:docPartObj>
        <w:docPartGallery w:val="Page Numbers (Bottom of Page)"/>
        <w:docPartUnique/>
      </w:docPartObj>
    </w:sdtPr>
    <w:sdtContent>
      <w:p w:rsidRDefault="00302769" w:rsidR="0030276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5CE">
          <w:t>2</w:t>
        </w:r>
        <w:r>
          <w:fldChar w:fldCharType="end"/>
        </w:r>
      </w:p>
    </w:sdtContent>
  </w:sdt>
  <w:p w:rsidRDefault="00302769" w:rsidR="003027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55A" w:rsidP="00537B78" w:rsidR="001F355A">
      <w:r>
        <w:separator/>
      </w:r>
    </w:p>
  </w:footnote>
  <w:footnote w:id="0" w:type="continuationSeparator">
    <w:p w:rsidRDefault="001F355A" w:rsidP="00537B78" w:rsidR="001F35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769" w:rsidR="008333A9">
    <w:pPr>
      <w:pStyle w:val="Zaglavlje"/>
    </w:pPr>
    <w:r>
      <w:rPr>
        <w:rStyle w:val="PozadinaSvijetloCrvena"/>
        <w:shd w:fill="auto" w:color="auto" w:val="clear"/>
      </w:rPr>
      <w:t>POSL. BROJ : 6 St-972/15-7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5A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76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5CE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12A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6283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St-972/2015-7</izvorni_sadrzaj>
    <derivirana_varijabla naziv="DomainObject.Oznaka_1">St-972/2015-7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St-972/2015</izvorni_sadrzaj>
    <derivirana_varijabla naziv="DomainObject.Predmet.OznakaBroj_1">St-972/2015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ALTA d.o.o. za proizvodnju, trgovinu i istraživanje bilja i tla</izvorni_sadrzaj>
    <derivirana_varijabla naziv="DomainObject.Predmet.ProtustrankaFormated_1">  TERRA ALTA d.o.o. za proizvodnju, trgovinu i istraživanje bilja i tla</derivirana_varijabla>
  </DomainObject.Predmet.ProtustrankaFormated>
  <DomainObject.Predmet.ProtustrankaFormatedOIB>
    <izvorni_sadrzaj>  TERRA ALTA d.o.o. za proizvodnju, trgovinu i istraživanje bilja i tla, OIB 54368118460</izvorni_sadrzaj>
    <derivirana_varijabla naziv="DomainObject.Predmet.ProtustrankaFormatedOIB_1">  TERRA ALTA d.o.o. za proizvodnju, trgovinu i istraživanje bilja i tla, OIB 54368118460</derivirana_varijabla>
  </DomainObject.Predmet.ProtustrankaFormatedOIB>
  <DomainObject.Predmet.ProtustrankaFormatedWithAdress>
    <izvorni_sadrzaj> TERRA ALTA d.o.o. za proizvodnju, trgovinu i istraživanje bilja i tla,  69, 42225 Visoko</izvorni_sadrzaj>
    <derivirana_varijabla naziv="DomainObject.Predmet.ProtustrankaFormatedWithAdress_1"> TERRA ALTA d.o.o. za proizvodnju, trgovinu i istraživanje bilja i tla,  69, 42225 Visoko</derivirana_varijabla>
  </DomainObject.Predmet.ProtustrankaFormatedWithAdress>
  <DomainObject.Predmet.ProtustrankaFormatedWithAdressOIB>
    <izvorni_sadrzaj> TERRA ALTA d.o.o. za proizvodnju, trgovinu i istraživanje bilja i tla, OIB 54368118460,  69, 42225 Visoko</izvorni_sadrzaj>
    <derivirana_varijabla naziv="DomainObject.Predmet.ProtustrankaFormatedWithAdressOIB_1"> TERRA ALTA d.o.o. za proizvodnju, trgovinu i istraživanje bilja i tla, OIB 54368118460,  69, 42225 Visoko</derivirana_varijabla>
  </DomainObject.Predmet.ProtustrankaFormatedWithAdressOIB>
  <DomainObject.Predmet.ProtustrankaWithAdress>
    <izvorni_sadrzaj>TERRA ALTA d.o.o. za proizvodnju, trgovinu i istraživanje bilja i tla  69, 42225 Visoko</izvorni_sadrzaj>
    <derivirana_varijabla naziv="DomainObject.Predmet.ProtustrankaWithAdress_1">TERRA ALTA d.o.o. za proizvodnju, trgovinu i istraživanje bilja i tla  69, 42225 Visoko</derivirana_varijabla>
  </DomainObject.Predmet.ProtustrankaWithAdress>
  <DomainObject.Predmet.ProtustrankaWithAdressOIB>
    <izvorni_sadrzaj>TERRA ALTA d.o.o. za proizvodnju, trgovinu i istraživanje bilja i tla, OIB 54368118460,  69, 42225 Visoko</izvorni_sadrzaj>
    <derivirana_varijabla naziv="DomainObject.Predmet.ProtustrankaWithAdressOIB_1">TERRA ALTA d.o.o. za proizvodnju, trgovinu i istraživanje bilja i tla, OIB 54368118460,  69, 42225 Visoko</derivirana_varijabla>
  </DomainObject.Predmet.ProtustrankaWithAdressOIB>
  <DomainObject.Predmet.ProtustrankaNazivFormated>
    <izvorni_sadrzaj>TERRA ALTA d.o.o. za proizvodnju, trgovinu i istraživanje bilja i tla</izvorni_sadrzaj>
    <derivirana_varijabla naziv="DomainObject.Predmet.ProtustrankaNazivFormated_1">TERRA ALTA d.o.o. za proizvodnju, trgovinu i istraživanje bilja i tla</derivirana_varijabla>
  </DomainObject.Predmet.ProtustrankaNazivFormated>
  <DomainObject.Predmet.ProtustrankaNazivFormatedOIB>
    <izvorni_sadrzaj>TERRA ALTA d.o.o. za proizvodnju, trgovinu i istraživanje bilja i tla, OIB 54368118460</izvorni_sadrzaj>
    <derivirana_varijabla naziv="DomainObject.Predmet.ProtustrankaNazivFormatedOIB_1">TERRA ALTA d.o.o. za proizvodnju, trgovinu i istraživanje bilja i tla, OIB 54368118460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1525.78</izvorni_sadrzaj>
    <derivirana_varijabla naziv="DomainObject.Predmet.TrenutnaVrijednost_1">1525.78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TERRA ALTA d.o.o. za proizvodnju, trgovinu i istraživanje bilja i tla</item>
    </izvorni_sadrzaj>
    <derivirana_varijabla naziv="DomainObject.Predmet.ProtuStrankaListFormated_1">
      <item>TERRA ALTA d.o.o. za proizvodnju, trgovinu i istraživanje bilja i tla</item>
    </derivirana_varijabla>
  </DomainObject.Predmet.ProtuStrankaListFormated>
  <DomainObject.Predmet.ProtuStrankaListFormatedOIB>
    <izvorni_sadrzaj>
      <item>TERRA ALTA d.o.o. za proizvodnju, trgovinu i istraživanje bilja i tla, OIB 54368118460</item>
    </izvorni_sadrzaj>
    <derivirana_varijabla naziv="DomainObject.Predmet.ProtuStrankaListFormatedOIB_1">
      <item>TERRA ALTA d.o.o. za proizvodnju, trgovinu i istraživanje bilja i tla, OIB 54368118460</item>
    </derivirana_varijabla>
  </DomainObject.Predmet.ProtuStrankaListFormatedOIB>
  <DomainObject.Predmet.ProtuStrankaListFormatedWithAdress>
    <izvorni_sadrzaj>
      <item>TERRA ALTA d.o.o. za proizvodnju, trgovinu i istraživanje bilja i tla,  69, 42225 Visoko</item>
    </izvorni_sadrzaj>
    <derivirana_varijabla naziv="DomainObject.Predmet.ProtuStrankaListFormatedWithAdress_1">
      <item>TERRA ALTA d.o.o. za proizvodnju, trgovinu i istraživanje bilja i tla,  69, 42225 Visoko</item>
    </derivirana_varijabla>
  </DomainObject.Predmet.ProtuStrankaListFormatedWithAdress>
  <DomainObject.Predmet.ProtuStrankaListFormatedWithAdressOIB>
    <izvorni_sadrzaj>
      <item>TERRA ALTA d.o.o. za proizvodnju, trgovinu i istraživanje bilja i tla, OIB 54368118460,  69, 42225 Visoko</item>
    </izvorni_sadrzaj>
    <derivirana_varijabla naziv="DomainObject.Predmet.ProtuStrankaListFormatedWithAdressOIB_1">
      <item>TERRA ALTA d.o.o. za proizvodnju, trgovinu i istraživanje bilja i tla, OIB 54368118460,  69, 42225 Visoko</item>
    </derivirana_varijabla>
  </DomainObject.Predmet.ProtuStrankaListFormatedWithAdressOIB>
  <DomainObject.Predmet.ProtuStrankaListNazivFormated>
    <izvorni_sadrzaj>
      <item>TERRA ALTA d.o.o. za proizvodnju, trgovinu i istraživanje bilja i tla</item>
    </izvorni_sadrzaj>
    <derivirana_varijabla naziv="DomainObject.Predmet.ProtuStrankaListNazivFormated_1">
      <item>TERRA ALTA d.o.o. za proizvodnju, trgovinu i istraživanje bilja i tla</item>
    </derivirana_varijabla>
  </DomainObject.Predmet.ProtuStrankaListNazivFormated>
  <DomainObject.Predmet.ProtuStrankaListNazivFormatedOIB>
    <izvorni_sadrzaj>
      <item>TERRA ALTA d.o.o. za proizvodnju, trgovinu i istraživanje bilja i tla, OIB 54368118460</item>
    </izvorni_sadrzaj>
    <derivirana_varijabla naziv="DomainObject.Predmet.ProtuStrankaListNazivFormatedOIB_1">
      <item>TERRA ALTA d.o.o. za proizvodnju, trgovinu i istraživanje bilja i tla, OIB 54368118460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St-972/2015-7</izvorni_sadrzaj>
    <derivirana_varijabla naziv="DomainObject.PoslovniBrojDokumenta_1">St-972/2015-7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TERRA ALTA d.o.o. za proizvodnju, trgovinu i istraživanje bilja i tla</izvorni_sadrzaj>
    <derivirana_varijabla naziv="DomainObject.Predmet.ProtustrankaIDrugi_1">TERRA ALTA d.o.o. za proizvodnju, trgovinu i istraživanje bilja i tla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TERRA ALTA d.o.o. za proizvodnju, trgovinu i istraživanje bilja i tla, OIB 54368118460,  69, 42225 Visoko</izvorni_sadrzaj>
    <derivirana_varijabla naziv="DomainObject.Predmet.ProtustrankaIDrugiAdressOIB_1">TERRA ALTA d.o.o. za proizvodnju, trgovinu i istraživanje bilja i tla, OIB 54368118460,  69, 42225 Visoko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TERRA ALTA d.o.o. za proizvodnju, trgovinu i istraživanje bilja i tla</item>
      <item>Sudski registar, Trgovački sud u Varaždinu</item>
    </izvorni_sadrzaj>
    <derivirana_varijabla naziv="DomainObject.Predmet.SudioniciListNaziv_1">
      <item>Financijska agencija</item>
      <item>TERRA ALTA d.o.o. za proizvodnju, trgovinu i istraživanje bilja i tla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TERRA ALTA d.o.o. za proizvodnju, trgovinu i istraživanje bilja i tla, OIB 54368118460,  69,42225 Visoko</item>
      <item>Sudski registar, Trgovački sud u Varaždinu</item>
    </izvorni_sadrzaj>
    <derivirana_varijabla naziv="DomainObject.Predmet.SudioniciListAdressOIB_1">
      <item>Financijska agencija, OIB 85821130368, A. Cesarca 2,42000 Varaždin</item>
      <item>TERRA ALTA d.o.o. za proizvodnju, trgovinu i istraživanje bilja i tla, OIB 54368118460,  69,42225 Visoko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9426C9-BA12-4620-B886-42FEE85028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2684</properties:Characters>
  <properties:Lines>89</properties:Lines>
  <properties:Paragraphs>33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2016-06-30T11:11:00Z</cp:lastPrinted>
  <dcterms:modified xmlns:xsi="http://www.w3.org/2001/XMLSchema-instance" xsi:type="dcterms:W3CDTF">2016-06-30T11:12:00Z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St-972/2015-7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