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613c" w14:paraId="db5613c" w:rsidRDefault="004976FA" w:rsidP="00E83EE1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45ED4" w:rsidP="00E83EE1" w:rsidR="00E45ED4">
      <w:pPr>
        <w:jc w:val="both"/>
        <w:rPr>
          <w:rFonts w:cs="Times New Roman" w:hAnsi="Times New Roman" w:ascii="Times New Roman"/>
        </w:rPr>
      </w:pPr>
    </w:p>
    <w:p w:rsidRDefault="00E45ED4" w:rsidP="00E83EE1" w:rsidR="00E45ED4">
      <w:pPr>
        <w:jc w:val="both"/>
        <w:rPr>
          <w:rFonts w:cs="Times New Roman" w:hAnsi="Times New Roman" w:ascii="Times New Roman"/>
        </w:rPr>
      </w:pPr>
    </w:p>
    <w:p w:rsidRDefault="00ED3AAE" w:rsidP="00E83EE1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83EE1" w:rsidR="00ED3AAE" w:rsidRPr="006C694E">
      <w:pPr>
        <w:jc w:val="center"/>
        <w:rPr>
          <w:rFonts w:cs="Times New Roman" w:hAnsi="Times New Roman" w:ascii="Times New Roman"/>
        </w:rPr>
      </w:pPr>
    </w:p>
    <w:p w:rsidRDefault="00C112A4" w:rsidP="00E83EE1" w:rsidR="00EF2A53" w:rsidRPr="006C694E">
      <w:pPr>
        <w:jc w:val="center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 A K L J U Č A K</w:t>
      </w:r>
    </w:p>
    <w:p w:rsidRDefault="00AC0D4B" w:rsidP="00E83EE1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E83EE1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423F75">
        <w:rPr>
          <w:rFonts w:hAnsi="Times New Roman" w:ascii="Times New Roman"/>
        </w:rPr>
        <w:t xml:space="preserve">m i povezanim društvima, dana </w:t>
      </w:r>
      <w:r w:rsidR="00E05759">
        <w:rPr>
          <w:rFonts w:hAnsi="Times New Roman" w:ascii="Times New Roman"/>
        </w:rPr>
        <w:t>21</w:t>
      </w:r>
      <w:r w:rsidR="00C65963">
        <w:rPr>
          <w:rFonts w:hAnsi="Times New Roman" w:ascii="Times New Roman"/>
        </w:rPr>
        <w:t>. lipnja</w:t>
      </w:r>
      <w:r w:rsidRPr="006C694E">
        <w:rPr>
          <w:rFonts w:hAnsi="Times New Roman" w:ascii="Times New Roman"/>
        </w:rPr>
        <w:t xml:space="preserve"> 2018. godine</w:t>
      </w:r>
      <w:r w:rsidR="00C112A4">
        <w:rPr>
          <w:rFonts w:hAnsi="Times New Roman" w:ascii="Times New Roman"/>
        </w:rPr>
        <w:t xml:space="preserve"> </w:t>
      </w:r>
    </w:p>
    <w:p w:rsidRDefault="00C112A4" w:rsidP="00E83EE1" w:rsidR="00EF2A53" w:rsidRPr="006C694E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 a k l j u č i o   </w:t>
      </w:r>
      <w:r w:rsidR="00EF2A53" w:rsidRPr="006C694E">
        <w:rPr>
          <w:rFonts w:cs="Times New Roman" w:hAnsi="Times New Roman" w:ascii="Times New Roman"/>
        </w:rPr>
        <w:t xml:space="preserve">   j e</w:t>
      </w:r>
    </w:p>
    <w:p w:rsidRDefault="00694942" w:rsidP="00E83EE1" w:rsidR="00694942">
      <w:pPr>
        <w:jc w:val="both"/>
        <w:rPr>
          <w:rFonts w:cs="Times New Roman" w:hAnsi="Times New Roman" w:ascii="Times New Roman"/>
        </w:rPr>
      </w:pPr>
    </w:p>
    <w:p w:rsidRDefault="00C112A4" w:rsidP="00E83EE1" w:rsidR="00C112A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I</w:t>
      </w:r>
      <w:r>
        <w:rPr>
          <w:rFonts w:cs="Times New Roman" w:hAnsi="Times New Roman" w:ascii="Times New Roman"/>
        </w:rPr>
        <w:tab/>
        <w:t>Zakazuje se ročište za glasovanje o nagodbi za dan</w:t>
      </w:r>
    </w:p>
    <w:p w:rsidRDefault="00C112A4" w:rsidP="00E83EE1" w:rsidR="00C112A4">
      <w:pPr>
        <w:jc w:val="both"/>
        <w:rPr>
          <w:rFonts w:cs="Times New Roman" w:hAnsi="Times New Roman" w:ascii="Times New Roman"/>
        </w:rPr>
      </w:pPr>
    </w:p>
    <w:p w:rsidRDefault="00C112A4" w:rsidP="00E83EE1" w:rsidR="00C112A4">
      <w:pPr>
        <w:jc w:val="center"/>
        <w:rPr>
          <w:rFonts w:cs="Times New Roman" w:hAnsi="Times New Roman" w:ascii="Times New Roman"/>
          <w:b/>
        </w:rPr>
      </w:pPr>
      <w:r w:rsidRPr="007D0213">
        <w:rPr>
          <w:rFonts w:cs="Times New Roman" w:hAnsi="Times New Roman" w:ascii="Times New Roman"/>
          <w:b/>
        </w:rPr>
        <w:t>4.</w:t>
      </w:r>
      <w:r w:rsidR="007D0213" w:rsidRPr="007D0213">
        <w:rPr>
          <w:rFonts w:cs="Times New Roman" w:hAnsi="Times New Roman" w:ascii="Times New Roman"/>
          <w:b/>
        </w:rPr>
        <w:t xml:space="preserve"> srpnja 2018. godine, s početkom u 8</w:t>
      </w:r>
      <w:r w:rsidRPr="007D0213">
        <w:rPr>
          <w:rFonts w:cs="Times New Roman" w:hAnsi="Times New Roman" w:ascii="Times New Roman"/>
          <w:b/>
        </w:rPr>
        <w:t>,00 sati</w:t>
      </w:r>
    </w:p>
    <w:p w:rsidRDefault="00FD50AD" w:rsidP="00E83EE1" w:rsidR="00FD50AD" w:rsidRPr="007D0213">
      <w:pPr>
        <w:jc w:val="both"/>
        <w:rPr>
          <w:rFonts w:cs="Times New Roman" w:hAnsi="Times New Roman" w:ascii="Times New Roman"/>
          <w:b/>
        </w:rPr>
      </w:pPr>
    </w:p>
    <w:p w:rsidRDefault="00C112A4" w:rsidP="00E83EE1" w:rsidR="00C112A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 adresi </w:t>
      </w:r>
      <w:r w:rsidR="007D0213">
        <w:rPr>
          <w:rFonts w:cs="Times New Roman" w:hAnsi="Times New Roman" w:ascii="Times New Roman"/>
        </w:rPr>
        <w:t xml:space="preserve">Košarkaški centar Dražen Petrović - </w:t>
      </w:r>
      <w:r>
        <w:rPr>
          <w:rFonts w:cs="Times New Roman" w:hAnsi="Times New Roman" w:ascii="Times New Roman"/>
        </w:rPr>
        <w:t xml:space="preserve">dvorana CIBONA, Zagreb, </w:t>
      </w:r>
      <w:r w:rsidR="002C509C">
        <w:rPr>
          <w:rFonts w:cs="Times New Roman" w:hAnsi="Times New Roman" w:ascii="Times New Roman"/>
        </w:rPr>
        <w:t>Savska 30</w:t>
      </w:r>
      <w:r>
        <w:rPr>
          <w:rFonts w:cs="Times New Roman" w:hAnsi="Times New Roman" w:ascii="Times New Roman"/>
        </w:rPr>
        <w:t xml:space="preserve">. </w:t>
      </w:r>
    </w:p>
    <w:p w:rsidRDefault="007D0213" w:rsidP="00E83EE1" w:rsidR="007D021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Predviđeno vrijeme popisa i identifikacije vjerovnika je dva sata, nakon čega slijedi glasovanje o davanju prava glasa vjerovnicima osporenih tražbina te glasovanje o nagodbi. </w:t>
      </w:r>
    </w:p>
    <w:p w:rsidRDefault="007D0213" w:rsidP="00E83EE1" w:rsidR="007D021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Ukoliko se ročište ne dovrši dana 4. srpnja 2018. godine ili se iz bilo kojeg razloga ne od</w:t>
      </w:r>
      <w:r w:rsidR="00FD50AD">
        <w:rPr>
          <w:rFonts w:cs="Times New Roman" w:hAnsi="Times New Roman" w:ascii="Times New Roman"/>
        </w:rPr>
        <w:t xml:space="preserve">rži toga dana ili bude odgođeno, </w:t>
      </w:r>
      <w:r>
        <w:rPr>
          <w:rFonts w:cs="Times New Roman" w:hAnsi="Times New Roman" w:ascii="Times New Roman"/>
        </w:rPr>
        <w:t xml:space="preserve">ovim zaključkom se za te slučajeve odmah određuje održavanje ročišta ili nastavka ročišta za slijedeći dan - 5. srpnja 2018. godine  u isto vrijeme, te zbog istih razloga i eventualno za 6. srpnja 2018. godine u 8,00 sati. </w:t>
      </w:r>
    </w:p>
    <w:p w:rsidRDefault="00C112A4" w:rsidP="00E83EE1" w:rsidR="00C112A4">
      <w:pPr>
        <w:jc w:val="both"/>
        <w:rPr>
          <w:rFonts w:cs="Times New Roman" w:hAnsi="Times New Roman" w:ascii="Times New Roman"/>
        </w:rPr>
      </w:pPr>
    </w:p>
    <w:p w:rsidRDefault="00C112A4" w:rsidP="00E83EE1" w:rsidR="00C112A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FD50AD">
        <w:rPr>
          <w:rFonts w:cs="Times New Roman" w:hAnsi="Times New Roman" w:ascii="Times New Roman"/>
        </w:rPr>
        <w:t>II</w:t>
      </w:r>
      <w:r w:rsidR="00FD50AD">
        <w:rPr>
          <w:rFonts w:cs="Times New Roman" w:hAnsi="Times New Roman" w:ascii="Times New Roman"/>
        </w:rPr>
        <w:tab/>
        <w:t xml:space="preserve">Na ročište za glasovanje o nagodbi </w:t>
      </w:r>
      <w:r>
        <w:rPr>
          <w:rFonts w:cs="Times New Roman" w:hAnsi="Times New Roman" w:ascii="Times New Roman"/>
        </w:rPr>
        <w:t>se pozivaju svi vjerovnici</w:t>
      </w:r>
      <w:r w:rsidR="00FD50AD">
        <w:rPr>
          <w:rFonts w:cs="Times New Roman" w:hAnsi="Times New Roman" w:ascii="Times New Roman"/>
        </w:rPr>
        <w:t>, članovi p</w:t>
      </w:r>
      <w:r w:rsidR="002C509C">
        <w:rPr>
          <w:rFonts w:cs="Times New Roman" w:hAnsi="Times New Roman" w:ascii="Times New Roman"/>
        </w:rPr>
        <w:t>rivremenog vjerovničkog vijeća</w:t>
      </w:r>
      <w:r>
        <w:rPr>
          <w:rFonts w:cs="Times New Roman" w:hAnsi="Times New Roman" w:ascii="Times New Roman"/>
        </w:rPr>
        <w:t xml:space="preserve"> i izvanredni povjerenik. </w:t>
      </w:r>
    </w:p>
    <w:p w:rsidRDefault="00E05759" w:rsidP="00E83EE1" w:rsidR="00E05759">
      <w:pPr>
        <w:jc w:val="both"/>
        <w:rPr>
          <w:rFonts w:cs="Times New Roman" w:hAnsi="Times New Roman" w:ascii="Times New Roman"/>
        </w:rPr>
      </w:pPr>
    </w:p>
    <w:p w:rsidRDefault="00C112A4" w:rsidP="00E83EE1" w:rsidR="00C112A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III</w:t>
      </w:r>
      <w:r>
        <w:rPr>
          <w:rFonts w:cs="Times New Roman" w:hAnsi="Times New Roman" w:ascii="Times New Roman"/>
        </w:rPr>
        <w:tab/>
        <w:t xml:space="preserve">Predmet ročišta je glasovanje o nagodbi </w:t>
      </w:r>
      <w:r w:rsidR="00E05759">
        <w:rPr>
          <w:rFonts w:cs="Times New Roman" w:hAnsi="Times New Roman" w:ascii="Times New Roman"/>
        </w:rPr>
        <w:t>usuglašenoj iz</w:t>
      </w:r>
      <w:r w:rsidR="00975B6C">
        <w:rPr>
          <w:rFonts w:cs="Times New Roman" w:hAnsi="Times New Roman" w:ascii="Times New Roman"/>
        </w:rPr>
        <w:t>među izvanrednog povjerenika i p</w:t>
      </w:r>
      <w:r w:rsidR="00E05759">
        <w:rPr>
          <w:rFonts w:cs="Times New Roman" w:hAnsi="Times New Roman" w:ascii="Times New Roman"/>
        </w:rPr>
        <w:t xml:space="preserve">rivremenog vjerovničkog vijeća, </w:t>
      </w:r>
      <w:r>
        <w:rPr>
          <w:rFonts w:cs="Times New Roman" w:hAnsi="Times New Roman" w:ascii="Times New Roman"/>
        </w:rPr>
        <w:t xml:space="preserve">objavljenoj na e-oglasnoj ploči ovog suda dana 20. lipnja 2018. godine, a koja se smatra dostavljenom svim vjerovnicima istekom trećeg dana od objave. </w:t>
      </w:r>
    </w:p>
    <w:p w:rsidRDefault="00E05759" w:rsidP="00E83EE1" w:rsidR="00E05759">
      <w:pPr>
        <w:jc w:val="both"/>
        <w:rPr>
          <w:rFonts w:cs="Times New Roman" w:hAnsi="Times New Roman" w:ascii="Times New Roman"/>
        </w:rPr>
      </w:pPr>
    </w:p>
    <w:p w:rsidRDefault="00C112A4" w:rsidP="00E83EE1" w:rsidR="00C112A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IV</w:t>
      </w:r>
      <w:r>
        <w:rPr>
          <w:rFonts w:cs="Times New Roman" w:hAnsi="Times New Roman" w:ascii="Times New Roman"/>
        </w:rPr>
        <w:tab/>
        <w:t xml:space="preserve">Pravo glasa vjerovnika: </w:t>
      </w:r>
    </w:p>
    <w:p w:rsidRDefault="00C112A4" w:rsidP="00E83EE1" w:rsidR="00C112A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a) smatra se da pravo glasa imaju svi vjerovnici čije su tražbine utvrđene i to u visini </w:t>
      </w:r>
      <w:r w:rsidR="007D0213">
        <w:rPr>
          <w:rFonts w:cs="Times New Roman" w:hAnsi="Times New Roman" w:ascii="Times New Roman"/>
        </w:rPr>
        <w:t>nenamirenog</w:t>
      </w:r>
      <w:r>
        <w:rPr>
          <w:rFonts w:cs="Times New Roman" w:hAnsi="Times New Roman" w:ascii="Times New Roman"/>
        </w:rPr>
        <w:t xml:space="preserve"> dijela tražbine</w:t>
      </w:r>
      <w:r w:rsidR="00E05759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  <w:r w:rsidR="007D021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Pravo glasa dakle nemaju vjerovnici koji su u cijelosti namireni niti vjerovnici u onom dijelu tražbine u kojem su djelomično namireni </w:t>
      </w:r>
    </w:p>
    <w:p w:rsidRDefault="007D0213" w:rsidP="00E83EE1" w:rsidR="00C112A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b) p</w:t>
      </w:r>
      <w:r w:rsidR="00C112A4">
        <w:rPr>
          <w:rFonts w:cs="Times New Roman" w:hAnsi="Times New Roman" w:ascii="Times New Roman"/>
        </w:rPr>
        <w:t xml:space="preserve">ravo glasa nemaju povezane </w:t>
      </w:r>
      <w:r w:rsidR="002C509C">
        <w:rPr>
          <w:rFonts w:cs="Times New Roman" w:hAnsi="Times New Roman" w:ascii="Times New Roman"/>
        </w:rPr>
        <w:t xml:space="preserve">i ovisne </w:t>
      </w:r>
      <w:r w:rsidR="00C112A4">
        <w:rPr>
          <w:rFonts w:cs="Times New Roman" w:hAnsi="Times New Roman" w:ascii="Times New Roman"/>
        </w:rPr>
        <w:t xml:space="preserve">osobe </w:t>
      </w:r>
      <w:r w:rsidR="00E05759">
        <w:rPr>
          <w:rFonts w:cs="Times New Roman" w:hAnsi="Times New Roman" w:ascii="Times New Roman"/>
        </w:rPr>
        <w:t xml:space="preserve">nad kojima </w:t>
      </w:r>
      <w:r w:rsidR="00C112A4">
        <w:rPr>
          <w:rFonts w:cs="Times New Roman" w:hAnsi="Times New Roman" w:ascii="Times New Roman"/>
        </w:rPr>
        <w:t>se provodi postupak izvanredne uprave.</w:t>
      </w:r>
    </w:p>
    <w:p w:rsidRDefault="007D0213" w:rsidP="00E83EE1" w:rsidR="00C112A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c) v</w:t>
      </w:r>
      <w:r w:rsidR="00C112A4">
        <w:rPr>
          <w:rFonts w:cs="Times New Roman" w:hAnsi="Times New Roman" w:ascii="Times New Roman"/>
        </w:rPr>
        <w:t>jerovnici</w:t>
      </w:r>
      <w:r w:rsidR="00E05759">
        <w:rPr>
          <w:rFonts w:cs="Times New Roman" w:hAnsi="Times New Roman" w:ascii="Times New Roman"/>
        </w:rPr>
        <w:t>ma</w:t>
      </w:r>
      <w:r w:rsidR="00C112A4">
        <w:rPr>
          <w:rFonts w:cs="Times New Roman" w:hAnsi="Times New Roman" w:ascii="Times New Roman"/>
        </w:rPr>
        <w:t xml:space="preserve"> osporenih tražbina </w:t>
      </w:r>
      <w:r w:rsidR="00E05759">
        <w:rPr>
          <w:rFonts w:cs="Times New Roman" w:hAnsi="Times New Roman" w:ascii="Times New Roman"/>
        </w:rPr>
        <w:t xml:space="preserve">će se priznati pravo glasa ako se na ročištu za glasovanje o nagodbi izvanredni povjerenik i nazočni vjerovnici s pravom glasa tako </w:t>
      </w:r>
      <w:r w:rsidR="00E05759">
        <w:rPr>
          <w:rFonts w:cs="Times New Roman" w:hAnsi="Times New Roman" w:ascii="Times New Roman"/>
        </w:rPr>
        <w:lastRenderedPageBreak/>
        <w:t xml:space="preserve">sporazumiju. Ako se sporazum ne može postići o tome odlučuje sud na ročištu rješenjem protiv kojeg nije dopuštena posebna žalba. </w:t>
      </w:r>
      <w:r>
        <w:rPr>
          <w:rFonts w:cs="Times New Roman" w:hAnsi="Times New Roman" w:ascii="Times New Roman"/>
        </w:rPr>
        <w:t xml:space="preserve"> </w:t>
      </w:r>
      <w:r w:rsidR="00C112A4">
        <w:rPr>
          <w:rFonts w:cs="Times New Roman" w:hAnsi="Times New Roman" w:ascii="Times New Roman"/>
        </w:rPr>
        <w:t>Stoga se ti vjerovnici pozivaju pristupiti na ročište da bi im se moglo priznati pravo glasa u</w:t>
      </w:r>
      <w:r w:rsidR="00E05759">
        <w:rPr>
          <w:rFonts w:cs="Times New Roman" w:hAnsi="Times New Roman" w:ascii="Times New Roman"/>
        </w:rPr>
        <w:t>z</w:t>
      </w:r>
      <w:r w:rsidR="00C112A4">
        <w:rPr>
          <w:rFonts w:cs="Times New Roman" w:hAnsi="Times New Roman" w:ascii="Times New Roman"/>
        </w:rPr>
        <w:t xml:space="preserve"> navedene uvjete.  </w:t>
      </w:r>
    </w:p>
    <w:p w:rsidRDefault="00E05759" w:rsidP="00E83EE1" w:rsidR="00E05759">
      <w:pPr>
        <w:jc w:val="both"/>
        <w:rPr>
          <w:rFonts w:cs="Times New Roman" w:hAnsi="Times New Roman" w:ascii="Times New Roman"/>
        </w:rPr>
      </w:pPr>
    </w:p>
    <w:p w:rsidRDefault="00C112A4" w:rsidP="00E83EE1" w:rsidR="00C112A4" w:rsidRPr="006C694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V</w:t>
      </w:r>
      <w:r>
        <w:rPr>
          <w:rFonts w:cs="Times New Roman" w:hAnsi="Times New Roman" w:ascii="Times New Roman"/>
        </w:rPr>
        <w:tab/>
        <w:t xml:space="preserve">Identifikacije radi, a za potrebe glasovanja o nagodbi pozivaju se vjerovnici </w:t>
      </w:r>
      <w:r w:rsidR="002C509C">
        <w:rPr>
          <w:rFonts w:cs="Times New Roman" w:hAnsi="Times New Roman" w:ascii="Times New Roman"/>
        </w:rPr>
        <w:t xml:space="preserve">odnosno njihovi zastupnici i/ili punomoćnici, </w:t>
      </w:r>
      <w:r>
        <w:rPr>
          <w:rFonts w:cs="Times New Roman" w:hAnsi="Times New Roman" w:ascii="Times New Roman"/>
        </w:rPr>
        <w:t xml:space="preserve">priložiti na ročištu: </w:t>
      </w:r>
    </w:p>
    <w:p w:rsidRDefault="00C112A4" w:rsidP="00E83EE1" w:rsidR="0089749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- osobnu iskaznicu ili putovnicu</w:t>
      </w:r>
    </w:p>
    <w:p w:rsidRDefault="00C112A4" w:rsidP="00E83EE1" w:rsidR="00C112A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- izvadak iz sudskog, obrtnog i drugog registra</w:t>
      </w:r>
    </w:p>
    <w:p w:rsidRDefault="00C112A4" w:rsidP="00E83EE1" w:rsidR="002C509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- novu </w:t>
      </w:r>
      <w:r w:rsidR="002C509C">
        <w:rPr>
          <w:rFonts w:hAnsi="Times New Roman" w:ascii="Times New Roman"/>
        </w:rPr>
        <w:t xml:space="preserve">urednu </w:t>
      </w:r>
      <w:r>
        <w:rPr>
          <w:rFonts w:hAnsi="Times New Roman" w:ascii="Times New Roman"/>
        </w:rPr>
        <w:t>punomoć za ročište</w:t>
      </w:r>
      <w:r w:rsidR="002C509C">
        <w:rPr>
          <w:rFonts w:hAnsi="Times New Roman" w:ascii="Times New Roman"/>
        </w:rPr>
        <w:t xml:space="preserve"> za glasovanje o nagodbi</w:t>
      </w:r>
      <w:r>
        <w:rPr>
          <w:rFonts w:hAnsi="Times New Roman" w:ascii="Times New Roman"/>
        </w:rPr>
        <w:t xml:space="preserve">, </w:t>
      </w:r>
    </w:p>
    <w:p w:rsidRDefault="002C509C" w:rsidP="00E83EE1" w:rsidR="0068045A">
      <w:pPr>
        <w:ind w:firstLine="720"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C112A4">
        <w:rPr>
          <w:rFonts w:hAnsi="Times New Roman" w:ascii="Times New Roman"/>
        </w:rPr>
        <w:t>odvjetničku iskaznicu i drugu relevantnu d</w:t>
      </w:r>
      <w:r w:rsidR="0068045A">
        <w:rPr>
          <w:rFonts w:hAnsi="Times New Roman" w:ascii="Times New Roman"/>
        </w:rPr>
        <w:t>okumentaciju koja im daje pravo</w:t>
      </w:r>
    </w:p>
    <w:p w:rsidRDefault="00C112A4" w:rsidP="00E83EE1" w:rsidR="00C112A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sudjelovanja na ročištu i ovlašćuje ih za glasovanje i odlučivanje o nagodbi. </w:t>
      </w:r>
    </w:p>
    <w:p w:rsidRDefault="002C509C" w:rsidP="00E83EE1" w:rsidR="002C509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Osobama koje neće imati potrebne dokumente</w:t>
      </w:r>
      <w:r w:rsidR="00A76AC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na temelju kojih bi ih se moglo legitimirati ili </w:t>
      </w:r>
      <w:r w:rsidR="00A76AC0">
        <w:rPr>
          <w:rFonts w:hAnsi="Times New Roman" w:ascii="Times New Roman"/>
        </w:rPr>
        <w:t xml:space="preserve">nemaju </w:t>
      </w:r>
      <w:r>
        <w:rPr>
          <w:rFonts w:hAnsi="Times New Roman" w:ascii="Times New Roman"/>
        </w:rPr>
        <w:t>urednu punomoć</w:t>
      </w:r>
      <w:r w:rsidR="00A76AC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neće biti omogućeno sudjelovanje odnosno zastupanje na ročištu. </w:t>
      </w:r>
    </w:p>
    <w:p w:rsidRDefault="000D37B8" w:rsidP="00E83EE1" w:rsidR="000D37B8">
      <w:pPr>
        <w:jc w:val="both"/>
        <w:rPr>
          <w:rFonts w:hAnsi="Times New Roman" w:ascii="Times New Roman"/>
        </w:rPr>
      </w:pPr>
    </w:p>
    <w:p w:rsidRDefault="00C112A4" w:rsidP="00E83EE1" w:rsidR="00C112A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</w:t>
      </w:r>
      <w:r>
        <w:rPr>
          <w:rFonts w:hAnsi="Times New Roman" w:ascii="Times New Roman"/>
        </w:rPr>
        <w:tab/>
        <w:t>U cilju ekonomičnosti postupanja pozivaju se vjerovnici</w:t>
      </w:r>
      <w:r w:rsidR="00A76AC0">
        <w:rPr>
          <w:rFonts w:hAnsi="Times New Roman" w:ascii="Times New Roman"/>
        </w:rPr>
        <w:t xml:space="preserve">, vezano za svoje prijavljene novčane tražbine, </w:t>
      </w:r>
      <w:r>
        <w:rPr>
          <w:rFonts w:hAnsi="Times New Roman" w:ascii="Times New Roman"/>
        </w:rPr>
        <w:t xml:space="preserve"> na ročištu pripremiti redni broj suda</w:t>
      </w:r>
      <w:r w:rsidR="00A76AC0">
        <w:rPr>
          <w:rFonts w:hAnsi="Times New Roman" w:ascii="Times New Roman"/>
        </w:rPr>
        <w:t xml:space="preserve"> za tražbinu</w:t>
      </w:r>
      <w:r>
        <w:rPr>
          <w:rFonts w:hAnsi="Times New Roman" w:ascii="Times New Roman"/>
        </w:rPr>
        <w:t xml:space="preserve"> i redni broj tablica svojih tražbina. </w:t>
      </w:r>
    </w:p>
    <w:p w:rsidRDefault="002C509C" w:rsidP="00E83EE1" w:rsidR="002C509C">
      <w:pPr>
        <w:jc w:val="both"/>
        <w:rPr>
          <w:rFonts w:hAnsi="Times New Roman" w:ascii="Times New Roman"/>
        </w:rPr>
      </w:pPr>
    </w:p>
    <w:p w:rsidRDefault="00A76AC0" w:rsidP="00E83EE1" w:rsidR="002C509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</w:t>
      </w:r>
      <w:r>
        <w:rPr>
          <w:rFonts w:hAnsi="Times New Roman" w:ascii="Times New Roman"/>
        </w:rPr>
        <w:tab/>
        <w:t>Zbog ograničenog</w:t>
      </w:r>
      <w:r w:rsidR="002C509C">
        <w:rPr>
          <w:rFonts w:hAnsi="Times New Roman" w:ascii="Times New Roman"/>
        </w:rPr>
        <w:t xml:space="preserve"> kapaciteta dvorane i radi održavanja reda na ročištu za glasovanje o nagodbi, broj osoba prisutnih kao javnost može biti ograničen. </w:t>
      </w:r>
    </w:p>
    <w:p w:rsidRDefault="000D37B8" w:rsidP="00E83EE1" w:rsidR="000D37B8">
      <w:pPr>
        <w:jc w:val="both"/>
        <w:rPr>
          <w:rFonts w:hAnsi="Times New Roman" w:ascii="Times New Roman"/>
        </w:rPr>
      </w:pPr>
    </w:p>
    <w:p w:rsidRDefault="00C112A4" w:rsidP="00E83EE1" w:rsidR="00C112A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VIII</w:t>
      </w:r>
      <w:r>
        <w:rPr>
          <w:rFonts w:hAnsi="Times New Roman" w:ascii="Times New Roman"/>
        </w:rPr>
        <w:tab/>
        <w:t xml:space="preserve">Zbog velikog broja vjerovnika i tražbina, glasovanje </w:t>
      </w:r>
      <w:r w:rsidR="00A76AC0">
        <w:rPr>
          <w:rFonts w:hAnsi="Times New Roman" w:ascii="Times New Roman"/>
        </w:rPr>
        <w:t xml:space="preserve">se na ročištu neće </w:t>
      </w:r>
      <w:r>
        <w:rPr>
          <w:rFonts w:hAnsi="Times New Roman" w:ascii="Times New Roman"/>
        </w:rPr>
        <w:t>vršit</w:t>
      </w:r>
      <w:r w:rsidR="002C509C">
        <w:rPr>
          <w:rFonts w:hAnsi="Times New Roman" w:ascii="Times New Roman"/>
        </w:rPr>
        <w:t xml:space="preserve">i dizanjem ruke ili prozivanjem, </w:t>
      </w:r>
      <w:r>
        <w:rPr>
          <w:rFonts w:hAnsi="Times New Roman" w:ascii="Times New Roman"/>
        </w:rPr>
        <w:t xml:space="preserve">već putem za tu svrhu oformljene </w:t>
      </w:r>
      <w:r w:rsidR="002C509C">
        <w:rPr>
          <w:rFonts w:hAnsi="Times New Roman" w:ascii="Times New Roman"/>
        </w:rPr>
        <w:t xml:space="preserve">mobilne </w:t>
      </w:r>
      <w:r>
        <w:rPr>
          <w:rFonts w:hAnsi="Times New Roman" w:ascii="Times New Roman"/>
        </w:rPr>
        <w:t>aplikacije</w:t>
      </w:r>
      <w:r w:rsidR="002C509C">
        <w:rPr>
          <w:rFonts w:hAnsi="Times New Roman" w:ascii="Times New Roman"/>
        </w:rPr>
        <w:t xml:space="preserve"> naziva "m2voting" dostupne na Google play i Apple store.</w:t>
      </w:r>
      <w:r>
        <w:rPr>
          <w:rFonts w:hAnsi="Times New Roman" w:ascii="Times New Roman"/>
        </w:rPr>
        <w:t xml:space="preserve"> </w:t>
      </w:r>
    </w:p>
    <w:p w:rsidRDefault="00DE3F7E" w:rsidP="00E83EE1" w:rsidR="00DE3F7E" w:rsidRPr="002C509C">
      <w:pPr>
        <w:jc w:val="both"/>
        <w:rPr>
          <w:rFonts w:hAnsi="Times New Roman" w:ascii="Times New Roman"/>
        </w:rPr>
      </w:pPr>
    </w:p>
    <w:p w:rsidRDefault="000D37B8" w:rsidP="00E83EE1" w:rsidR="002C509C" w:rsidRPr="002C509C">
      <w:pPr>
        <w:ind w:firstLine="720"/>
        <w:jc w:val="both"/>
        <w:rPr>
          <w:rFonts w:hAnsi="Times New Roman" w:ascii="Times New Roman"/>
        </w:rPr>
      </w:pPr>
      <w:r w:rsidRPr="002C509C">
        <w:rPr>
          <w:rFonts w:hAnsi="Times New Roman" w:ascii="Times New Roman"/>
        </w:rPr>
        <w:t>IX</w:t>
      </w:r>
      <w:r w:rsidRPr="002C509C">
        <w:rPr>
          <w:rFonts w:hAnsi="Times New Roman" w:ascii="Times New Roman"/>
        </w:rPr>
        <w:tab/>
      </w:r>
      <w:r w:rsidR="002C509C">
        <w:rPr>
          <w:rFonts w:hAnsi="Times New Roman" w:ascii="Times New Roman"/>
        </w:rPr>
        <w:t xml:space="preserve">Prilikom postupka legitimacije, vjerovnici će preuzeti pristupni kod  (korisničko ime i lozinku) putem kojeg će se prijaviti u aplikaciju i pristupiti glasovanju na ročištu za sklapanje nagodbe. </w:t>
      </w:r>
      <w:r w:rsidR="00A76AC0">
        <w:rPr>
          <w:rFonts w:hAnsi="Times New Roman" w:ascii="Times New Roman"/>
        </w:rPr>
        <w:t xml:space="preserve"> </w:t>
      </w:r>
      <w:r w:rsidR="002C509C">
        <w:rPr>
          <w:rFonts w:hAnsi="Times New Roman" w:ascii="Times New Roman"/>
        </w:rPr>
        <w:t>Ukoliko pojedini vjerovnici nisu u mogućnosti koristiti mobilne uređaje i aplikaciju za glasovanje na ročištu za sklapanje nagodbe, glasovanje će moći izvršiti na za to označenim mjestima na kojima će vjerovnicima biti pružena adekvatna tehnička podrška.</w:t>
      </w:r>
    </w:p>
    <w:p w:rsidRDefault="00DE3F7E" w:rsidP="00E83EE1" w:rsidR="00DE3F7E" w:rsidRPr="006C694E">
      <w:pPr>
        <w:jc w:val="both"/>
        <w:rPr>
          <w:rFonts w:hAnsi="Times New Roman" w:ascii="Times New Roman"/>
        </w:rPr>
      </w:pPr>
    </w:p>
    <w:p w:rsidRDefault="00657A5C" w:rsidP="00E83EE1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DE3F7E" w:rsidP="00E83EE1" w:rsidR="00657A5C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DE3F7E" w:rsidP="00E83EE1" w:rsidR="00DE3F7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Temeljem odredbe čl. 43 st. 8 i 9 </w:t>
      </w:r>
      <w:r w:rsidRPr="00DE3F7E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CC73FA">
        <w:rPr>
          <w:rFonts w:cs="Times New Roman" w:hAnsi="Times New Roman" w:ascii="Times New Roman"/>
        </w:rPr>
        <w:t xml:space="preserve"> te odredbe čl. 18 Stečajnog zakona (NN 71/15, 104/17, dalje SZ) u svezi s odredbom čl. 8 ZPIUTD-a</w:t>
      </w:r>
      <w:r>
        <w:rPr>
          <w:rFonts w:cs="Times New Roman" w:hAnsi="Times New Roman" w:ascii="Times New Roman"/>
        </w:rPr>
        <w:t xml:space="preserve"> odlučeno je kao pod točkom I i II</w:t>
      </w:r>
      <w:r w:rsidR="00596B3A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 xml:space="preserve"> izreke zaključka, nakon što je ovome sudu dostavljen usuglašen tekst nagodbe od st</w:t>
      </w:r>
      <w:r w:rsidR="00A80B60">
        <w:rPr>
          <w:rFonts w:cs="Times New Roman" w:hAnsi="Times New Roman" w:ascii="Times New Roman"/>
        </w:rPr>
        <w:t>rane izvanrednog povjerenika i p</w:t>
      </w:r>
      <w:r>
        <w:rPr>
          <w:rFonts w:cs="Times New Roman" w:hAnsi="Times New Roman" w:ascii="Times New Roman"/>
        </w:rPr>
        <w:t>rivremenog vjerovničkog vijeća.</w:t>
      </w:r>
      <w:r w:rsidR="00CC73FA">
        <w:rPr>
          <w:rFonts w:cs="Times New Roman" w:hAnsi="Times New Roman" w:ascii="Times New Roman"/>
        </w:rPr>
        <w:t xml:space="preserve"> Podneskom od 20. lipnja 2018. godine izvanredni povjerenik obavještava sud da su se oko sadržaja nagodbe, koju dostavlja u prilogu podnesku za javnu objavu usuglasili </w:t>
      </w:r>
      <w:r w:rsidR="00A80B60">
        <w:rPr>
          <w:rFonts w:cs="Times New Roman" w:hAnsi="Times New Roman" w:ascii="Times New Roman"/>
        </w:rPr>
        <w:t>p</w:t>
      </w:r>
      <w:r w:rsidR="00CC73FA">
        <w:rPr>
          <w:rFonts w:cs="Times New Roman" w:hAnsi="Times New Roman" w:ascii="Times New Roman"/>
        </w:rPr>
        <w:t xml:space="preserve">rivremeno vjerovničko vijeće i isti. </w:t>
      </w:r>
    </w:p>
    <w:p w:rsidRDefault="00A80B60" w:rsidP="00E83EE1" w:rsidR="00A80B6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Time su stečeni uvjeti za određivanjem ročišta za glasovanje vjerovnika o nagodbi koje je određeno održati izvan sudske zgrade jer kapaciteti suda ne pokrivaju pristup i odlučivanje preko nekoliko tisuća vjerovnika u ovom postupku izvanredne uprave, sve sukladno odredbi čl. 115 </w:t>
      </w:r>
      <w:r w:rsidRPr="00A80B60">
        <w:rPr>
          <w:rFonts w:cs="Times New Roman" w:hAnsi="Times New Roman" w:ascii="Times New Roman"/>
        </w:rPr>
        <w:t>Zakona o parničnom postupku (NN 53/91, 91/92, 112/99, 88/01, 117/03, 88/05, 2/07 – Odluka USRH, 84/08, 96/08 – Odluka USRH, 123/08 – ISPR., 57/11, 148/11 – proč. tekst, 25/13)</w:t>
      </w:r>
      <w:r>
        <w:rPr>
          <w:rFonts w:cs="Times New Roman" w:hAnsi="Times New Roman" w:ascii="Times New Roman"/>
        </w:rPr>
        <w:t xml:space="preserve"> u svezi s odredbom čl. 10 SZ-a i odredbom čl. 8 ZPIUTD-a. </w:t>
      </w:r>
    </w:p>
    <w:p w:rsidRDefault="00A80B60" w:rsidP="00E83EE1" w:rsidR="00A80B60" w:rsidRPr="00736AA8">
      <w:pPr>
        <w:jc w:val="both"/>
      </w:pPr>
      <w:r>
        <w:rPr>
          <w:rFonts w:cs="Times New Roman" w:hAnsi="Times New Roman" w:ascii="Times New Roman"/>
        </w:rPr>
        <w:lastRenderedPageBreak/>
        <w:tab/>
        <w:t xml:space="preserve">Poštujući odredbu čl. 286 st. 1 ZPP-a u svezi s čl. 10 SZ-a i čl. 8 ZPIUTD-a koja propisuje da rok između poziva za ročište i samog ročišta ne smije biti kraći od 8 dana, te istovremeno odredbu čl. 43 st. 9 ZPIUTD-a koja propisuje da vjerovnici glasuju na ročištu koje zakazuje sud u roku ne kraćem od pet i ne dužem od petnaest dana od dana kada sud zaprimi obavijest izvanrednog povjerenika i vijeća da su suglasni oko sadržaja nagodbe koja će biti predložena vjerovnicima, odlučeno je kao pod točkom I izreke ovog zaključka. </w:t>
      </w:r>
    </w:p>
    <w:p w:rsidRDefault="00DE3F7E" w:rsidP="00E83EE1" w:rsidR="00DE3F7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Kao pod točkom II </w:t>
      </w:r>
      <w:r w:rsidR="00736AA8">
        <w:rPr>
          <w:rFonts w:cs="Times New Roman" w:hAnsi="Times New Roman" w:ascii="Times New Roman"/>
        </w:rPr>
        <w:t xml:space="preserve">izreke ovog zaključka </w:t>
      </w:r>
      <w:r>
        <w:rPr>
          <w:rFonts w:cs="Times New Roman" w:hAnsi="Times New Roman" w:ascii="Times New Roman"/>
        </w:rPr>
        <w:t>odlučeno je  pozivom na odredbu čl. 43 st. 13 i 14 ZPIUTD-a.</w:t>
      </w:r>
    </w:p>
    <w:p w:rsidRDefault="00DE3F7E" w:rsidP="00E83EE1" w:rsidR="00DE3F7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Točka IV se temelji na odredbi čl. 43 st. 11, 12, i 13 ZPIUTD-a</w:t>
      </w:r>
      <w:r w:rsidR="00596B3A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 xml:space="preserve">Budući da se temeljem </w:t>
      </w:r>
      <w:r w:rsidR="00596B3A">
        <w:rPr>
          <w:rFonts w:cs="Times New Roman" w:hAnsi="Times New Roman" w:ascii="Times New Roman"/>
        </w:rPr>
        <w:t xml:space="preserve">odredbe </w:t>
      </w:r>
      <w:r>
        <w:rPr>
          <w:rFonts w:cs="Times New Roman" w:hAnsi="Times New Roman" w:ascii="Times New Roman"/>
        </w:rPr>
        <w:t>čl. 43 st. 21</w:t>
      </w:r>
      <w:r w:rsidR="00736AA8">
        <w:rPr>
          <w:rFonts w:cs="Times New Roman" w:hAnsi="Times New Roman" w:ascii="Times New Roman"/>
        </w:rPr>
        <w:t xml:space="preserve"> ZPIUTD-a</w:t>
      </w:r>
      <w:r w:rsidR="00596B3A">
        <w:rPr>
          <w:rFonts w:cs="Times New Roman" w:hAnsi="Times New Roman" w:ascii="Times New Roman"/>
        </w:rPr>
        <w:t xml:space="preserve"> na</w:t>
      </w:r>
      <w:r>
        <w:rPr>
          <w:rFonts w:cs="Times New Roman" w:hAnsi="Times New Roman" w:ascii="Times New Roman"/>
        </w:rPr>
        <w:t xml:space="preserve"> odnose koji </w:t>
      </w:r>
      <w:r w:rsidR="00736AA8">
        <w:rPr>
          <w:rFonts w:cs="Times New Roman" w:hAnsi="Times New Roman" w:ascii="Times New Roman"/>
        </w:rPr>
        <w:t>nisu regulirani odredbom</w:t>
      </w:r>
      <w:r w:rsidR="00596B3A">
        <w:rPr>
          <w:rFonts w:cs="Times New Roman" w:hAnsi="Times New Roman" w:ascii="Times New Roman"/>
        </w:rPr>
        <w:t xml:space="preserve"> čl. 43 ZPIUTD-a na odgovarajući način primjenjuju odredbe </w:t>
      </w:r>
      <w:r w:rsidR="00736AA8">
        <w:rPr>
          <w:rFonts w:cs="Times New Roman" w:hAnsi="Times New Roman" w:ascii="Times New Roman"/>
        </w:rPr>
        <w:t>SZ-a</w:t>
      </w:r>
      <w:r w:rsidR="00596B3A">
        <w:rPr>
          <w:rFonts w:cs="Times New Roman" w:hAnsi="Times New Roman" w:ascii="Times New Roman"/>
        </w:rPr>
        <w:t xml:space="preserve"> o stečajnom planu</w:t>
      </w:r>
      <w:r>
        <w:rPr>
          <w:rFonts w:cs="Times New Roman" w:hAnsi="Times New Roman" w:ascii="Times New Roman"/>
        </w:rPr>
        <w:t>, a odredba čl. 323 st. 2 SZ-a</w:t>
      </w:r>
      <w:r w:rsidR="00596B3A">
        <w:rPr>
          <w:rFonts w:cs="Times New Roman" w:hAnsi="Times New Roman" w:ascii="Times New Roman"/>
        </w:rPr>
        <w:t xml:space="preserve"> propisuje da vjerovnici na čije tražbine stečajni plan ne djeluje nemaju pravo glasa, </w:t>
      </w:r>
      <w:r>
        <w:rPr>
          <w:rFonts w:cs="Times New Roman" w:hAnsi="Times New Roman" w:ascii="Times New Roman"/>
        </w:rPr>
        <w:t xml:space="preserve">to sud smatra da pravo glasa nemaju vjerovnici koji su u potpunosti namireni tijekom trajanja postupka izvanredne uprave i oni vjerovnici u dijelu u kojem su djelomično namireni </w:t>
      </w:r>
      <w:r w:rsidR="00596B3A">
        <w:rPr>
          <w:rFonts w:cs="Times New Roman" w:hAnsi="Times New Roman" w:ascii="Times New Roman"/>
        </w:rPr>
        <w:t>sve sukladno  čl. 40 ZPIUTD-a</w:t>
      </w:r>
      <w:r>
        <w:rPr>
          <w:rFonts w:cs="Times New Roman" w:hAnsi="Times New Roman" w:ascii="Times New Roman"/>
        </w:rPr>
        <w:t>. U protivnom bi bilo povrijeđeno načelo savjesnosti</w:t>
      </w:r>
      <w:r w:rsidR="00596B3A">
        <w:rPr>
          <w:rFonts w:cs="Times New Roman" w:hAnsi="Times New Roman" w:ascii="Times New Roman"/>
        </w:rPr>
        <w:t>, poštenja</w:t>
      </w:r>
      <w:r>
        <w:rPr>
          <w:rFonts w:cs="Times New Roman" w:hAnsi="Times New Roman" w:ascii="Times New Roman"/>
        </w:rPr>
        <w:t xml:space="preserve"> i pravičnosti jer bi o sudbini vjerovnika odlučivali i oni na koje se nagodba ne odnosi tj. na koje ne utječe.</w:t>
      </w:r>
    </w:p>
    <w:p w:rsidRDefault="00DE3F7E" w:rsidP="00E83EE1" w:rsidR="00E45ED4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Način glasovanja je, zbog ekonomičnosti i svrsishodnosti </w:t>
      </w:r>
      <w:r w:rsidR="00596B3A">
        <w:rPr>
          <w:rFonts w:cs="Times New Roman" w:hAnsi="Times New Roman" w:ascii="Times New Roman"/>
        </w:rPr>
        <w:t xml:space="preserve">postupanja, u uvjetima  s preko 5.500 vjerovnika s preko 12.000 </w:t>
      </w:r>
      <w:r>
        <w:rPr>
          <w:rFonts w:cs="Times New Roman" w:hAnsi="Times New Roman" w:ascii="Times New Roman"/>
        </w:rPr>
        <w:t>tražbina</w:t>
      </w:r>
      <w:r w:rsidR="00596B3A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određen na najprikladniji način za tu svrhu, u cilju što točnijeg i bržeg</w:t>
      </w:r>
      <w:r w:rsidR="00596B3A">
        <w:rPr>
          <w:rFonts w:cs="Times New Roman" w:hAnsi="Times New Roman" w:ascii="Times New Roman"/>
        </w:rPr>
        <w:t xml:space="preserve"> odlučivanja o predmetu ročišta, te je stoga odlučeno u tom dijelu kao pod točkom VIII i IX izreke ovog zaključka pozivom na odredbu čl. 10 ZPIUTD-a.</w:t>
      </w:r>
    </w:p>
    <w:p w:rsidRDefault="00596B3A" w:rsidP="00E83EE1" w:rsidR="00DE3F7E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7F0735" w:rsidP="00E83EE1" w:rsidR="007F0735" w:rsidRPr="006C694E">
      <w:pPr>
        <w:jc w:val="both"/>
        <w:rPr>
          <w:rFonts w:cs="Times New Roman" w:hAnsi="Times New Roman" w:ascii="Times New Roman"/>
        </w:rPr>
      </w:pPr>
    </w:p>
    <w:p w:rsidRDefault="00976153" w:rsidP="00E83EE1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596B3A">
        <w:rPr>
          <w:rFonts w:cs="Times New Roman" w:hAnsi="Times New Roman" w:ascii="Times New Roman"/>
        </w:rPr>
        <w:t>21</w:t>
      </w:r>
      <w:r w:rsidR="00C65963">
        <w:rPr>
          <w:rFonts w:cs="Times New Roman" w:hAnsi="Times New Roman" w:ascii="Times New Roman"/>
        </w:rPr>
        <w:t>. lipnja</w:t>
      </w:r>
      <w:r w:rsidR="00F517F1">
        <w:rPr>
          <w:rFonts w:cs="Times New Roman" w:hAnsi="Times New Roman" w:ascii="Times New Roman"/>
        </w:rPr>
        <w:t xml:space="preserve"> </w:t>
      </w:r>
      <w:r w:rsidR="006C694E" w:rsidRPr="006C694E">
        <w:rPr>
          <w:rFonts w:cs="Times New Roman" w:hAnsi="Times New Roman" w:ascii="Times New Roman"/>
        </w:rPr>
        <w:t>2018.</w:t>
      </w:r>
    </w:p>
    <w:p w:rsidRDefault="00EF2A53" w:rsidP="00E83EE1" w:rsidR="00EF2A53" w:rsidRPr="006C694E">
      <w:pPr>
        <w:jc w:val="both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E83EE1" w:rsidR="0042750D" w:rsidRPr="006C694E">
      <w:pPr>
        <w:jc w:val="both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E07C86">
        <w:rPr>
          <w:rFonts w:cs="Times New Roman" w:hAnsi="Times New Roman" w:ascii="Times New Roman"/>
        </w:rPr>
        <w:t>,v.r.</w:t>
      </w:r>
    </w:p>
    <w:p w:rsidRDefault="00E66FD3" w:rsidP="00E83EE1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E83EE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E42883" w:rsidP="00E83EE1" w:rsidR="00E42883">
      <w:pPr>
        <w:jc w:val="both"/>
        <w:rPr>
          <w:rFonts w:cs="Times New Roman" w:hAnsi="Times New Roman" w:ascii="Times New Roman"/>
          <w:i/>
        </w:rPr>
      </w:pPr>
      <w:r>
        <w:rPr>
          <w:rFonts w:cs="Times New Roman" w:hAnsi="Times New Roman" w:ascii="Times New Roman"/>
          <w:i/>
        </w:rPr>
        <w:t>Protiv zaključka nije dopuštena žalba (čl. 19 st. 7 SZ-a u svezi s čl. 8 ZPIUTD-a)</w:t>
      </w:r>
    </w:p>
    <w:p w:rsidRDefault="00E42883" w:rsidP="00E83EE1" w:rsidR="00E42883">
      <w:pPr>
        <w:jc w:val="both"/>
        <w:rPr>
          <w:rFonts w:cs="Times New Roman" w:hAnsi="Times New Roman" w:ascii="Times New Roman"/>
          <w:i/>
        </w:rPr>
      </w:pPr>
    </w:p>
    <w:p w:rsidRDefault="00E07C86" w:rsidR="00E07C86" w:rsidRPr="00E07C86">
      <w:pPr>
        <w:rPr>
          <w:rFonts w:cs="Times New Roman" w:hAnsi="Times New Roman" w:ascii="Times New Roman"/>
        </w:rPr>
      </w:pPr>
      <w:r w:rsidRPr="00E07C86">
        <w:rPr>
          <w:rFonts w:cs="Times New Roman" w:hAnsi="Times New Roman" w:ascii="Times New Roman"/>
        </w:rPr>
        <w:tab/>
      </w:r>
      <w:r w:rsidRPr="00E07C86">
        <w:rPr>
          <w:rFonts w:cs="Times New Roman" w:hAnsi="Times New Roman" w:ascii="Times New Roman"/>
        </w:rPr>
        <w:tab/>
      </w:r>
      <w:r w:rsidRPr="00E07C86">
        <w:rPr>
          <w:rFonts w:cs="Times New Roman" w:hAnsi="Times New Roman" w:ascii="Times New Roman"/>
        </w:rPr>
        <w:tab/>
      </w:r>
      <w:r w:rsidRPr="00E07C86">
        <w:rPr>
          <w:rFonts w:cs="Times New Roman" w:hAnsi="Times New Roman" w:ascii="Times New Roman"/>
        </w:rPr>
        <w:tab/>
      </w:r>
      <w:r w:rsidRPr="00E07C86">
        <w:rPr>
          <w:rFonts w:cs="Times New Roman" w:hAnsi="Times New Roman" w:ascii="Times New Roman"/>
        </w:rPr>
        <w:tab/>
      </w:r>
      <w:r w:rsidRPr="00E07C86">
        <w:rPr>
          <w:rFonts w:cs="Times New Roman" w:hAnsi="Times New Roman" w:ascii="Times New Roman"/>
        </w:rPr>
        <w:tab/>
      </w:r>
      <w:r w:rsidRPr="00E07C86">
        <w:rPr>
          <w:rFonts w:cs="Times New Roman" w:hAnsi="Times New Roman" w:ascii="Times New Roman"/>
        </w:rPr>
        <w:tab/>
      </w:r>
      <w:r w:rsidRPr="00E07C86">
        <w:rPr>
          <w:rFonts w:cs="Times New Roman" w:hAnsi="Times New Roman" w:ascii="Times New Roman"/>
        </w:rPr>
        <w:tab/>
        <w:t>Za točnost otpravka-ovl.službenik</w:t>
      </w:r>
    </w:p>
    <w:p w:rsidRDefault="00E07C86" w:rsidP="00E07C86" w:rsidR="00E07C86" w:rsidRPr="00E07C86">
      <w:pPr>
        <w:ind w:firstLine="720" w:left="5760"/>
        <w:rPr>
          <w:rFonts w:cs="Times New Roman" w:hAnsi="Times New Roman" w:ascii="Times New Roman"/>
        </w:rPr>
      </w:pPr>
      <w:r w:rsidRPr="00E07C86">
        <w:rPr>
          <w:rFonts w:cs="Times New Roman" w:hAnsi="Times New Roman" w:ascii="Times New Roman"/>
        </w:rPr>
        <w:t>Vinka Mihalinčić</w:t>
      </w:r>
    </w:p>
    <w:p w:rsidRDefault="006C694E" w:rsidP="00E83EE1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E83EE1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E07C86">
      <w:rPr>
        <w:rStyle w:val="Brojstranice"/>
        <w:rFonts w:hAnsi="Times New Roman" w:ascii="Times New Roman"/>
        <w:noProof/>
      </w:rPr>
      <w:t>- 3 -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  <w:r w:rsidR="008E596A">
      <w:rPr>
        <w:rFonts w:hAnsi="Times New Roman" w:ascii="Times New Roman"/>
      </w:rPr>
      <w:t>-2728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8E596A">
      <w:rPr>
        <w:rFonts w:hAnsi="Times New Roman" w:ascii="Times New Roman"/>
      </w:rPr>
      <w:t>2728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2405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37B8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C0629"/>
    <w:rsid w:val="002C509C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50021F"/>
    <w:rsid w:val="00503840"/>
    <w:rsid w:val="00504AB7"/>
    <w:rsid w:val="00505B8D"/>
    <w:rsid w:val="00510DD0"/>
    <w:rsid w:val="00516608"/>
    <w:rsid w:val="00520AF9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96B3A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45A"/>
    <w:rsid w:val="00680542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36AA8"/>
    <w:rsid w:val="00747210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430"/>
    <w:rsid w:val="007B5570"/>
    <w:rsid w:val="007C02CB"/>
    <w:rsid w:val="007D0213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1F91"/>
    <w:rsid w:val="008E501C"/>
    <w:rsid w:val="008E596A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5B6C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76AC0"/>
    <w:rsid w:val="00A80B60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48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1E8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12A4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5963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A569D"/>
    <w:rsid w:val="00CB1DEF"/>
    <w:rsid w:val="00CB4C0C"/>
    <w:rsid w:val="00CC6645"/>
    <w:rsid w:val="00CC73FA"/>
    <w:rsid w:val="00CD76BF"/>
    <w:rsid w:val="00CE76AD"/>
    <w:rsid w:val="00CF343C"/>
    <w:rsid w:val="00CF7813"/>
    <w:rsid w:val="00D045F2"/>
    <w:rsid w:val="00D114D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928"/>
    <w:rsid w:val="00DC3C5F"/>
    <w:rsid w:val="00DD637D"/>
    <w:rsid w:val="00DE3F7E"/>
    <w:rsid w:val="00DE577E"/>
    <w:rsid w:val="00DF1E92"/>
    <w:rsid w:val="00E01A5F"/>
    <w:rsid w:val="00E05759"/>
    <w:rsid w:val="00E06ECB"/>
    <w:rsid w:val="00E07C86"/>
    <w:rsid w:val="00E126E3"/>
    <w:rsid w:val="00E147A6"/>
    <w:rsid w:val="00E313D3"/>
    <w:rsid w:val="00E34C8B"/>
    <w:rsid w:val="00E42883"/>
    <w:rsid w:val="00E44F51"/>
    <w:rsid w:val="00E45016"/>
    <w:rsid w:val="00E456C8"/>
    <w:rsid w:val="00E45ED4"/>
    <w:rsid w:val="00E513BC"/>
    <w:rsid w:val="00E5505C"/>
    <w:rsid w:val="00E57E22"/>
    <w:rsid w:val="00E65FA7"/>
    <w:rsid w:val="00E66FD3"/>
    <w:rsid w:val="00E83EE1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517F1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D50AD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7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C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C8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C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C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7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C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C8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C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C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St-1138/2017-2728</izvorni_sadrzaj>
    <derivirana_varijabla naziv="DomainObject.Oznaka_1">St-1138/2017-2728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pomoćni omot na Vrhovnom sudu po 
reviziji</izvorni_sadrzaj>
    <derivirana_varijabla naziv="DomainObject.Predmet.PrimjedbaSuca_1">119 SVEZ
pomoćni omot na Vrhovnom sudu po 
reviziji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St-1138/2017-2728</izvorni_sadrzaj>
    <derivirana_varijabla naziv="DomainObject.PoslovniBrojDokumenta_1">St-1138/2017-2728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06DD22-8250-4694-8A78-9ECC7553E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1130</properties:Words>
  <properties:Characters>5926</properties:Characters>
  <properties:Lines>125</properties:Lines>
  <properties:Paragraphs>40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2018-06-11T11:16:00Z</dcterms:created>
  <dc:creator>KDS - 8</dc:creator>
  <cp:lastModifiedBy>Vinka Mihalinčić</cp:lastModifiedBy>
  <cp:lastPrinted>2018-06-21T08:02:00Z</cp:lastPrinted>
  <dcterms:modified xmlns:xsi="http://www.w3.org/2001/XMLSchema-instance" xsi:type="dcterms:W3CDTF">2018-06-21T08:02:00Z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St-1138/2017-2728 / Odluka - Zaključak (POZIV - ROČIŠTE ZA NAGODBU.docx)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