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9df3" w14:paraId="b9e9df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A30D4">
        <w:t>157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DA30D4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F712C3">
        <w:t>2</w:t>
      </w:r>
      <w:r w:rsidR="00DA30D4">
        <w:t>8</w:t>
      </w:r>
      <w:r w:rsidR="000E039A">
        <w:t xml:space="preserve">. </w:t>
      </w:r>
      <w:r w:rsidR="00F712C3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A30D4">
        <w:t xml:space="preserve">VIVO ŠIBENIK </w:t>
      </w:r>
      <w:r w:rsidR="00DA30D4" w:rsidRPr="005D3532">
        <w:t xml:space="preserve">d.o.o., </w:t>
      </w:r>
      <w:r w:rsidR="00DA30D4">
        <w:t>Šibenik</w:t>
      </w:r>
      <w:r w:rsidR="00DA30D4" w:rsidRPr="005D3532">
        <w:t xml:space="preserve">, </w:t>
      </w:r>
      <w:r w:rsidR="00DA30D4">
        <w:t>Šibenskih vatrogasaca 1</w:t>
      </w:r>
      <w:r w:rsidR="00DA30D4" w:rsidRPr="005D3532">
        <w:t xml:space="preserve">, OIB: </w:t>
      </w:r>
      <w:r w:rsidR="00DA30D4">
        <w:t>55924126335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F0708A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C76445">
      <w:pPr>
        <w:jc w:val="both"/>
      </w:pPr>
      <w:r w:rsidRPr="00816C78">
        <w:t>Za stečajnog dužnika:</w:t>
      </w:r>
      <w:r>
        <w:t xml:space="preserve"> </w:t>
      </w:r>
      <w:r w:rsidR="00C76445">
        <w:t>nitko, dostava uredna</w:t>
      </w:r>
      <w:r w:rsidRPr="00816C78">
        <w:t xml:space="preserve">      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 xml:space="preserve">: </w:t>
      </w:r>
      <w:r w:rsidR="00C76445">
        <w:t>za RH, Igranka Šumera, zamjenica po zakonu RH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DA30D4">
        <w:t xml:space="preserve">VIVO ŠIBENIK </w:t>
      </w:r>
      <w:r w:rsidR="00DA30D4" w:rsidRPr="005D3532">
        <w:t xml:space="preserve">d.o.o., </w:t>
      </w:r>
      <w:r w:rsidR="00DA30D4">
        <w:t>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C76445" w:rsidP="00E25699" w:rsidR="00E25699" w:rsidRPr="007A3E16">
      <w:pPr>
        <w:jc w:val="both"/>
      </w:pPr>
      <w:r>
        <w:t>nema uvjeta za održavanje današnjeg ročišta, sljedeće će se zakazati naknadno pisanim putem uz nalog za dovođenje.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C76445">
        <w:t>9,3</w:t>
      </w:r>
      <w:r>
        <w:t>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4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A30D4">
      <w:t>157</w:t>
    </w:r>
    <w:r w:rsidR="00B80BDA">
      <w:t>/</w:t>
    </w:r>
    <w:r w:rsidR="00E84861">
      <w:t>20</w:t>
    </w:r>
    <w:r w:rsidR="0019301D">
      <w:t>18</w:t>
    </w:r>
    <w:r w:rsidR="0074759D">
      <w:t>-</w:t>
    </w:r>
    <w:r w:rsidR="00DA30D4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82C3B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46AF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76445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4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4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2018.</izvorni_sadrzaj>
    <derivirana_varijabla naziv="DomainObject.StvarniPocetakDatum_1">28. svibnja 2018.</derivirana_varijabla>
  </DomainObject.StvarniPocetakDatum>
  <DomainObject.StvarniZavrsetakDatum>
    <izvorni_sadrzaj>28. svibnja 2018.</izvorni_sadrzaj>
    <derivirana_varijabla naziv="DomainObject.StvarniZavrsetakDatum_1">28. svibnja 2018.</derivirana_varijabla>
  </DomainObject.StvarniZavrsetakDatum>
  <DomainObject.PlaniraniZavrsetakDatum>
    <izvorni_sadrzaj>28. svibnja 2018.</izvorni_sadrzaj>
    <derivirana_varijabla naziv="DomainObject.PlaniraniZavrsetakDatum_1">28. svibnja 2018.</derivirana_varijabla>
  </DomainObject.PlaniraniZavrsetakDatum>
  <DomainObject.PlaniraniPocetakDatum>
    <izvorni_sadrzaj>28. svibnja 2018.</izvorni_sadrzaj>
    <derivirana_varijabla naziv="DomainObject.PlaniraniPocetakDatum_1">28.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St-157/2018-7</izvorni_sadrzaj>
    <derivirana_varijabla naziv="DomainObject.Zapisnik.Oznaka_1">St-157/2018-7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St-157/2018-7</izvorni_sadrzaj>
    <derivirana_varijabla naziv="DomainObject.PoslovniBrojDokumenta_1">St-157/2018-7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917</properties:Characters>
  <properties:Lines>48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2018-05-28T05:54:00Z</dcterms:created>
  <dc:creator>Ardena Bajlo</dc:creator>
  <cp:lastModifiedBy>Ante Rubelj</cp:lastModifiedBy>
  <cp:lastPrinted>2018-05-28T07:31:00Z</cp:lastPrinted>
  <dcterms:modified xmlns:xsi="http://www.w3.org/2001/XMLSchema-instance" xsi:type="dcterms:W3CDTF">2018-05-28T09:12:00Z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St-157/2018-7 / Zapisnik - Ročište radi izjašnjenja o prijedlogu za otvaranje steč.post (1 St-157-2018-povodom prijedloga za otvaranje stečaja 28.5.2018.-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