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95f86" w14:paraId="d195f86" w:rsidRDefault="00E84F95" w:rsidP="00910611" w:rsidR="00E84F9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84F95" w:rsidP="00910611" w:rsidR="00E84F95">
      <w:r>
        <w:rPr>
          <w:rFonts w:eastAsia="MS Mincho"/>
        </w:rPr>
        <w:t xml:space="preserve">   REPUBLIKA HRVATSKA</w:t>
      </w:r>
    </w:p>
    <w:p w:rsidRDefault="00E84F95" w:rsidP="00910611" w:rsidR="00E84F95">
      <w:r>
        <w:rPr>
          <w:rFonts w:eastAsia="MS Mincho"/>
        </w:rPr>
        <w:t>TRGOVAČKI SUD U RIJECI</w:t>
      </w:r>
    </w:p>
    <w:p w:rsidRDefault="00E84F95" w:rsidR="00E84F95"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BC5176" w:rsidRPr="00BC5176">
        <w:rPr>
          <w:b/>
        </w:rPr>
        <w:t>KVARTIN društvo s ograničenom odgovornošću za usluge i trgovinu, Kukuljanovo, Kukuljanovo 217A, OIB 23402574981</w:t>
      </w:r>
      <w:r w:rsidR="004C2AC0">
        <w:rPr>
          <w:rFonts w:cs="Arial"/>
          <w:b/>
        </w:rPr>
        <w:t xml:space="preserve"> </w:t>
      </w:r>
      <w:r w:rsidR="007F30F2" w:rsidRPr="007F30F2">
        <w:rPr>
          <w:rFonts w:cs="Arial"/>
        </w:rPr>
        <w:t xml:space="preserve">dana </w:t>
      </w:r>
      <w:r w:rsidR="00B533CA">
        <w:rPr>
          <w:rFonts w:cs="Arial"/>
        </w:rPr>
        <w:t>20</w:t>
      </w:r>
      <w:r w:rsidR="002F2301">
        <w:rPr>
          <w:rFonts w:cs="Arial"/>
        </w:rPr>
        <w:t>.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C5176">
        <w:rPr>
          <w:b/>
        </w:rPr>
        <w:t>KVARTIN društvo s ograničenom odgovornošću za usluge i trgovinu, Kukuljanovo, Kukuljanovo 217A, OIB 23402574981</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BC5176">
        <w:t>SINIŠI KOVAČEVIĆ, Kukuljanovo, Kukuljanovo 217a, OIB 43519846472</w:t>
      </w:r>
      <w:r w:rsidR="0000028C">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2007B9" w:rsidP="00BF24A6" w:rsidR="00BF24A6" w:rsidRPr="00BF24A6">
      <w:pPr>
        <w:jc w:val="center"/>
        <w:rPr>
          <w:b/>
          <w:bCs/>
        </w:rPr>
      </w:pPr>
      <w:r>
        <w:rPr>
          <w:b/>
          <w:bCs/>
        </w:rPr>
        <w:t>20</w:t>
      </w:r>
      <w:r w:rsidR="002F2301">
        <w:rPr>
          <w:b/>
          <w:bCs/>
        </w:rPr>
        <w:t>. ožujka</w:t>
      </w:r>
      <w:r w:rsidR="00BF24A6" w:rsidRPr="00BF24A6">
        <w:rPr>
          <w:b/>
          <w:bCs/>
        </w:rPr>
        <w:t xml:space="preserve"> 201</w:t>
      </w:r>
      <w:r w:rsidR="002267F1">
        <w:rPr>
          <w:b/>
          <w:bCs/>
        </w:rPr>
        <w:t>7</w:t>
      </w:r>
      <w:r w:rsidR="00367E18">
        <w:rPr>
          <w:b/>
          <w:bCs/>
        </w:rPr>
        <w:t xml:space="preserve">. godine u </w:t>
      </w:r>
      <w:r>
        <w:rPr>
          <w:b/>
          <w:bCs/>
        </w:rPr>
        <w:t>1</w:t>
      </w:r>
      <w:r w:rsidR="00BC5176">
        <w:rPr>
          <w:b/>
          <w:bCs/>
        </w:rPr>
        <w:t>1</w:t>
      </w:r>
      <w:r w:rsidR="00BF24A6" w:rsidRPr="00BF24A6">
        <w:rPr>
          <w:b/>
          <w:bCs/>
        </w:rPr>
        <w:t>:</w:t>
      </w:r>
      <w:r w:rsidR="00BC5176">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BC5176">
        <w:t xml:space="preserve">12. svibnja </w:t>
      </w:r>
      <w:r w:rsidR="00727D2D">
        <w:t>201</w:t>
      </w:r>
      <w:r w:rsidR="00676B2F">
        <w:t>6</w:t>
      </w:r>
      <w:r w:rsidR="00727D2D">
        <w:t xml:space="preserve">. godine prijedlog za otvaranje stečajnog postupka nad dužnikom </w:t>
      </w:r>
      <w:r w:rsidR="00BC5176">
        <w:rPr>
          <w:b/>
        </w:rPr>
        <w:t>KVARTIN društvo s ograničenom odgovornošću za usluge i trgovinu, Kukuljanovo, Kukuljanovo 217A, OIB 23402574981</w:t>
      </w:r>
      <w:r w:rsidR="00C965DC" w:rsidRPr="00C965DC">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BC5176">
        <w:t>01. rujna</w:t>
      </w:r>
      <w:r w:rsidR="00B533CA">
        <w:t xml:space="preserve"> 201</w:t>
      </w:r>
      <w:r w:rsidR="00BC5176">
        <w:t>5</w:t>
      </w:r>
      <w:r w:rsidR="00B533CA">
        <w:t>.</w:t>
      </w:r>
      <w:r>
        <w:t xml:space="preserve"> godine u Očevidniku redoslijeda osnova za plaćanje ima evidentirane neizvršene osnove za plaćanje u </w:t>
      </w:r>
      <w:r w:rsidR="00036499">
        <w:t xml:space="preserve">neprekinutom razdoblju od </w:t>
      </w:r>
      <w:r w:rsidR="00BC5176">
        <w:t>210</w:t>
      </w:r>
      <w:r w:rsidR="00036499">
        <w:t xml:space="preserve"> dana u </w:t>
      </w:r>
      <w:r>
        <w:t xml:space="preserve">ukupnom iznosu od </w:t>
      </w:r>
      <w:r w:rsidR="00BC5176">
        <w:t>47.329,73</w:t>
      </w:r>
      <w:r w:rsidR="00025C9B">
        <w:t xml:space="preserve"> </w:t>
      </w:r>
      <w:r>
        <w:t xml:space="preserve">kn u koji iznos je uračunata i kamata i naknada Financijske agencije za provedbe ovrhe, da dužnik ima </w:t>
      </w:r>
      <w:r w:rsidR="00BC5176">
        <w:t>dva</w:t>
      </w:r>
      <w:r>
        <w:t xml:space="preserve"> zaposlen</w:t>
      </w:r>
      <w:r w:rsidR="000E125D">
        <w:t xml:space="preserve">ika, </w:t>
      </w:r>
      <w:r w:rsidR="00C965DC" w:rsidRPr="00C965DC">
        <w:t xml:space="preserve">te dostavila potvrdu o neizvršenim osnovama za plaćanje iz koje proizlazi da dužnik na dan </w:t>
      </w:r>
      <w:r w:rsidR="00BC5176">
        <w:t>31. listopada</w:t>
      </w:r>
      <w:r w:rsidR="00C965DC" w:rsidRPr="00C965DC">
        <w:t xml:space="preserve"> 2016. godine ima evidentirane neizvršene osnove za plaćanje u neprekinutom razdoblju od </w:t>
      </w:r>
      <w:r w:rsidR="00BC5176">
        <w:t>635</w:t>
      </w:r>
      <w:r w:rsidR="00C965DC" w:rsidRPr="00C965DC">
        <w:t xml:space="preserve"> dana</w:t>
      </w:r>
      <w:r w:rsidR="0000028C">
        <w:t>.</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533CA">
        <w:rPr>
          <w:b/>
        </w:rPr>
        <w:t>20</w:t>
      </w:r>
      <w:r w:rsidR="002F2301">
        <w:rPr>
          <w:b/>
        </w:rPr>
        <w:t>.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E84F95" w:rsidR="002F7B0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E84F95">
        <w:t xml:space="preserve"> </w:t>
      </w:r>
    </w:p>
    <w:p w:rsidRDefault="005A48B0" w:rsidP="005A48B0" w:rsidR="00887753">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BC5176">
        <w:rPr>
          <w:sz w:val="20"/>
          <w:szCs w:val="20"/>
        </w:rPr>
        <w:t>Siniša Kovačević</w:t>
      </w:r>
      <w:r w:rsidR="0007768C">
        <w:rPr>
          <w:sz w:val="20"/>
          <w:szCs w:val="20"/>
        </w:rPr>
        <w:t xml:space="preserve"> uz prijedlog </w:t>
      </w:r>
      <w:r w:rsidR="00C15A2B">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533CA">
        <w:rPr>
          <w:sz w:val="20"/>
          <w:szCs w:val="20"/>
        </w:rPr>
        <w:t>20</w:t>
      </w:r>
      <w:r w:rsidR="002F2301">
        <w:rPr>
          <w:sz w:val="20"/>
          <w:szCs w:val="20"/>
        </w:rPr>
        <w:t>.12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4F95">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C5176">
      <w:t>1070</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A2EFE"/>
    <w:rsid w:val="003D5F2F"/>
    <w:rsid w:val="003F3E25"/>
    <w:rsid w:val="003F49A5"/>
    <w:rsid w:val="00426BCB"/>
    <w:rsid w:val="004308D5"/>
    <w:rsid w:val="004376DF"/>
    <w:rsid w:val="004A184C"/>
    <w:rsid w:val="004A6CF9"/>
    <w:rsid w:val="004C2AC0"/>
    <w:rsid w:val="004C57B3"/>
    <w:rsid w:val="004D0A0B"/>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60ABB"/>
    <w:rsid w:val="00B66D32"/>
    <w:rsid w:val="00B67AA0"/>
    <w:rsid w:val="00B97064"/>
    <w:rsid w:val="00B97531"/>
    <w:rsid w:val="00BC1629"/>
    <w:rsid w:val="00BC5176"/>
    <w:rsid w:val="00BD44B7"/>
    <w:rsid w:val="00BE710A"/>
    <w:rsid w:val="00BF24A6"/>
    <w:rsid w:val="00BF7669"/>
    <w:rsid w:val="00C15A2B"/>
    <w:rsid w:val="00C616C1"/>
    <w:rsid w:val="00C87349"/>
    <w:rsid w:val="00C965DC"/>
    <w:rsid w:val="00CA4BF7"/>
    <w:rsid w:val="00D25A0F"/>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84F95"/>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71295"/>
    <w:rsid w:val="00F80AC3"/>
    <w:rsid w:val="00F80DDD"/>
    <w:rsid w:val="00F84D9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E84F95"/>
    <w:rPr>
      <w:color w:val="808080"/>
      <w:bdr w:space="0" w:sz="0" w:color="auto" w:val="none"/>
      <w:shd w:fill="auto" w:color="auto" w:val="clear"/>
    </w:rPr>
  </w:style>
  <w:style w:customStyle="true" w:styleId="eSPISCCParagraphDefaultFont" w:type="character">
    <w:name w:val="eSPIS_CC_Paragraph Default Font"/>
    <w:basedOn w:val="Zadanifontodlomka"/>
    <w:rsid w:val="00E84F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4F95"/>
    <w:rPr>
      <w:bdr w:space="0" w:sz="0" w:color="auto" w:val="none"/>
      <w:shd w:fill="FFFFCC" w:color="auto" w:val="clear"/>
      <w:lang w:val="hr-HR"/>
    </w:rPr>
  </w:style>
  <w:style w:customStyle="true" w:styleId="PozadinaSvijetloCrvena" w:type="character">
    <w:name w:val="Pozadina_SvijetloCrvena"/>
    <w:basedOn w:val="eSPISCCParagraphDefaultFont"/>
    <w:rsid w:val="00E84F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4F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E84F95"/>
    <w:rPr>
      <w:color w:val="808080"/>
      <w:bdr w:color="auto" w:space="0" w:sz="0" w:val="none"/>
      <w:shd w:color="auto" w:fill="auto" w:val="clear"/>
    </w:rPr>
  </w:style>
  <w:style w:customStyle="1" w:styleId="eSPISCCParagraphDefaultFont" w:type="character">
    <w:name w:val="eSPIS_CC_Paragraph Default Font"/>
    <w:basedOn w:val="Zadanifontodlomka"/>
    <w:rsid w:val="00E84F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4F95"/>
    <w:rPr>
      <w:bdr w:color="auto" w:space="0" w:sz="0" w:val="none"/>
      <w:shd w:color="auto" w:fill="FFFFCC" w:val="clear"/>
      <w:lang w:val="hr-HR"/>
    </w:rPr>
  </w:style>
  <w:style w:customStyle="1" w:styleId="PozadinaSvijetloCrvena" w:type="character">
    <w:name w:val="Pozadina_SvijetloCrvena"/>
    <w:basedOn w:val="eSPISCCParagraphDefaultFont"/>
    <w:rsid w:val="00E84F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4F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St-1070/2016</izvorni_sadrzaj>
    <derivirana_varijabla naziv="DomainObject.Predmet.OznakaBroj_1">St-1070/2016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KVARTIN društvo s ograničenom odgovornošću za usluge i trgovinu</izvorni_sadrzaj>
    <derivirana_varijabla naziv="DomainObject.Predmet.ProtustrankaFormated_1">  KVARTIN društvo s ograničenom odgovornošću za usluge i trgovinu</derivirana_varijabla>
  </DomainObject.Predmet.ProtustrankaFormated>
  <DomainObject.Predmet.ProtustrankaFormatedOIB>
    <izvorni_sadrzaj>  KVARTIN društvo s ograničenom odgovornošću za usluge i trgovinu, OIB 23402574981</izvorni_sadrzaj>
    <derivirana_varijabla naziv="DomainObject.Predmet.ProtustrankaFormatedOIB_1">  KVARTIN društvo s ograničenom odgovornošću za usluge i trgovinu, OIB 23402574981</derivirana_varijabla>
  </DomainObject.Predmet.ProtustrankaFormatedOIB>
  <DomainObject.Predmet.ProtustrankaFormatedWithAdress>
    <izvorni_sadrzaj> KVARTIN društvo s ograničenom odgovornošću za usluge i trgovinu, Kukuljanovo 217a, 51227 Kukuljanovo</izvorni_sadrzaj>
    <derivirana_varijabla naziv="DomainObject.Predmet.ProtustrankaFormatedWithAdress_1"> KVARTIN društvo s ograničenom odgovornošću za usluge i trgovinu, Kukuljanovo 217a, 51227 Kukuljanovo</derivirana_varijabla>
  </DomainObject.Predmet.ProtustrankaFormatedWithAdress>
  <DomainObject.Predmet.ProtustrankaFormatedWithAdressOIB>
    <izvorni_sadrzaj> KVARTIN društvo s ograničenom odgovornošću za usluge i trgovinu, OIB 23402574981, Kukuljanovo 217a, 51227 Kukuljanovo</izvorni_sadrzaj>
    <derivirana_varijabla naziv="DomainObject.Predmet.ProtustrankaFormatedWithAdressOIB_1"> KVARTIN društvo s ograničenom odgovornošću za usluge i trgovinu, OIB 23402574981, Kukuljanovo 217a, 51227 Kukuljanovo</derivirana_varijabla>
  </DomainObject.Predmet.ProtustrankaFormatedWithAdressOIB>
  <DomainObject.Predmet.ProtustrankaWithAdress>
    <izvorni_sadrzaj>KVARTIN društvo s ograničenom odgovornošću za usluge i trgovinu Kukuljanovo 217a, 51227 Kukuljanovo</izvorni_sadrzaj>
    <derivirana_varijabla naziv="DomainObject.Predmet.ProtustrankaWithAdress_1">KVARTIN društvo s ograničenom odgovornošću za usluge i trgovinu Kukuljanovo 217a, 51227 Kukuljanovo</derivirana_varijabla>
  </DomainObject.Predmet.ProtustrankaWithAdress>
  <DomainObject.Predmet.ProtustrankaWithAdressOIB>
    <izvorni_sadrzaj>KVARTIN društvo s ograničenom odgovornošću za usluge i trgovinu, OIB 23402574981, Kukuljanovo 217a, 51227 Kukuljanovo</izvorni_sadrzaj>
    <derivirana_varijabla naziv="DomainObject.Predmet.ProtustrankaWithAdressOIB_1">KVARTIN društvo s ograničenom odgovornošću za usluge i trgovinu, OIB 23402574981, Kukuljanovo 217a, 51227 Kukuljanovo</derivirana_varijabla>
  </DomainObject.Predmet.ProtustrankaWithAdressOIB>
  <DomainObject.Predmet.ProtustrankaNazivFormated>
    <izvorni_sadrzaj>KVARTIN društvo s ograničenom odgovornošću za usluge i trgovinu</izvorni_sadrzaj>
    <derivirana_varijabla naziv="DomainObject.Predmet.ProtustrankaNazivFormated_1">KVARTIN društvo s ograničenom odgovornošću za usluge i trgovinu</derivirana_varijabla>
  </DomainObject.Predmet.ProtustrankaNazivFormated>
  <DomainObject.Predmet.ProtustrankaNazivFormatedOIB>
    <izvorni_sadrzaj>KVARTIN društvo s ograničenom odgovornošću za usluge i trgovinu, OIB 23402574981</izvorni_sadrzaj>
    <derivirana_varijabla naziv="DomainObject.Predmet.ProtustrankaNazivFormatedOIB_1">KVARTIN društvo s ograničenom odgovornošću za usluge i trgovinu, OIB 23402574981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KVARTIN društvo s ograničenom odgovornošću za usluge i trgovinu</item>
    </izvorni_sadrzaj>
    <derivirana_varijabla naziv="DomainObject.Predmet.ProtuStrankaListFormated_1">
      <item>KVARTIN društvo s ograničenom odgovornošću za usluge i trgovinu</item>
    </derivirana_varijabla>
  </DomainObject.Predmet.ProtuStrankaListFormated>
  <DomainObject.Predmet.ProtuStrankaListFormatedOIB>
    <izvorni_sadrzaj>
      <item>KVARTIN društvo s ograničenom odgovornošću za usluge i trgovinu, OIB 23402574981</item>
    </izvorni_sadrzaj>
    <derivirana_varijabla naziv="DomainObject.Predmet.ProtuStrankaListFormatedOIB_1">
      <item>KVARTIN društvo s ograničenom odgovornošću za usluge i trgovinu, OIB 23402574981</item>
    </derivirana_varijabla>
  </DomainObject.Predmet.ProtuStrankaListFormatedOIB>
  <DomainObject.Predmet.ProtuStrankaListFormatedWithAdress>
    <izvorni_sadrzaj>
      <item>KVARTIN društvo s ograničenom odgovornošću za usluge i trgovinu, Kukuljanovo 217a, 51227 Kukuljanovo</item>
    </izvorni_sadrzaj>
    <derivirana_varijabla naziv="DomainObject.Predmet.ProtuStrankaListFormatedWithAdress_1">
      <item>KVARTIN društvo s ograničenom odgovornošću za usluge i trgovinu, Kukuljanovo 217a, 51227 Kukuljanovo</item>
    </derivirana_varijabla>
  </DomainObject.Predmet.ProtuStrankaListFormatedWithAdress>
  <DomainObject.Predmet.ProtuStrankaListFormatedWithAdressOIB>
    <izvorni_sadrzaj>
      <item>KVARTIN društvo s ograničenom odgovornošću za usluge i trgovinu, OIB 23402574981, Kukuljanovo 217a, 51227 Kukuljanovo</item>
    </izvorni_sadrzaj>
    <derivirana_varijabla naziv="DomainObject.Predmet.ProtuStrankaListFormatedWithAdressOIB_1">
      <item>KVARTIN društvo s ograničenom odgovornošću za usluge i trgovinu, OIB 23402574981, Kukuljanovo 217a, 51227 Kukuljanovo</item>
    </derivirana_varijabla>
  </DomainObject.Predmet.ProtuStrankaListFormatedWithAdressOIB>
  <DomainObject.Predmet.ProtuStrankaListNazivFormated>
    <izvorni_sadrzaj>
      <item>KVARTIN društvo s ograničenom odgovornošću za usluge i trgovinu</item>
    </izvorni_sadrzaj>
    <derivirana_varijabla naziv="DomainObject.Predmet.ProtuStrankaListNazivFormated_1">
      <item>KVARTIN društvo s ograničenom odgovornošću za usluge i trgovinu</item>
    </derivirana_varijabla>
  </DomainObject.Predmet.ProtuStrankaListNazivFormated>
  <DomainObject.Predmet.ProtuStrankaListNazivFormatedOIB>
    <izvorni_sadrzaj>
      <item>KVARTIN društvo s ograničenom odgovornošću za usluge i trgovinu, OIB 23402574981</item>
    </izvorni_sadrzaj>
    <derivirana_varijabla naziv="DomainObject.Predmet.ProtuStrankaListNazivFormatedOIB_1">
      <item>KVARTIN društvo s ograničenom odgovornošću za usluge i trgovinu, OIB 23402574981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KVARTIN društvo s ograničenom odgovornošću za usluge i trgovinu</izvorni_sadrzaj>
    <derivirana_varijabla naziv="DomainObject.Predmet.ProtustrankaIDrugi_1">KVARTIN društvo s ograničenom odgovornošću za usluge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KVARTIN društvo s ograničenom odgovornošću za usluge i trgovinu, OIB 23402574981, Kukuljanovo 217a, 51227 Kukuljanovo</izvorni_sadrzaj>
    <derivirana_varijabla naziv="DomainObject.Predmet.ProtustrankaIDrugiAdressOIB_1">KVARTIN društvo s ograničenom odgovornošću za usluge i trgovinu, OIB 23402574981, Kukuljanovo 217a,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KVARTIN društvo s ograničenom odgovornošću za usluge i trgovinu</item>
    </izvorni_sadrzaj>
    <derivirana_varijabla naziv="DomainObject.Predmet.SudioniciListNaziv_1">
      <item>FINA  Rijeka</item>
      <item>KVARTIN društvo s ograničenom odgovornošću za usluge i trgovinu</item>
    </derivirana_varijabla>
  </DomainObject.Predmet.SudioniciListNaziv>
  <DomainObject.Predmet.SudioniciListAdressOIB>
    <izvorni_sadrzaj>
      <item>FINA  Rijeka, OIB 85821130368, Frana Kurelca 8,51000 Rijeka</item>
      <item>KVARTIN društvo s ograničenom odgovornošću za usluge i trgovinu, OIB 23402574981, Kukuljanovo 217a,51227 Kukuljanovo</item>
    </izvorni_sadrzaj>
    <derivirana_varijabla naziv="DomainObject.Predmet.SudioniciListAdressOIB_1">
      <item>FINA  Rijeka, OIB 85821130368, Frana Kurelca 8,51000 Rijeka</item>
      <item>KVARTIN društvo s ograničenom odgovornošću za usluge i trgovinu, OIB 23402574981, Kukuljanovo 217a,51227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23402574981</item>
    </izvorni_sadrzaj>
    <derivirana_varijabla naziv="DomainObject.Predmet.SudioniciListNazivOIB_1">
      <item>, OIB 85821130368</item>
      <item>, OIB 23402574981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512CD1-1D35-4234-8B80-2D56432144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835</properties:Words>
  <properties:Characters>4526</properties:Characters>
  <properties:Lines>123</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2016-12-20T12:22:00Z</dcterms:created>
  <dc:creator>stecaj</dc:creator>
  <cp:lastModifiedBy>Jasna Radulović</cp:lastModifiedBy>
  <cp:lastPrinted>2016-12-20T08:05:00Z</cp:lastPrinted>
  <dcterms:modified xmlns:xsi="http://www.w3.org/2001/XMLSchema-instance" xsi:type="dcterms:W3CDTF">2016-12-20T12:23:00Z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