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bf71" w14:paraId="10cbf71" w:rsidRDefault="001855D7" w:rsidP="001855D7" w:rsidR="001855D7">
      <w:pPr>
        <w:jc w:val="right"/>
        <w15:collapsed w:val="false"/>
      </w:pPr>
      <w:bookmarkStart w:name="_GoBack" w:id="0"/>
      <w:bookmarkEnd w:id="0"/>
      <w:r>
        <w:t>85. St-</w:t>
      </w:r>
      <w:r w:rsidR="005144CE">
        <w:t>3608</w:t>
      </w:r>
      <w:r>
        <w:t>/16</w:t>
      </w:r>
    </w:p>
    <w:p w:rsidRDefault="001855D7" w:rsidP="001855D7" w:rsidR="001855D7">
      <w:pPr>
        <w:jc w:val="both"/>
      </w:pPr>
      <w:r>
        <w:t xml:space="preserve">     REPUBLIKA HRVATSKA</w:t>
      </w:r>
    </w:p>
    <w:p w:rsidRDefault="001855D7" w:rsidP="001855D7" w:rsidR="001855D7">
      <w:pPr>
        <w:jc w:val="both"/>
      </w:pPr>
      <w:r>
        <w:t>TRGOVAČKI SUD U ZAGREBU</w:t>
      </w:r>
    </w:p>
    <w:p w:rsidRDefault="001855D7" w:rsidP="001855D7" w:rsidR="001855D7">
      <w:pPr>
        <w:jc w:val="both"/>
      </w:pPr>
      <w:r>
        <w:t xml:space="preserve">         Zagreb, Amruševa 2/II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E P U B L I K A  H R V A T S K A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center"/>
      </w:pPr>
      <w:r>
        <w:t>R J E Š E N J E</w:t>
      </w:r>
    </w:p>
    <w:p w:rsidRDefault="001855D7" w:rsidP="001855D7" w:rsidR="001855D7">
      <w:pPr>
        <w:jc w:val="center"/>
      </w:pPr>
      <w:r>
        <w:t>i</w:t>
      </w:r>
    </w:p>
    <w:p w:rsidRDefault="001855D7" w:rsidP="001855D7" w:rsidR="001855D7">
      <w:pPr>
        <w:jc w:val="center"/>
      </w:pPr>
      <w:r>
        <w:t>Z A K LJ U Č A K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5144CE" w:rsidRPr="00905A76">
        <w:rPr>
          <w:lang w:val="pt-BR"/>
        </w:rPr>
        <w:t xml:space="preserve">BRANKO SAVIĆ MPU j.d.o.o., Velika Gorica, Slavka Kolara 103, OIB: </w:t>
      </w:r>
      <w:r w:rsidR="005144CE" w:rsidRPr="00905A76">
        <w:t>80141708887</w:t>
      </w:r>
      <w:r>
        <w:t>, 17. siječnja 2018.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i j e š i o     j e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>I. Određuje se nagrada privremenom stečajnom upravitelju Snježani Drenški, Samobor, Sunčani put 8, OIB: 91456479037, u bruto iznosu od 3.000,00 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II. Odbija se zahtjev privremenog stečajnog upravitelja Snježane Drenški, Samobor, Sunčani put 8, OIB: 91456479037, za odobrenje nagrade u bruto iznosu od 500,00 kn, kao neosnovan.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III. Određuje se naknada troškova privremenom stečajnom upravitelju Snježani Drenški, Samobor, Sunčani put 8, OIB: 91456479037, u iznosu od 93,75 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IV. Odbija se zahtjev privremenog stečajnog upravitelja Snježane Drenški, Samobor, Sunčani put 8, OIB: 91456479037, za odobrenje troškova u iznosu od </w:t>
      </w:r>
      <w:r w:rsidR="00E43382">
        <w:t>50,00</w:t>
      </w:r>
      <w:r>
        <w:t xml:space="preserve">  kn, kao neosnovan.</w:t>
      </w:r>
    </w:p>
    <w:p w:rsidRDefault="001855D7" w:rsidP="001855D7" w:rsidR="001855D7">
      <w:pPr>
        <w:jc w:val="center"/>
      </w:pPr>
      <w:r>
        <w:t>z a k lj u č i o    j e</w:t>
      </w:r>
    </w:p>
    <w:p w:rsidRDefault="001855D7" w:rsidP="001855D7" w:rsidR="001855D7">
      <w:pPr>
        <w:jc w:val="center"/>
      </w:pPr>
    </w:p>
    <w:p w:rsidRDefault="001855D7" w:rsidP="001855D7" w:rsidR="001855D7">
      <w:pPr>
        <w:ind w:firstLine="708"/>
        <w:jc w:val="both"/>
      </w:pPr>
      <w:r>
        <w:t>Nalaže se računovodstvu ovog suda iz Fonda za pokriće troškova stečajnog postupka isplatiti nagradu u bruto iznosu od 3.000,00 kn i troškove u iznosu od 93,75 kn, privremenom stečajnom upravitelju Snježani Drenški, Samobor, Sunčani put 8, OIB: 91456479037, na račun IBAN: HR1024850033100065400 koji se vodi kod Croatia banka d.d. Zagreb.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Obrazloženje</w:t>
      </w:r>
    </w:p>
    <w:p w:rsidRDefault="001855D7" w:rsidP="001855D7" w:rsidR="001855D7">
      <w:pPr>
        <w:jc w:val="center"/>
        <w:rPr>
          <w:b/>
        </w:rPr>
      </w:pPr>
    </w:p>
    <w:p w:rsidRDefault="001855D7" w:rsidP="001855D7" w:rsidR="001855D7">
      <w:pPr>
        <w:ind w:firstLine="708"/>
        <w:jc w:val="both"/>
      </w:pPr>
      <w:r>
        <w:t xml:space="preserve">(Privremeni) stečajni upravitelj Snježana Drenški, Samobor, Sunčani put 8, OIB: 91456479037, dostavio je, </w:t>
      </w:r>
      <w:r w:rsidR="000F0072">
        <w:t xml:space="preserve">14. rujna </w:t>
      </w:r>
      <w:r>
        <w:t xml:space="preserve">2017., ovom sudu zahtjev za određivanje i isplatu nagrade za rad u prethodnom postupku u bruto iznosu od 3.500,00 kn i stvarnih (materijalnih) troškova u iznosu od </w:t>
      </w:r>
      <w:r w:rsidR="000F0072">
        <w:t>143,75</w:t>
      </w:r>
      <w:r>
        <w:t xml:space="preserve"> kn.</w:t>
      </w:r>
    </w:p>
    <w:p w:rsidRDefault="001855D7" w:rsidP="001855D7" w:rsidR="001855D7">
      <w:pPr>
        <w:ind w:firstLine="708"/>
        <w:jc w:val="both"/>
        <w:rPr>
          <w:color w:val="000000"/>
        </w:rPr>
      </w:pPr>
      <w:r>
        <w:t xml:space="preserve">Prema odredbi čl. 155. st. 1. točka 3. Stečajnog zakona („Narodne novine“ broj 71/15, dalje: SZ) u troškove stečajnog postupka pripadaju i nagrade i izdaci privremenog stečajnog </w:t>
      </w:r>
      <w:r>
        <w:lastRenderedPageBreak/>
        <w:t>upravitelja. Prema odredbi čl. 94. st. 1. SZ-a, s</w:t>
      </w:r>
      <w:r>
        <w:rPr>
          <w:color w:val="000000"/>
        </w:rPr>
        <w:t>tečajni upravitelj ima pravo na nagradu za svoj rad i naknadu stvarnih troškova.</w:t>
      </w:r>
    </w:p>
    <w:p w:rsidRDefault="001855D7" w:rsidP="001855D7" w:rsidR="001855D7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Pravomoćnim rješenjem ovoga suda od 23. kolovoza 2017. Snježana Drenški, Samobor, Sunčani put 8, OIB: 91456479037, 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1855D7" w:rsidP="001855D7" w:rsidR="001855D7">
      <w:pPr>
        <w:ind w:firstLine="708"/>
        <w:jc w:val="both"/>
      </w:pPr>
      <w:r>
        <w:t xml:space="preserve">Privremeni stečajni upravitelj je, u skladu s nalogom ovoga suda iz rješenja od 23. kolovoza 2017.,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Grada Zagreba, Gradskog ureda za katastar i geodetske poslove, Ministarstva unutarnjih poslova, Policijske uprave Zagrebačke, te Ministarstva financija, Porezne uprave. Osim toga, privremeni stečajni upravitelj je navedeno izvješće usmeno iznio na ročištu radi rasprave o pretpostavkama za otvaranje stečajnog postupka održanom </w:t>
      </w:r>
      <w:r w:rsidR="00B42ECD">
        <w:t>14</w:t>
      </w:r>
      <w:r>
        <w:t xml:space="preserve">. </w:t>
      </w:r>
      <w:r w:rsidR="00B42ECD">
        <w:t>rujna</w:t>
      </w:r>
      <w:r>
        <w:t xml:space="preserve"> 2017. Na temelju navedenog izvješća, sud je donio odluku o načinu provođenja ovog stečajnog postupka. </w:t>
      </w:r>
    </w:p>
    <w:p w:rsidRDefault="001855D7" w:rsidP="001855D7" w:rsidR="001855D7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1855D7" w:rsidP="001855D7" w:rsidR="001855D7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a ne u zatraženom bruto iznosu od 3.500,00 kn. </w:t>
      </w:r>
    </w:p>
    <w:p w:rsidRDefault="001855D7" w:rsidP="001855D7" w:rsidR="001855D7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</w:t>
      </w:r>
      <w:r w:rsidR="00180375">
        <w:t>kova stečajnoga postupka (list 5</w:t>
      </w:r>
      <w:r>
        <w:t>. spisa).</w:t>
      </w:r>
    </w:p>
    <w:p w:rsidRDefault="001855D7" w:rsidP="001855D7" w:rsidR="001855D7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nagrade u bruto iznosu od 500,00 kn, ovaj sud je ocijenio zahtjev privremenog stečajnog upravitelja neosnovanim zbog čega je odlučeno kao u točki II. izreke ovog rješenja.</w:t>
      </w:r>
    </w:p>
    <w:p w:rsidRDefault="001855D7" w:rsidP="001855D7" w:rsidR="001855D7">
      <w:pPr>
        <w:ind w:firstLine="708"/>
        <w:jc w:val="both"/>
      </w:pPr>
      <w:r>
        <w:lastRenderedPageBreak/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Uvidom u potvrdu o uplati Financijske agencije od </w:t>
      </w:r>
      <w:r w:rsidR="00180375">
        <w:t>12</w:t>
      </w:r>
      <w:r>
        <w:t>. rujna 2017. (</w:t>
      </w:r>
      <w:r w:rsidR="00180375">
        <w:t xml:space="preserve">uz </w:t>
      </w:r>
      <w:r>
        <w:t xml:space="preserve">list 55. spisa) utvrđeno je kako je za izdavanje potvrde o blokadi računa i novčanih sredstava od </w:t>
      </w:r>
      <w:r w:rsidR="00180375">
        <w:t>12</w:t>
      </w:r>
      <w:r>
        <w:t xml:space="preserve">. rujna 2017. (list 47. spisa) plaćen iznos od 53,75 kn. Nadalje, uvidom u Uvjerenje Ministarstva unutarnjih poslova, Policijske uprave Zagrebačke od </w:t>
      </w:r>
      <w:r w:rsidR="00180375">
        <w:t>7</w:t>
      </w:r>
      <w:r>
        <w:t xml:space="preserve">. rujna 2017. (list </w:t>
      </w:r>
      <w:r w:rsidR="00180375">
        <w:t>51</w:t>
      </w:r>
      <w:r>
        <w:t xml:space="preserve">. spisa) utvrđeno je kako je za izdavanje navedenog uvjerenja o dužnikovom vlasništvu na motornim vozilima plaćena upravna pristojba po Tar.br.4. Uredbe o tarifi upravnih pristojbi ("Narodne novine" broj 8/17), dakle upravna pristojba u iznosu od 20,00 kn. Konačno, uvidom u Uvjerenje Grada Zagreba, Gradskog ureda za katastar i geodetske poslove od 4. rujna 2017. (list </w:t>
      </w:r>
      <w:r w:rsidR="00775189">
        <w:t>50</w:t>
      </w:r>
      <w:r>
        <w:t>. spisa) utvrđeno je kako je za ishođenje navedenog uvjerenja o dužnikovom posjedu nekretnina plaćena upravna pristojba u iznosu od 60,00 kn zbog čega je privremenom stečajnom upravitelju priznat trošak u zatraženom (manjem) iznosu od 20,00 kn.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Slijedom navedenog sud je utvrdio postojanje stvarnih troškova koji su bili potrebni radi utvrđivanja dužnikove imovine u ukupnom iznosu od 93,75 kn. Zbog toga je, uzevši u obzir navedeno, na temelju odredbe čl. 94. st. 3. SZ-a, odlučeno kao u točki III. izreke ovog rješenja, uz nalog računovodstvu, u izreci ovog zaključka (čl. 18. st. 2. SZ), za isplatu troškova na žiro račun koji je privremeni stečajni upravitelj naznačio u svom zahtjevu.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Međutim, u odnosu na troškove </w:t>
      </w:r>
      <w:r w:rsidR="00775189">
        <w:t>fotokopiranja i poštarine u iznosu od 50,00</w:t>
      </w:r>
      <w:r>
        <w:t xml:space="preserve"> kn privremeni stečajni upravitelj nije dostavio dokaz da su ti troškovi stvarno nastali (primjerice potvrdu pošte o primitku </w:t>
      </w:r>
      <w:r w:rsidR="00775189">
        <w:t xml:space="preserve">pošiljke, povratnicu i slično). </w:t>
      </w:r>
      <w:r>
        <w:t xml:space="preserve">Slijedom navedenog sud je ocijenio neosnovanim zahtjev privremenog stečajnog upravitelja za određivanje troškova u iznosu do </w:t>
      </w:r>
      <w:r w:rsidR="00775189">
        <w:t>50,00</w:t>
      </w:r>
      <w:r>
        <w:t xml:space="preserve"> kn zbog čega je odlučeno kao u točki IV. izreke ovog rješenja.</w:t>
      </w:r>
    </w:p>
    <w:p w:rsidRDefault="001855D7" w:rsidP="001855D7" w:rsidR="001855D7">
      <w:pPr>
        <w:tabs>
          <w:tab w:pos="720" w:val="left"/>
          <w:tab w:pos="1134" w:val="left"/>
        </w:tabs>
        <w:ind w:firstLine="720"/>
        <w:jc w:val="both"/>
      </w:pPr>
    </w:p>
    <w:p w:rsidRDefault="001855D7" w:rsidP="001855D7" w:rsidR="001855D7">
      <w:pPr>
        <w:jc w:val="center"/>
      </w:pPr>
      <w:r>
        <w:t>U Zagrebu 17. siječnja 2018.</w:t>
      </w:r>
    </w:p>
    <w:p w:rsidRDefault="001855D7" w:rsidP="001855D7" w:rsidR="001855D7">
      <w:pPr>
        <w:ind w:firstLine="708" w:left="4956"/>
        <w:jc w:val="center"/>
      </w:pPr>
      <w:r>
        <w:t>Sudac</w:t>
      </w:r>
    </w:p>
    <w:p w:rsidRDefault="001855D7" w:rsidP="001855D7" w:rsidR="001855D7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D8058D">
        <w:t>, v.r.</w:t>
      </w:r>
      <w:r>
        <w:t xml:space="preserve"> </w:t>
      </w:r>
    </w:p>
    <w:p w:rsidRDefault="001855D7" w:rsidP="001855D7" w:rsidR="001855D7">
      <w:pPr>
        <w:jc w:val="both"/>
      </w:pPr>
      <w:r>
        <w:t>Uputa o pravnom lijeku: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1855D7" w:rsidP="001855D7" w:rsidR="001855D7">
      <w:pPr>
        <w:jc w:val="both"/>
      </w:pPr>
    </w:p>
    <w:p w:rsidRDefault="00D8058D" w:rsidP="00D8058D" w:rsidR="00D8058D">
      <w:pPr>
        <w:autoSpaceDE w:val="false"/>
        <w:autoSpaceDN w:val="false"/>
        <w:adjustRightInd w:val="false"/>
      </w:pPr>
      <w:r>
        <w:t>Za točnost otpravka - ovlašteni službenik</w:t>
      </w:r>
    </w:p>
    <w:p w:rsidRDefault="00D8058D" w:rsidP="00D8058D" w:rsidR="00D8058D">
      <w:r>
        <w:t>Katarina Drndelić</w:t>
      </w:r>
    </w:p>
    <w:p w:rsidRDefault="00D8058D" w:rsidP="00D8058D" w:rsidR="00D8058D" w:rsidRPr="00D8058D"/>
    <w:p w:rsidRDefault="00D8058D" w:rsidP="00D8058D" w:rsidR="00D8058D" w:rsidRPr="00D8058D"/>
    <w:p w:rsidRDefault="00D8058D" w:rsidP="00D8058D" w:rsidR="00D8058D"/>
    <w:p w:rsidRDefault="00DD7980" w:rsidP="00D8058D" w:rsidR="00DD7980" w:rsidRPr="00D8058D">
      <w:pPr>
        <w:jc w:val="right"/>
      </w:pPr>
    </w:p>
    <w:sectPr w:rsidSect="00F951CB" w:rsidR="00DD7980" w:rsidRPr="00D805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058D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5144CE">
      <w:t>3608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1E47"/>
    <w:rsid w:val="000231E7"/>
    <w:rsid w:val="00024F7C"/>
    <w:rsid w:val="000331DE"/>
    <w:rsid w:val="00044035"/>
    <w:rsid w:val="00047B23"/>
    <w:rsid w:val="000513B9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0072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80375"/>
    <w:rsid w:val="001855D7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6278"/>
    <w:rsid w:val="003F1754"/>
    <w:rsid w:val="004011B1"/>
    <w:rsid w:val="00405230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144CE"/>
    <w:rsid w:val="005245A3"/>
    <w:rsid w:val="00544094"/>
    <w:rsid w:val="00551BFA"/>
    <w:rsid w:val="00556212"/>
    <w:rsid w:val="00564F6F"/>
    <w:rsid w:val="00566C5B"/>
    <w:rsid w:val="005671BF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253B3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97FD6"/>
    <w:rsid w:val="006B2382"/>
    <w:rsid w:val="006B3E34"/>
    <w:rsid w:val="006D2029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526A3"/>
    <w:rsid w:val="00755EC4"/>
    <w:rsid w:val="00765414"/>
    <w:rsid w:val="00765485"/>
    <w:rsid w:val="0077090F"/>
    <w:rsid w:val="00775189"/>
    <w:rsid w:val="00783182"/>
    <w:rsid w:val="00786AFF"/>
    <w:rsid w:val="00791089"/>
    <w:rsid w:val="007A5731"/>
    <w:rsid w:val="007C07A6"/>
    <w:rsid w:val="007C2CA9"/>
    <w:rsid w:val="007C7A92"/>
    <w:rsid w:val="007D6B43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63CA5"/>
    <w:rsid w:val="008701B7"/>
    <w:rsid w:val="0089728A"/>
    <w:rsid w:val="008A1475"/>
    <w:rsid w:val="008B27E9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42ECD"/>
    <w:rsid w:val="00B6261F"/>
    <w:rsid w:val="00B7717E"/>
    <w:rsid w:val="00B849DF"/>
    <w:rsid w:val="00BA3A37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44BA"/>
    <w:rsid w:val="00D7326B"/>
    <w:rsid w:val="00D7425F"/>
    <w:rsid w:val="00D74DEB"/>
    <w:rsid w:val="00D77B71"/>
    <w:rsid w:val="00D8058D"/>
    <w:rsid w:val="00D82678"/>
    <w:rsid w:val="00D902A4"/>
    <w:rsid w:val="00D96294"/>
    <w:rsid w:val="00DA47DC"/>
    <w:rsid w:val="00DA507C"/>
    <w:rsid w:val="00DB39E4"/>
    <w:rsid w:val="00DC5C8E"/>
    <w:rsid w:val="00DD0B48"/>
    <w:rsid w:val="00DD5300"/>
    <w:rsid w:val="00DD7980"/>
    <w:rsid w:val="00DE0840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382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0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0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5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privr.st.up.</izvorni_sadrzaj>
    <derivirana_varijabla naziv="DomainObject.Primjedba_1">nagrada i troškovi privr.st.up.</derivirana_varijabla>
  </DomainObject.Primjedba>
  <DomainObject.Oznaka>
    <izvorni_sadrzaj>St-3608/2016-39</izvorni_sadrzaj>
    <derivirana_varijabla naziv="DomainObject.Oznaka_1">St-3608/2016-39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St-3608/2016</izvorni_sadrzaj>
    <derivirana_varijabla naziv="DomainObject.Predmet.OznakaBroj_1">St-3608/2016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SAVIĆ MPU j.d.o.o. za mjeriteljstvo, trgovinu, usluge i ugostiteljstvo</izvorni_sadrzaj>
    <derivirana_varijabla naziv="DomainObject.Predmet.ProtustrankaFormated_1">  BRANKO SAVIĆ MPU j.d.o.o. za mjeriteljstvo, trgovinu, usluge i ugostiteljstvo</derivirana_varijabla>
  </DomainObject.Predmet.ProtustrankaFormated>
  <DomainObject.Predmet.ProtustrankaFormatedOIB>
    <izvorni_sadrzaj>  BRANKO SAVIĆ MPU j.d.o.o. za mjeriteljstvo, trgovinu, usluge i ugostiteljstvo, OIB 80141708887</izvorni_sadrzaj>
    <derivirana_varijabla naziv="DomainObject.Predmet.ProtustrankaFormatedOIB_1">  BRANKO SAVIĆ MPU j.d.o.o. za mjeriteljstvo, trgovinu, usluge i ugostiteljstvo, OIB 80141708887</derivirana_varijabla>
  </DomainObject.Predmet.ProtustrankaFormatedOIB>
  <DomainObject.Predmet.ProtustrankaFormatedWithAdress>
    <izvorni_sadrzaj> BRANKO SAVIĆ MPU j.d.o.o. za mjeriteljstvo, trgovinu, usluge i ugostiteljstvo, Slavka Kolara 103, 10410 Velika Gorica</izvorni_sadrzaj>
    <derivirana_varijabla naziv="DomainObject.Predmet.ProtustrankaFormatedWithAdress_1"> BRANKO SAVIĆ MPU j.d.o.o. za mjeriteljstvo, trgovinu, usluge i ugostiteljstvo, Slavka Kolara 103, 10410 Velika Gorica</derivirana_varijabla>
  </DomainObject.Predmet.ProtustrankaFormatedWithAdress>
  <DomainObject.Predmet.ProtustrankaFormatedWithAdressOIB>
    <izvorni_sadrzaj> BRANKO SAVIĆ MPU j.d.o.o. za mjeriteljstvo, trgovinu, usluge i ugostiteljstvo, OIB 80141708887, Slavka Kolara 103, 10410 Velika Gorica</izvorni_sadrzaj>
    <derivirana_varijabla naziv="DomainObject.Predmet.ProtustrankaFormatedWithAdressOIB_1"> BRANKO SAVIĆ MPU j.d.o.o. za mjeriteljstvo, trgovinu, usluge i ugostiteljstvo, OIB 80141708887, Slavka Kolara 103, 10410 Velika Gorica</derivirana_varijabla>
  </DomainObject.Predmet.ProtustrankaFormatedWithAdressOIB>
  <DomainObject.Predmet.ProtustrankaWithAdress>
    <izvorni_sadrzaj>BRANKO SAVIĆ MPU j.d.o.o. za mjeriteljstvo, trgovinu, usluge i ugostiteljstvo Slavka Kolara 103, 10410 Velika Gorica</izvorni_sadrzaj>
    <derivirana_varijabla naziv="DomainObject.Predmet.ProtustrankaWithAdress_1">BRANKO SAVIĆ MPU j.d.o.o. za mjeriteljstvo, trgovinu, usluge i ugostiteljstvo Slavka Kolara 103, 10410 Velika Gorica</derivirana_varijabla>
  </DomainObject.Predmet.ProtustrankaWithAdress>
  <DomainObject.Predmet.ProtustrankaWithAdressOIB>
    <izvorni_sadrzaj>BRANKO SAVIĆ MPU j.d.o.o. za mjeriteljstvo, trgovinu, usluge i ugostiteljstvo, OIB 80141708887, Slavka Kolara 103, 10410 Velika Gorica</izvorni_sadrzaj>
    <derivirana_varijabla naziv="DomainObject.Predmet.ProtustrankaWithAdressOIB_1">BRANKO SAVIĆ MPU j.d.o.o. za mjeriteljstvo, trgovinu, usluge i ugostiteljstvo, OIB 80141708887, Slavka Kolara 103, 10410 Velika Gorica</derivirana_varijabla>
  </DomainObject.Predmet.ProtustrankaWithAdressOIB>
  <DomainObject.Predmet.ProtustrankaNazivFormated>
    <izvorni_sadrzaj>BRANKO SAVIĆ MPU j.d.o.o. za mjeriteljstvo, trgovinu, usluge i ugostiteljstvo</izvorni_sadrzaj>
    <derivirana_varijabla naziv="DomainObject.Predmet.ProtustrankaNazivFormated_1">BRANKO SAVIĆ MPU j.d.o.o. za mjeriteljstvo, trgovinu, usluge i ugostiteljstvo</derivirana_varijabla>
  </DomainObject.Predmet.ProtustrankaNazivFormated>
  <DomainObject.Predmet.ProtustrankaNazivFormatedOIB>
    <izvorni_sadrzaj>BRANKO SAVIĆ MPU j.d.o.o. za mjeriteljstvo, trgovinu, usluge i ugostiteljstvo, OIB 80141708887</izvorni_sadrzaj>
    <derivirana_varijabla naziv="DomainObject.Predmet.ProtustrankaNazivFormatedOIB_1">BRANKO SAVIĆ MPU j.d.o.o. za mjeriteljstvo, trgovinu, usluge i ugostiteljstvo, OIB 80141708887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Lorberger</izvorni_sadrzaj>
    <derivirana_varijabla naziv="DomainObject.Predmet.StrankaFormated_1">  FINA Regionalni centar Zagreb; Brigita Lorberger</derivirana_varijabla>
  </DomainObject.Predmet.StrankaFormated>
  <DomainObject.Predmet.StrankaFormatedOIB>
    <izvorni_sadrzaj>  FINA Regionalni centar Zagreb, OIB 85821130368; Brigita Lorberger, OIB 83412776147</izvorni_sadrzaj>
    <derivirana_varijabla naziv="DomainObject.Predmet.StrankaFormatedOIB_1">  FINA Regionalni centar Zagreb, OIB 85821130368; Brigita Lorberger, OIB 83412776147</derivirana_varijabla>
  </DomainObject.Predmet.StrankaFormatedOIB>
  <DomainObject.Predmet.StrankaFormatedWithAdress>
    <izvorni_sadrzaj> FINA Regionalni centar Zagreb, Trg svibanjskih žrtava 1995. br. 1, 10000 Zagreb; Brigita Lorberger, Kraljice Jelene 8, 10000 Zagreb</izvorni_sadrzaj>
    <derivirana_varijabla naziv="DomainObject.Predmet.StrankaFormatedWithAdress_1"> FINA Regionalni centar Zagreb, Trg svibanjskih žrtava 1995. br. 1, 10000 Zagreb; Brigita Lorberger, Kraljice Jelene 8, 10000 Zagreb</derivirana_varijabla>
  </DomainObject.Predmet.StrankaFormatedWithAdress>
  <DomainObject.Predmet.StrankaFormatedWithAdressOIB>
    <izvorni_sadrzaj> FINA Regionalni centar Zagreb, OIB 85821130368, Trg svibanjskih žrtava 1995. br. 1, 10000 Zagreb; Brigita Lorberger, OIB 83412776147, Kraljice Jelene 8, 10000 Zagreb</izvorni_sadrzaj>
    <derivirana_varijabla naziv="DomainObject.Predmet.StrankaFormatedWithAdressOIB_1"> FINA Regionalni centar Zagreb, OIB 85821130368, Trg svibanjskih žrtava 1995. br. 1, 10000 Zagreb; Brigita Lorberger, OIB 83412776147, Kraljice Jelene 8, 10000 Zagreb</derivirana_varijabla>
  </DomainObject.Predmet.StrankaFormatedWithAdressOIB>
  <DomainObject.Predmet.StrankaWithAdress>
    <izvorni_sadrzaj>FINA Regionalni centar Zagreb Trg svibanjskih žrtava 1995. br. 1,10000 Zagreb,Brigita Lorberger Kraljice Jelene 8,10000 Zagreb</izvorni_sadrzaj>
    <derivirana_varijabla naziv="DomainObject.Predmet.StrankaWithAdress_1">FINA Regionalni centar Zagreb Trg svibanjskih žrtava 1995. br. 1,10000 Zagreb,Brigita Lorberger Kraljice Jelene 8,10000 Zagreb</derivirana_varijabla>
  </DomainObject.Predmet.StrankaWithAdress>
  <DomainObject.Predmet.StrankaWithAdressOIB>
    <izvorni_sadrzaj>FINA Regionalni centar Zagreb, OIB 85821130368, Trg svibanjskih žrtava 1995. br. 1,10000 Zagreb,Brigita Lorberger, OIB 83412776147, Kraljice Jelene 8,10000 Zagreb</izvorni_sadrzaj>
    <derivirana_varijabla naziv="DomainObject.Predmet.StrankaWithAdressOIB_1">FINA Regionalni centar Zagreb, OIB 85821130368, Trg svibanjskih žrtava 1995. br. 1,10000 Zagreb,Brigita Lorberger, OIB 83412776147, Kraljice Jelene 8,10000 Zagreb</derivirana_varijabla>
  </DomainObject.Predmet.StrankaWithAdressOIB>
  <DomainObject.Predmet.StrankaNazivFormated>
    <izvorni_sadrzaj>FINA Regionalni centar Zagreb,Brigita Lorberger</izvorni_sadrzaj>
    <derivirana_varijabla naziv="DomainObject.Predmet.StrankaNazivFormated_1">FINA Regionalni centar Zagreb,Brigita Lorberger</derivirana_varijabla>
  </DomainObject.Predmet.StrankaNazivFormated>
  <DomainObject.Predmet.StrankaNazivFormatedOIB>
    <izvorni_sadrzaj>FINA Regionalni centar Zagreb, OIB 85821130368,Brigita Lorberger, OIB 83412776147</izvorni_sadrzaj>
    <derivirana_varijabla naziv="DomainObject.Predmet.StrankaNazivFormatedOIB_1">FINA Regionalni centar Zagreb, OIB 85821130368,Brigita Lorberger, OIB 83412776147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Brigita Lorberger</item>
    </izvorni_sadrzaj>
    <derivirana_varijabla naziv="DomainObject.Predmet.StrankaListFormated_1">
      <item>FINA Regionalni centar Zagreb</item>
      <item>Brigita Lorberger</item>
    </derivirana_varijabla>
  </DomainObject.Predmet.StrankaListFormated>
  <DomainObject.Predmet.StrankaListFormatedOIB>
    <izvorni_sadrzaj>
      <item>FINA Regionalni centar Zagreb, OIB 85821130368</item>
      <item>Brigita Lorberger, OIB 83412776147</item>
    </izvorni_sadrzaj>
    <derivirana_varijabla naziv="DomainObject.Predmet.StrankaListFormatedOIB_1">
      <item>FINA Regionalni centar Zagreb, OIB 85821130368</item>
      <item>Brigita Lorberger, OIB 83412776147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Lorberger, Kraljice Jelene 8, 10000 Zagreb</item>
    </izvorni_sadrzaj>
    <derivirana_varijabla naziv="DomainObject.Predmet.StrankaListFormatedWithAdress_1">
      <item>FINA Regionalni centar Zagreb, Trg svibanjskih žrtava 1995. br. 1, 10000 Zagreb</item>
      <item>Brigita Lorberger, Kraljice Jelene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Lorberger, OIB 83412776147, Kraljice Jelene 8, 10000 Zagreb</item>
    </izvorni_sadrzaj>
    <derivirana_varijabla naziv="DomainObject.Predmet.StrankaListFormatedWithAdressOIB_1">
      <item>FINA Regionalni centar Zagreb, OIB 85821130368, Trg svibanjskih žrtava 1995. br. 1, 10000 Zagreb</item>
      <item>Brigita Lorberger, OIB 83412776147, Kraljice Jelene 8, 10000 Zagreb</item>
    </derivirana_varijabla>
  </DomainObject.Predmet.StrankaListFormatedWithAdressOIB>
  <DomainObject.Predmet.StrankaListNazivFormated>
    <izvorni_sadrzaj>
      <item>FINA Regionalni centar Zagreb</item>
      <item>Brigita Lorberger</item>
    </izvorni_sadrzaj>
    <derivirana_varijabla naziv="DomainObject.Predmet.StrankaListNazivFormated_1">
      <item>FINA Regionalni centar Zagreb</item>
      <item>Brigita Lorberger</item>
    </derivirana_varijabla>
  </DomainObject.Predmet.StrankaListNazivFormated>
  <DomainObject.Predmet.StrankaListNazivFormatedOIB>
    <izvorni_sadrzaj>
      <item>FINA Regionalni centar Zagreb, OIB 85821130368</item>
      <item>Brigita Lorberger, OIB 83412776147</item>
    </izvorni_sadrzaj>
    <derivirana_varijabla naziv="DomainObject.Predmet.StrankaListNazivFormatedOIB_1">
      <item>FINA Regionalni centar Zagreb, OIB 85821130368</item>
      <item>Brigita Lorberger, OIB 83412776147</item>
    </derivirana_varijabla>
  </DomainObject.Predmet.StrankaListNazivFormatedOIB>
  <DomainObject.Predmet.ProtuStrankaListFormated>
    <izvorni_sadrzaj>
      <item>BRANKO SAVIĆ MPU j.d.o.o. za mjeriteljstvo, trgovinu, usluge i ugostiteljstvo</item>
    </izvorni_sadrzaj>
    <derivirana_varijabla naziv="DomainObject.Predmet.ProtuStrankaListFormated_1">
      <item>BRANKO SAVIĆ MPU j.d.o.o. za mjeriteljstvo, trgovinu, usluge i ugostiteljstvo</item>
    </derivirana_varijabla>
  </DomainObject.Predmet.ProtuStrankaListFormated>
  <DomainObject.Predmet.ProtuStrankaListFormatedOIB>
    <izvorni_sadrzaj>
      <item>BRANKO SAVIĆ MPU j.d.o.o. za mjeriteljstvo, trgovinu, usluge i ugostiteljstvo, OIB 80141708887</item>
    </izvorni_sadrzaj>
    <derivirana_varijabla naziv="DomainObject.Predmet.ProtuStrankaListFormatedOIB_1">
      <item>BRANKO SAVIĆ MPU j.d.o.o. za mjeriteljstvo, trgovinu, usluge i ugostiteljstvo, OIB 80141708887</item>
    </derivirana_varijabla>
  </DomainObject.Predmet.ProtuStrankaListFormatedOIB>
  <DomainObject.Predmet.ProtuStrankaListFormatedWithAdress>
    <izvorni_sadrzaj>
      <item>BRANKO SAVIĆ MPU j.d.o.o. za mjeriteljstvo, trgovinu, usluge i ugostiteljstvo, Slavka Kolara 103, 10410 Velika Gorica</item>
    </izvorni_sadrzaj>
    <derivirana_varijabla naziv="DomainObject.Predmet.ProtuStrankaListFormatedWithAdress_1">
      <item>BRANKO SAVIĆ MPU j.d.o.o. za mjeriteljstvo, trgovinu, usluge i ugostiteljstvo, Slavka Kolara 103, 10410 Velika Gorica</item>
    </derivirana_varijabla>
  </DomainObject.Predmet.ProtuStrankaListFormatedWithAdress>
  <DomainObject.Predmet.ProtuStrankaListFormatedWithAdressOIB>
    <izvorni_sadrzaj>
      <item>BRANKO SAVIĆ MPU j.d.o.o. za mjeriteljstvo, trgovinu, usluge i ugostiteljstvo, OIB 80141708887, Slavka Kolara 103, 10410 Velika Gorica</item>
    </izvorni_sadrzaj>
    <derivirana_varijabla naziv="DomainObject.Predmet.ProtuStrankaListFormatedWithAdressOIB_1">
      <item>BRANKO SAVIĆ MPU j.d.o.o. za mjeriteljstvo, trgovinu, usluge i ugostiteljstvo, OIB 80141708887, Slavka Kolara 103, 10410 Velika Gorica</item>
    </derivirana_varijabla>
  </DomainObject.Predmet.ProtuStrankaListFormatedWithAdressOIB>
  <DomainObject.Predmet.ProtuStrankaListNazivFormated>
    <izvorni_sadrzaj>
      <item>BRANKO SAVIĆ MPU j.d.o.o. za mjeriteljstvo, trgovinu, usluge i ugostiteljstvo</item>
    </izvorni_sadrzaj>
    <derivirana_varijabla naziv="DomainObject.Predmet.ProtuStrankaListNazivFormated_1">
      <item>BRANKO SAVIĆ MPU j.d.o.o. za mjeriteljstvo, trgovinu, usluge i ugostiteljstvo</item>
    </derivirana_varijabla>
  </DomainObject.Predmet.ProtuStrankaListNazivFormated>
  <DomainObject.Predmet.ProtuStrankaListNazivFormatedOIB>
    <izvorni_sadrzaj>
      <item>BRANKO SAVIĆ MPU j.d.o.o. za mjeriteljstvo, trgovinu, usluge i ugostiteljstvo, OIB 80141708887</item>
    </izvorni_sadrzaj>
    <derivirana_varijabla naziv="DomainObject.Predmet.ProtuStrankaListNazivFormatedOIB_1">
      <item>BRANKO SAVIĆ MPU j.d.o.o. za mjeriteljstvo, trgovinu, usluge i ugostiteljstvo, OIB 80141708887</item>
    </derivirana_varijabla>
  </DomainObject.Predmet.ProtuStrankaListNazivFormatedOIB>
  <DomainObject.Predmet.OstaliListFormated>
    <izvorni_sadrzaj>
      <item>ERSTE&amp;STEIERMÄRKISCHE BANKA dioničko društvo</item>
      <item>Brigita Lorberger</item>
    </izvorni_sadrzaj>
    <derivirana_varijabla naziv="DomainObject.Predmet.OstaliListFormated_1">
      <item>ERSTE&amp;STEIERMÄRKISCHE BANKA dioničko društvo</item>
      <item>Brigita Lorberger</item>
    </derivirana_varijabla>
  </DomainObject.Predmet.OstaliListFormated>
  <DomainObject.Predmet.OstaliListFormatedOIB>
    <izvorni_sadrzaj>
      <item>ERSTE&amp;STEIERMÄRKISCHE BANKA dioničko društvo, OIB 23057039320</item>
      <item>Brigita Lorberger, OIB 83412776147</item>
    </izvorni_sadrzaj>
    <derivirana_varijabla naziv="DomainObject.Predmet.OstaliListFormatedOIB_1">
      <item>ERSTE&amp;STEIERMÄRKISCHE BANKA dioničko društvo, OIB 23057039320</item>
      <item>Brigita Lorberger, OIB 83412776147</item>
    </derivirana_varijabla>
  </DomainObject.Predmet.OstaliListFormatedOIB>
  <DomainObject.Predmet.OstaliListFormatedWithAdress>
    <izvorni_sadrzaj>
      <item>ERSTE&amp;STEIERMÄRKISCHE BANKA dioničko društvo, Jadranski Trg 3/a, 51000 Rijeka</item>
      <item>Brigita Lorberger, Ulica Kraljice Jelene 8, 10000 Zagreb</item>
    </izvorni_sadrzaj>
    <derivirana_varijabla naziv="DomainObject.Predmet.OstaliListFormatedWithAdress_1">
      <item>ERSTE&amp;STEIERMÄRKISCHE BANKA dioničko društvo, Jadranski Trg 3/a, 51000 Rijeka</item>
      <item>Brigita Lorberger, Ulica Kraljice Jelene 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Brigita Lorberger, OIB 83412776147, Ulica Kraljice Jelene 8, 10000 Zagreb</item>
    </izvorni_sadrzaj>
    <derivirana_varijabla naziv="DomainObject.Predmet.OstaliListFormatedWithAdressOIB_1">
      <item>ERSTE&amp;STEIERMÄRKISCHE BANKA dioničko društvo, OIB 23057039320, Jadranski Trg 3/a, 51000 Rijeka</item>
      <item>Brigita Lorberger, OIB 83412776147, Ulica Kraljice Jelene 8, 10000 Zagreb</item>
    </derivirana_varijabla>
  </DomainObject.Predmet.OstaliListFormatedWithAdressOIB>
  <DomainObject.Predmet.OstaliListNazivFormated>
    <izvorni_sadrzaj>
      <item>ERSTE&amp;STEIERMÄRKISCHE BANKA dioničko društvo</item>
      <item>Brigita Lorberger</item>
    </izvorni_sadrzaj>
    <derivirana_varijabla naziv="DomainObject.Predmet.OstaliListNazivFormated_1">
      <item>ERSTE&amp;STEIERMÄRKISCHE BANKA dioničko društvo</item>
      <item>Brigita Lorberger</item>
    </derivirana_varijabla>
  </DomainObject.Predmet.OstaliListNazivFormated>
  <DomainObject.Predmet.OstaliListNazivFormatedOIB>
    <izvorni_sadrzaj>
      <item>ERSTE&amp;STEIERMÄRKISCHE BANKA dioničko društvo, OIB 23057039320</item>
      <item>Brigita Lorberger, OIB 83412776147</item>
    </izvorni_sadrzaj>
    <derivirana_varijabla naziv="DomainObject.Predmet.OstaliListNazivFormatedOIB_1">
      <item>ERSTE&amp;STEIERMÄRKISCHE BANKA dioničko društvo, OIB 23057039320</item>
      <item>Brigita Lorberger, OIB 83412776147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St-3608/2016-39</izvorni_sadrzaj>
    <derivirana_varijabla naziv="DomainObject.PoslovniBrojDokumenta_1">St-3608/2016-39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BRANKO SAVIĆ MPU j.d.o.o. za mjeriteljstvo, trgovinu, usluge i ugostiteljstvo</izvorni_sadrzaj>
    <derivirana_varijabla naziv="DomainObject.Predmet.ProtustrankaIDrugi_1">BRANKO SAVIĆ MPU j.d.o.o. za mjeriteljstvo, trgovinu, usluge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BRANKO SAVIĆ MPU j.d.o.o. za mjeriteljstvo, trgovinu, usluge i ugostiteljstvo, OIB 80141708887, Slavka Kolara 103, 10410 Velika Gorica</izvorni_sadrzaj>
    <derivirana_varijabla naziv="DomainObject.Predmet.ProtustrankaIDrugiAdressOIB_1">BRANKO SAVIĆ MPU j.d.o.o. za mjeriteljstvo, trgovinu, usluge i ugostiteljstvo, OIB 80141708887, Slavka Kolara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>5. siječnja 2018.</izvorni_sadrzaj>
    <derivirana_varijabla naziv="DomainObject.Predmet.OdlukaRjesenje.DatumPravomocnosti_1">5. siječnja 2018.</derivirana_varijabla>
  </DomainObject.Predmet.OdlukaRjesenje.DatumPravomocnosti>
  <DomainObject.Predmet.OdlukaRjesenje.Oznaka>
    <izvorni_sadrzaj>St-3608/2016-35</izvorni_sadrzaj>
    <derivirana_varijabla naziv="DomainObject.Predmet.OdlukaRjesenje.Oznaka_1">St-3608/2016-35</derivirana_varijabla>
  </DomainObject.Predmet.OdlukaRjesenje.Oznaka>
  <DomainObject.Predmet.SudioniciListNaziv>
    <izvorni_sadrzaj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izvorni_sadrzaj>
    <derivirana_varijabla naziv="DomainObject.Predmet.SudioniciListNaziv_1"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izvorni_sadrzaj>
    <derivirana_varijabla naziv="DomainObject.Predmet.SudioniciListAdressOIB_1"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80141708887</item>
      <item>, OIB 23057039320</item>
      <item>, OIB 83412776147</item>
      <item>, OIB 83412776147</item>
    </izvorni_sadrzaj>
    <derivirana_varijabla naziv="DomainObject.Predmet.SudioniciListNazivOIB_1">
      <item>, OIB 85821130368</item>
      <item>, OIB 80141708887</item>
      <item>, OIB 23057039320</item>
      <item>, OIB 83412776147</item>
      <item>, OIB 83412776147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DBA91-8F68-447C-B754-E2C2A7EAA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1330</properties:Words>
  <properties:Characters>7263</properties:Characters>
  <properties:Lines>139</properties:Lines>
  <properties:Paragraphs>38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2018-01-18T06:40:00Z</cp:lastPrinted>
  <dcterms:modified xmlns:xsi="http://www.w3.org/2001/XMLSchema-instance" xsi:type="dcterms:W3CDTF">2018-01-18T06:40:00Z</dcterms:modified>
  <cp:revision>202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St-3608/2016-39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