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474E2" w:rsidR="008474E2">
        <w:tc>
          <w:tcPr>
            <w:tcW w:type="dxa" w:w="2985"/>
            <w:hideMark/>
          </w:tcPr>
          <w:p w:rsidRDefault="008474E2" w:rsidP="008474E2" w:rsidR="008474E2">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474E2" w:rsidP="008474E2" w:rsidR="008474E2">
            <w:pPr>
              <w:spacing w:after="0"/>
              <w:jc w:val="center"/>
            </w:pPr>
            <w:r>
              <w:t>Republika Hrvatska</w:t>
            </w:r>
          </w:p>
          <w:p w:rsidRDefault="008474E2" w:rsidP="008474E2" w:rsidR="008474E2">
            <w:pPr>
              <w:spacing w:after="0"/>
              <w:jc w:val="center"/>
            </w:pPr>
            <w:r>
              <w:t>Trgovački sud u Varaždinu</w:t>
            </w:r>
          </w:p>
          <w:p w:rsidRDefault="008474E2" w:rsidP="008474E2" w:rsidR="008474E2">
            <w:pPr>
              <w:spacing w:after="0"/>
              <w:jc w:val="center"/>
            </w:pPr>
            <w:r>
              <w:t>Varaždin, Braće Radić 2</w:t>
            </w:r>
          </w:p>
        </w:tc>
      </w:tr>
    </w:tbl>
    <w:p w14:textId="b789282" w14:paraId="b789282" w:rsidRDefault="008474E2" w:rsidP="008474E2" w:rsidR="008474E2">
      <w:pPr>
        <w:spacing w:after="0"/>
        <w:jc w:val="both"/>
        <w15:collapsed w:val="false"/>
      </w:pPr>
      <w:r>
        <w:tab/>
      </w:r>
      <w:r>
        <w:tab/>
      </w:r>
      <w:r>
        <w:tab/>
      </w:r>
      <w:r>
        <w:tab/>
      </w:r>
    </w:p>
    <w:p w:rsidRDefault="008474E2" w:rsidP="008474E2" w:rsidR="008474E2">
      <w:pPr>
        <w:spacing w:after="0"/>
        <w:jc w:val="both"/>
      </w:pPr>
      <w:r>
        <w:t xml:space="preserve">                   </w:t>
      </w:r>
      <w:r>
        <w:tab/>
      </w:r>
      <w:r>
        <w:tab/>
      </w:r>
      <w:r>
        <w:tab/>
      </w:r>
      <w:r>
        <w:tab/>
      </w:r>
      <w:r>
        <w:tab/>
        <w:t xml:space="preserve">                          Poslovni broj: 3 St-1170/2016-15</w:t>
      </w:r>
    </w:p>
    <w:p w:rsidRDefault="008474E2" w:rsidP="008474E2" w:rsidR="008474E2">
      <w:pPr>
        <w:spacing w:after="0"/>
        <w:jc w:val="both"/>
      </w:pPr>
    </w:p>
    <w:p w:rsidRDefault="008474E2" w:rsidP="008474E2" w:rsidR="008474E2">
      <w:pPr>
        <w:spacing w:after="0"/>
        <w:jc w:val="both"/>
      </w:pPr>
    </w:p>
    <w:p w:rsidRDefault="008474E2" w:rsidP="008474E2" w:rsidR="008474E2">
      <w:pPr>
        <w:spacing w:after="0"/>
        <w:jc w:val="both"/>
      </w:pPr>
    </w:p>
    <w:p w:rsidRDefault="008474E2" w:rsidP="008474E2" w:rsidR="008474E2">
      <w:pPr>
        <w:spacing w:after="0"/>
        <w:jc w:val="center"/>
      </w:pPr>
      <w:r>
        <w:t>R E P U B L I K A   H R V A T S K A</w:t>
      </w:r>
    </w:p>
    <w:p w:rsidRDefault="008474E2" w:rsidP="008474E2" w:rsidR="008474E2">
      <w:pPr>
        <w:spacing w:after="0"/>
        <w:jc w:val="center"/>
        <w:rPr>
          <w:b/>
        </w:rPr>
      </w:pPr>
    </w:p>
    <w:p w:rsidRDefault="008474E2" w:rsidP="008474E2" w:rsidR="008474E2">
      <w:pPr>
        <w:spacing w:after="0"/>
        <w:jc w:val="center"/>
      </w:pPr>
      <w:r>
        <w:rPr>
          <w:b/>
          <w:sz w:val="32"/>
          <w:szCs w:val="32"/>
        </w:rPr>
        <w:t xml:space="preserve"> </w:t>
      </w:r>
      <w:r>
        <w:t>R J E Š E NJ E</w:t>
      </w:r>
    </w:p>
    <w:p w:rsidRDefault="008474E2" w:rsidP="008474E2" w:rsidR="008474E2">
      <w:pPr>
        <w:spacing w:after="0"/>
        <w:jc w:val="center"/>
      </w:pPr>
    </w:p>
    <w:p w:rsidRDefault="008474E2" w:rsidP="008474E2" w:rsidR="008474E2">
      <w:pPr>
        <w:spacing w:after="0"/>
      </w:pPr>
    </w:p>
    <w:p w:rsidRDefault="008474E2" w:rsidP="008474E2" w:rsidR="008474E2">
      <w:pPr>
        <w:spacing w:after="0"/>
        <w:jc w:val="both"/>
      </w:pPr>
      <w:r>
        <w:tab/>
        <w:t xml:space="preserve">Trgovački sud u Varaždinu, po sucu toga suda Jasni Lekić, u stečajnom predmetu u povodu prijedloga predlagatelja FINANCIJSKA AGENCIJA Regionalni centar Zagreb, Podružnica Varaždin, A. Cesarca 2, protiv dužnika HS-UGOSTITELJSTVO jednostavno društvo s ograničenom odgovornošću za ugostiteljstvo, trgovinu i usluge, skraćena tvrtka HS-UGOSTITELJSTVO j.d.o.o. Vrbno, Vrbno 22, MBS: 070132860, OIB: 59964629031, radi otvaranja stečajnog postupka nad dužnikom, dana 09. svibnja 2018. godine, </w:t>
      </w:r>
    </w:p>
    <w:p w:rsidRDefault="008474E2" w:rsidP="008474E2" w:rsidR="008474E2">
      <w:pPr>
        <w:spacing w:after="0"/>
        <w:jc w:val="both"/>
      </w:pPr>
    </w:p>
    <w:p w:rsidRDefault="008474E2" w:rsidP="008474E2" w:rsidR="008474E2">
      <w:pPr>
        <w:tabs>
          <w:tab w:pos="3870" w:val="left"/>
        </w:tabs>
        <w:spacing w:after="0"/>
        <w:jc w:val="both"/>
      </w:pPr>
    </w:p>
    <w:p w:rsidRDefault="008474E2" w:rsidP="008474E2" w:rsidR="008474E2">
      <w:pPr>
        <w:spacing w:after="0"/>
        <w:jc w:val="center"/>
      </w:pPr>
      <w:r>
        <w:t>r i j e š i o   j e:</w:t>
      </w:r>
    </w:p>
    <w:p w:rsidRDefault="008474E2" w:rsidP="008474E2" w:rsidR="008474E2">
      <w:pPr>
        <w:spacing w:after="0"/>
        <w:jc w:val="both"/>
      </w:pPr>
      <w:r>
        <w:tab/>
      </w:r>
    </w:p>
    <w:p w:rsidRDefault="008474E2" w:rsidP="008474E2" w:rsidR="008474E2">
      <w:pPr>
        <w:pStyle w:val="Odlomakpopisa"/>
        <w:numPr>
          <w:ilvl w:val="0"/>
          <w:numId w:val="47"/>
        </w:numPr>
        <w:tabs>
          <w:tab w:pos="851" w:val="clear"/>
        </w:tabs>
        <w:spacing w:after="0"/>
        <w:contextualSpacing/>
      </w:pPr>
      <w:r>
        <w:t xml:space="preserve">Dužniku HS-UGOSTITELJSTVO jednostavno društvo s ograničenom odgovornošću za ugostiteljstvo, trgovinu i usluge, skraćena tvrtka HS-UGOSTITELJSTVO j.d.o.o. Vrbno, Vrbno 22, MBS: 070132860, OIB: 59964629031, postavlja se privremeni stečajni upravitelj Miroslav Lovreković iz Križevaca, Krunoslava Heruca 81, OIB: 99461552363.    </w:t>
      </w:r>
    </w:p>
    <w:p w:rsidRDefault="008474E2" w:rsidP="008474E2" w:rsidR="008474E2">
      <w:pPr>
        <w:spacing w:after="0"/>
        <w:ind w:left="705"/>
        <w:jc w:val="both"/>
      </w:pPr>
    </w:p>
    <w:p w:rsidRDefault="008474E2" w:rsidP="008474E2" w:rsidR="008474E2">
      <w:pPr>
        <w:pStyle w:val="Odlomakpopisa"/>
        <w:numPr>
          <w:ilvl w:val="0"/>
          <w:numId w:val="47"/>
        </w:numPr>
        <w:tabs>
          <w:tab w:pos="851" w:val="clear"/>
        </w:tabs>
        <w:spacing w:after="0"/>
        <w:contextualSpacing/>
      </w:pPr>
      <w:r>
        <w:t xml:space="preserve"> Privremeni stečajni upravitelj dužan je: </w:t>
      </w:r>
    </w:p>
    <w:p w:rsidRDefault="008474E2" w:rsidP="008474E2" w:rsidR="008474E2">
      <w:pPr>
        <w:pStyle w:val="Odlomakpopisa"/>
        <w:numPr>
          <w:ilvl w:val="0"/>
          <w:numId w:val="48"/>
        </w:numPr>
        <w:tabs>
          <w:tab w:pos="851" w:val="clear"/>
        </w:tabs>
        <w:spacing w:after="0"/>
        <w:contextualSpacing/>
      </w:pPr>
      <w:r>
        <w:t xml:space="preserve">zaštiti i održavati imovinu dužnika </w:t>
      </w:r>
    </w:p>
    <w:p w:rsidRDefault="008474E2" w:rsidP="008474E2" w:rsidR="008474E2">
      <w:pPr>
        <w:pStyle w:val="Odlomakpopisa"/>
        <w:numPr>
          <w:ilvl w:val="0"/>
          <w:numId w:val="48"/>
        </w:numPr>
        <w:tabs>
          <w:tab w:pos="851" w:val="clear"/>
        </w:tabs>
        <w:spacing w:after="0"/>
        <w:contextualSpacing/>
      </w:pPr>
      <w:r>
        <w:t>nastaviti s vođenjem dužnikova poslovanja sve do odluke o otvaranju stečajnog postupka</w:t>
      </w:r>
    </w:p>
    <w:p w:rsidRDefault="008474E2" w:rsidP="008474E2" w:rsidR="008474E2">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8474E2" w:rsidP="008474E2" w:rsidR="008474E2">
      <w:pPr>
        <w:pStyle w:val="Odlomakpopisa"/>
        <w:spacing w:after="0"/>
        <w:ind w:left="1425"/>
      </w:pPr>
    </w:p>
    <w:p w:rsidRDefault="008474E2" w:rsidP="008474E2" w:rsidR="008474E2">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8474E2" w:rsidP="008474E2" w:rsidR="008474E2">
      <w:pPr>
        <w:spacing w:after="0"/>
        <w:jc w:val="both"/>
      </w:pPr>
    </w:p>
    <w:p w:rsidRDefault="008474E2" w:rsidP="008474E2" w:rsidR="008474E2">
      <w:pPr>
        <w:spacing w:after="0"/>
        <w:jc w:val="both"/>
      </w:pPr>
    </w:p>
    <w:p w:rsidRDefault="008474E2" w:rsidP="008474E2" w:rsidR="008474E2">
      <w:pPr>
        <w:spacing w:after="0"/>
        <w:jc w:val="center"/>
      </w:pPr>
      <w:r>
        <w:t>Obrazloženje</w:t>
      </w:r>
    </w:p>
    <w:p w:rsidRDefault="008474E2" w:rsidP="008474E2" w:rsidR="008474E2">
      <w:pPr>
        <w:spacing w:after="0"/>
        <w:jc w:val="center"/>
      </w:pPr>
    </w:p>
    <w:p w:rsidRDefault="008474E2" w:rsidP="008474E2" w:rsidR="008474E2">
      <w:pPr>
        <w:spacing w:after="0"/>
        <w:ind w:firstLine="705"/>
        <w:jc w:val="both"/>
      </w:pPr>
      <w:r>
        <w:t xml:space="preserve">Predlagatelj Fina Regionalni centar Zagreb, Podružnica Varaždin, podnio je prijedlog za otvaranje stečajnog postupka nad društvom dužnika, navodeći da dužnik na dan </w:t>
      </w:r>
      <w:r>
        <w:lastRenderedPageBreak/>
        <w:t xml:space="preserve">22.12.2016. u Očevidniku redoslijeda osnova za plaćanje ima evidentirane neizvršene osnove za plaćanje u neprekinutom razdoblju od 120 dana u ukupnom iznosu od 53.367,17 kn u koji iznos je uračunata kamata i naknada Financijske agencije za provedbu ovrhe na novčanim sredstvima, da prema podacima o broju zaposlenih dostavljenim od Hrvatskog zavoda za mirovinsko osiguranje dužnik ima tri zaposlenika, te da na dan 22.12.2016. u Jedinstvenom registru računa ima otvorene račune i oročena novčana sredstva kod Privredne banke Zagreb d.d. </w:t>
      </w:r>
    </w:p>
    <w:p w:rsidRDefault="008474E2" w:rsidP="008474E2" w:rsidR="008474E2">
      <w:pPr>
        <w:spacing w:after="0"/>
        <w:ind w:firstLine="705"/>
        <w:jc w:val="both"/>
      </w:pPr>
      <w:r>
        <w:t xml:space="preserve">Na temelju takvog prijedloga predlagatelja ovaj sud donio je rješenje broj 3 St-1170/16-3 od 3.1.2017. kojim se pokreće prethodni postupak radi utvrđivanja uvjeta za otvaranje stečajnog postupka, te je ujedno zaključkom broj 3 St-1170/16-4 od 3.1.2017. naložio odgovornoj osobi dužnika da u roku od 15 dana dostavi popis imovine i obveza dužnika. </w:t>
      </w:r>
    </w:p>
    <w:p w:rsidRDefault="008474E2" w:rsidP="008474E2" w:rsidR="008474E2">
      <w:pPr>
        <w:spacing w:after="0"/>
        <w:ind w:firstLine="705"/>
        <w:jc w:val="both"/>
      </w:pPr>
      <w:r>
        <w:t>Na ročištu u prethodnom postupku održanom dana 5.4.2017. direktorica dužnika Marija Peklar iskazala je da se protivi otvaranju stečajnog postupka nad društvom dužnika, da se društvo bavilo ugostiteljstvom od 2015. godine pa nadalje, da ima tri zaposlenika, uključujući nju kao direktora, da se dug odnosi na dug prema Poreznoj upravi s osnova poreza i doprinosa i to za doprinose na plaće, da društvo dužnika nema nikakvu imovinu, pokretnine, nekretnine, ni potraživanja, a da je blokada nastupila zbog duga Poreznoj upravi. Izjavila je da društvo još uvijek radi, da je to u naravi caffe bar u Ivancu, Gospodarska 2 i da je kafić, odnosno poslovni prostor sa svom opremom u najmu. Nadalje je izjavila da bi htjela nastaviti raditi i da će pokušati sa Poreznom upravom zaključiti upravni ugovor o namirenju poreznog duga, te da se knjigovodstvena  dokumentacija društva nalazi kod knjigovođe Biro Belšćak iz Lipovnika, Klenovnik.</w:t>
      </w:r>
    </w:p>
    <w:p w:rsidRDefault="008474E2" w:rsidP="008474E2" w:rsidR="008474E2">
      <w:pPr>
        <w:spacing w:after="0"/>
        <w:ind w:firstLine="705"/>
        <w:jc w:val="both"/>
      </w:pPr>
      <w:r>
        <w:t>Pod kaznenom i materijalnom odgovornošću potvrdila je istinitost prokazne izjave da društvo dužnika nema imovinu.</w:t>
      </w:r>
    </w:p>
    <w:p w:rsidRDefault="008474E2" w:rsidP="008474E2" w:rsidR="008474E2">
      <w:pPr>
        <w:spacing w:after="0"/>
        <w:ind w:firstLine="705"/>
        <w:jc w:val="both"/>
      </w:pPr>
    </w:p>
    <w:p w:rsidRDefault="008474E2" w:rsidP="008474E2" w:rsidR="008474E2">
      <w:pPr>
        <w:spacing w:after="0"/>
        <w:ind w:firstLine="708"/>
        <w:jc w:val="both"/>
      </w:pPr>
      <w:r>
        <w:t>Sud je rješenjem broj 3 St-1170/16-8 od 10.4.2017. koje je objavljeno na e-Oglasnoj ploči suda 10.4.2017.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8474E2" w:rsidP="008474E2" w:rsidR="008474E2">
      <w:pPr>
        <w:spacing w:after="0"/>
        <w:ind w:firstLine="708"/>
        <w:jc w:val="both"/>
      </w:pPr>
    </w:p>
    <w:p w:rsidRDefault="008474E2" w:rsidP="008474E2" w:rsidR="008474E2">
      <w:pPr>
        <w:spacing w:after="0"/>
        <w:ind w:firstLine="708"/>
        <w:jc w:val="both"/>
      </w:pPr>
      <w:r>
        <w:t xml:space="preserve">Vjerovnici predujam nisu platili.  </w:t>
      </w:r>
    </w:p>
    <w:p w:rsidRDefault="008474E2" w:rsidP="008474E2" w:rsidR="008474E2">
      <w:pPr>
        <w:spacing w:after="0"/>
        <w:ind w:firstLine="708"/>
        <w:jc w:val="both"/>
      </w:pPr>
    </w:p>
    <w:p w:rsidRDefault="008474E2" w:rsidP="008474E2" w:rsidR="008474E2">
      <w:pPr>
        <w:spacing w:after="0"/>
        <w:ind w:firstLine="708"/>
        <w:jc w:val="both"/>
      </w:pPr>
      <w:r>
        <w:t>Nadalje je sud rješenjem broj 3 St-1170/16-10 od 19.6.2017. pozvao direktoricu dužnika na platež predujma za namirenje troškova stečajnog postupka u iznosu od 1.000,00 kn, a koji predujam direktorica nije platila.</w:t>
      </w:r>
    </w:p>
    <w:p w:rsidRDefault="008474E2" w:rsidP="008474E2" w:rsidR="008474E2">
      <w:pPr>
        <w:spacing w:after="0"/>
        <w:ind w:firstLine="708"/>
        <w:jc w:val="both"/>
      </w:pPr>
    </w:p>
    <w:p w:rsidRDefault="008474E2" w:rsidP="008474E2" w:rsidR="008474E2">
      <w:pPr>
        <w:spacing w:after="0"/>
        <w:ind w:firstLine="705"/>
        <w:jc w:val="both"/>
      </w:pPr>
      <w:r>
        <w:t xml:space="preserve">Na ročištu u prethodnom postupku održanom dana 28.9.2017. direktorica dužnika Marija Peklar iskazala je da se ne protivi otvaranju stečajnog postupka nad dužnikom, da je prestala raditi u društvu, da društvo nema nikakve imovine, da ostaje kod svoje izjave i potvrđuje istinitost prokazne izjave da društvo nema imovine, te da nije dogovorila namirenje duga s Poreznom upravom. </w:t>
      </w:r>
    </w:p>
    <w:p w:rsidRDefault="008474E2" w:rsidP="008474E2" w:rsidR="008474E2">
      <w:pPr>
        <w:spacing w:after="0"/>
        <w:ind w:firstLine="705"/>
        <w:jc w:val="both"/>
      </w:pPr>
    </w:p>
    <w:p w:rsidRDefault="008474E2" w:rsidP="008474E2" w:rsidR="008474E2">
      <w:pPr>
        <w:spacing w:after="0"/>
        <w:ind w:firstLine="705"/>
        <w:jc w:val="both"/>
      </w:pPr>
      <w:r>
        <w:t>Na upit suda, na što se odnosi dug dužnika, direktorica je izjavila da na neplaćene poreze i doprinose koje nije plaćala oko godinu dana, a ostala je dužna i poreze i doprinose za zaposlenike. Kafić je bio poslovno aktivan oko godinu i pol dana. Imala je oko četiri zaposlenika, a kasnije manje.</w:t>
      </w:r>
    </w:p>
    <w:p w:rsidRDefault="008474E2" w:rsidP="008474E2" w:rsidR="008474E2">
      <w:pPr>
        <w:spacing w:after="0"/>
        <w:ind w:firstLine="705"/>
        <w:jc w:val="both"/>
      </w:pPr>
    </w:p>
    <w:p w:rsidRDefault="008474E2" w:rsidP="008474E2" w:rsidR="008474E2">
      <w:pPr>
        <w:spacing w:after="0"/>
        <w:ind w:firstLine="705"/>
        <w:jc w:val="both"/>
      </w:pPr>
      <w:r>
        <w:lastRenderedPageBreak/>
        <w:t>Zastupnica ŽDO iskazala je da dug dužnika s osnova poreza i doprinosa sa 18.1.2017. iznosi 109.583,60 kn.</w:t>
      </w:r>
    </w:p>
    <w:p w:rsidRDefault="008474E2" w:rsidP="008474E2" w:rsidR="008474E2">
      <w:pPr>
        <w:spacing w:after="0"/>
        <w:ind w:firstLine="705"/>
        <w:jc w:val="both"/>
      </w:pPr>
    </w:p>
    <w:p w:rsidRDefault="008474E2" w:rsidP="008474E2" w:rsidR="008474E2">
      <w:pPr>
        <w:spacing w:after="0"/>
        <w:ind w:firstLine="705"/>
        <w:jc w:val="both"/>
      </w:pPr>
      <w:r>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dalje skraćeno: SZ-a) koji će ispitati gospodarsko-financijsko stanje stečajnog dužnika, stanje imovine društva, te ispitati da li se imovinom dužnika mogu pokriti troškovi stečajnog postupka.</w:t>
      </w:r>
    </w:p>
    <w:p w:rsidRDefault="008474E2" w:rsidP="008474E2" w:rsidR="008474E2">
      <w:pPr>
        <w:spacing w:after="0"/>
        <w:ind w:firstLine="705"/>
        <w:jc w:val="both"/>
      </w:pPr>
    </w:p>
    <w:p w:rsidRDefault="008474E2" w:rsidP="008474E2" w:rsidR="008474E2">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8474E2" w:rsidP="008474E2" w:rsidR="008474E2">
      <w:pPr>
        <w:spacing w:after="0"/>
        <w:ind w:firstLine="705"/>
        <w:jc w:val="both"/>
      </w:pPr>
    </w:p>
    <w:p w:rsidRDefault="008474E2" w:rsidP="008474E2" w:rsidR="008474E2">
      <w:pPr>
        <w:spacing w:after="0"/>
        <w:ind w:firstLine="708"/>
        <w:jc w:val="both"/>
      </w:pPr>
      <w:r>
        <w:t>Slijedom svega naprijed navedenog, sud je riješio kao u izreci.</w:t>
      </w:r>
    </w:p>
    <w:p w:rsidRDefault="008474E2" w:rsidP="008474E2" w:rsidR="008474E2">
      <w:pPr>
        <w:spacing w:after="0"/>
        <w:ind w:firstLine="708"/>
        <w:jc w:val="both"/>
      </w:pPr>
    </w:p>
    <w:p w:rsidRDefault="008474E2" w:rsidP="008474E2" w:rsidR="008474E2">
      <w:pPr>
        <w:spacing w:after="0"/>
        <w:jc w:val="both"/>
      </w:pPr>
    </w:p>
    <w:p w:rsidRDefault="008474E2" w:rsidP="008474E2" w:rsidR="008474E2">
      <w:pPr>
        <w:spacing w:after="0"/>
        <w:ind w:firstLine="708"/>
        <w:jc w:val="both"/>
      </w:pPr>
      <w:r>
        <w:tab/>
      </w:r>
      <w:r>
        <w:tab/>
      </w:r>
      <w:r>
        <w:tab/>
        <w:t>Varaždin, 9. svibnja 2018.</w:t>
      </w:r>
    </w:p>
    <w:p w:rsidRDefault="008474E2" w:rsidP="008474E2" w:rsidR="008474E2">
      <w:pPr>
        <w:spacing w:after="0"/>
        <w:ind w:firstLine="708"/>
        <w:jc w:val="both"/>
      </w:pPr>
    </w:p>
    <w:p w:rsidRDefault="008474E2" w:rsidP="008474E2" w:rsidR="008474E2">
      <w:pPr>
        <w:spacing w:after="0"/>
        <w:jc w:val="both"/>
      </w:pPr>
    </w:p>
    <w:p w:rsidRDefault="008474E2" w:rsidP="008474E2" w:rsidR="008474E2">
      <w:pPr>
        <w:spacing w:after="0"/>
        <w:ind w:firstLine="708"/>
        <w:jc w:val="both"/>
      </w:pPr>
      <w:r>
        <w:tab/>
      </w:r>
      <w:r>
        <w:tab/>
      </w:r>
      <w:r>
        <w:tab/>
      </w:r>
      <w:r>
        <w:tab/>
      </w:r>
      <w:r>
        <w:tab/>
      </w:r>
      <w:r>
        <w:tab/>
      </w:r>
      <w:r>
        <w:tab/>
      </w:r>
      <w:r>
        <w:tab/>
        <w:t xml:space="preserve">      Sudac:</w:t>
      </w:r>
    </w:p>
    <w:p w:rsidRDefault="008474E2" w:rsidP="008474E2" w:rsidR="008474E2">
      <w:pPr>
        <w:spacing w:after="0"/>
        <w:jc w:val="both"/>
      </w:pPr>
    </w:p>
    <w:p w:rsidRDefault="008474E2" w:rsidP="008474E2" w:rsidR="008474E2">
      <w:pPr>
        <w:spacing w:after="0"/>
        <w:jc w:val="both"/>
      </w:pPr>
      <w:r>
        <w:t xml:space="preserve"> </w:t>
      </w:r>
      <w:r>
        <w:tab/>
      </w:r>
      <w:r>
        <w:tab/>
      </w:r>
      <w:r>
        <w:tab/>
      </w:r>
      <w:r>
        <w:tab/>
      </w:r>
      <w:r>
        <w:tab/>
      </w:r>
      <w:r>
        <w:tab/>
      </w:r>
      <w:r>
        <w:tab/>
        <w:t xml:space="preserve">                      Jasna Lekić, v. r.</w:t>
      </w:r>
    </w:p>
    <w:p w:rsidRDefault="008474E2" w:rsidP="008474E2" w:rsidR="008474E2">
      <w:pPr>
        <w:spacing w:after="0"/>
        <w:jc w:val="both"/>
      </w:pPr>
    </w:p>
    <w:p w:rsidRDefault="008474E2" w:rsidP="008474E2" w:rsidR="008474E2">
      <w:pPr>
        <w:spacing w:after="0"/>
        <w:jc w:val="both"/>
      </w:pPr>
    </w:p>
    <w:p w:rsidRDefault="008474E2" w:rsidP="008474E2" w:rsidR="008474E2">
      <w:pPr>
        <w:spacing w:after="0"/>
        <w:jc w:val="both"/>
      </w:pPr>
      <w:r>
        <w:t xml:space="preserve">                                                                                      </w:t>
      </w:r>
    </w:p>
    <w:p w:rsidRDefault="008474E2" w:rsidP="008474E2" w:rsidR="008474E2">
      <w:pPr>
        <w:spacing w:after="0"/>
        <w:jc w:val="both"/>
      </w:pPr>
    </w:p>
    <w:p w:rsidRDefault="008474E2" w:rsidP="008474E2" w:rsidR="008474E2">
      <w:pPr>
        <w:spacing w:after="0"/>
        <w:jc w:val="both"/>
      </w:pPr>
      <w:r>
        <w:tab/>
        <w:t>POUKA O PRAVNOM LIJEKU:</w:t>
      </w:r>
    </w:p>
    <w:p w:rsidRDefault="008474E2" w:rsidP="008474E2" w:rsidR="008474E2">
      <w:pPr>
        <w:spacing w:after="0"/>
        <w:jc w:val="both"/>
      </w:pPr>
    </w:p>
    <w:p w:rsidRDefault="008474E2" w:rsidP="008474E2" w:rsidR="008474E2">
      <w:pPr>
        <w:spacing w:after="0"/>
        <w:jc w:val="both"/>
      </w:pPr>
      <w:r>
        <w:tab/>
        <w:t>Protiv ovog rješenja posebna žalba nije dopuštena.</w:t>
      </w:r>
    </w:p>
    <w:p w:rsidRDefault="008474E2" w:rsidP="008474E2" w:rsidR="008474E2">
      <w:pPr>
        <w:spacing w:after="0"/>
        <w:jc w:val="both"/>
      </w:pPr>
    </w:p>
    <w:p w:rsidRDefault="008474E2" w:rsidP="008474E2" w:rsidR="008474E2">
      <w:pPr>
        <w:spacing w:after="0"/>
        <w:jc w:val="both"/>
      </w:pPr>
    </w:p>
    <w:p w:rsidRDefault="008474E2" w:rsidP="008474E2" w:rsidR="008474E2">
      <w:pPr>
        <w:spacing w:after="0"/>
        <w:jc w:val="both"/>
      </w:pPr>
    </w:p>
    <w:p w:rsidRDefault="008474E2" w:rsidP="008474E2" w:rsidR="008474E2">
      <w:pPr>
        <w:spacing w:after="0"/>
      </w:pPr>
      <w:r>
        <w:t>DNA: 1. Predlagatelj Fina Regionalni centar Zagreb, Podružnica Varaždin, A. Cesarca 2</w:t>
      </w:r>
    </w:p>
    <w:p w:rsidRDefault="008474E2" w:rsidP="008474E2" w:rsidR="008474E2">
      <w:pPr>
        <w:spacing w:after="0"/>
      </w:pPr>
      <w:r>
        <w:t xml:space="preserve">           2. Direktor dužnika Marija Peklar, Jerovec 29, 42240 Ivanec</w:t>
      </w:r>
    </w:p>
    <w:p w:rsidRDefault="008474E2" w:rsidP="008474E2" w:rsidR="008474E2">
      <w:pPr>
        <w:spacing w:after="0"/>
        <w:jc w:val="both"/>
      </w:pPr>
      <w:r>
        <w:t xml:space="preserve">           3. ŽDO Varaždin, građansko-upravni odjel</w:t>
      </w:r>
    </w:p>
    <w:p w:rsidRDefault="008474E2" w:rsidP="008474E2" w:rsidR="008474E2">
      <w:pPr>
        <w:spacing w:after="0"/>
        <w:jc w:val="both"/>
      </w:pPr>
      <w:r>
        <w:t xml:space="preserve">           4. Privremeni stečajni upravitelj Miroslav Lovreković, Krunoslava Heruca 81,</w:t>
      </w:r>
    </w:p>
    <w:p w:rsidRDefault="008474E2" w:rsidP="008474E2" w:rsidR="008474E2">
      <w:pPr>
        <w:spacing w:after="0"/>
        <w:jc w:val="both"/>
      </w:pPr>
      <w:r>
        <w:t xml:space="preserve">               48260 Križevci</w:t>
      </w:r>
    </w:p>
    <w:p w:rsidRDefault="008474E2" w:rsidP="008474E2" w:rsidR="008474E2">
      <w:pPr>
        <w:spacing w:after="0"/>
        <w:jc w:val="both"/>
      </w:pPr>
      <w:r>
        <w:t xml:space="preserve">           5. Sudski registar ovoga suda-elektronski, radi zabilježbe</w:t>
      </w:r>
    </w:p>
    <w:p w:rsidRDefault="008474E2" w:rsidP="008474E2" w:rsidR="008474E2">
      <w:pPr>
        <w:spacing w:after="0"/>
        <w:jc w:val="both"/>
      </w:pPr>
      <w:r>
        <w:t xml:space="preserve">           6. e-Oglasna ploča suda</w:t>
      </w:r>
    </w:p>
    <w:p w:rsidRDefault="00AE649C" w:rsidP="008474E2" w:rsidR="00AE649C" w:rsidRPr="00B76F3C">
      <w:pPr>
        <w:pStyle w:val="NormaleSPIS"/>
        <w:spacing w:after="0"/>
      </w:pPr>
    </w:p>
    <w:p w:rsidRDefault="00AB4602" w:rsidP="008474E2"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474E2"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732D" w:rsidP="00537B78" w:rsidR="0077732D">
      <w:r>
        <w:separator/>
      </w:r>
    </w:p>
  </w:endnote>
  <w:endnote w:id="0" w:type="continuationSeparator">
    <w:p w:rsidRDefault="0077732D" w:rsidP="00537B78" w:rsidR="007773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732D" w:rsidP="00537B78" w:rsidR="0077732D">
      <w:r>
        <w:separator/>
      </w:r>
    </w:p>
  </w:footnote>
  <w:footnote w:id="0" w:type="continuationSeparator">
    <w:p w:rsidRDefault="0077732D" w:rsidP="00537B78" w:rsidR="007773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435"/>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732D"/>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4E2"/>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20508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St-1170/2016-15</izvorni_sadrzaj>
    <derivirana_varijabla naziv="DomainObject.Oznaka_1">St-1170/2016-15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St-1170/2016</izvorni_sadrzaj>
    <derivirana_varijabla naziv="DomainObject.Predmet.OznakaBroj_1">St-1170/2016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HS-UGOSTITELJSTVO jednostavno društvo s ograničenom odgovornošću za ugostiteljstvo, trgovinu i usluge</izvorni_sadrzaj>
    <derivirana_varijabla naziv="DomainObject.Predmet.ProtustrankaFormated_1">  HS-UGOSTITELJSTVO jednostavno društvo s ograničenom odgovornošću za ugostiteljstvo, trgovinu i usluge</derivirana_varijabla>
  </DomainObject.Predmet.ProtustrankaFormated>
  <DomainObject.Predmet.ProtustrankaFormatedOIB>
    <izvorni_sadrzaj>  HS-UGOSTITELJSTVO jednostavno društvo s ograničenom odgovornošću za ugostiteljstvo, trgovinu i usluge, OIB 59964629031</izvorni_sadrzaj>
    <derivirana_varijabla naziv="DomainObject.Predmet.ProtustrankaFormatedOIB_1">  HS-UGOSTITELJSTVO jednostavno društvo s ograničenom odgovornošću za ugostiteljstvo, trgovinu i usluge, OIB 59964629031</derivirana_varijabla>
  </DomainObject.Predmet.ProtustrankaFormatedOIB>
  <DomainObject.Predmet.ProtustrankaFormatedWithAdress>
    <izvorni_sadrzaj> HS-UGOSTITELJSTVO jednostavno društvo s ograničenom odgovornošću za ugostiteljstvo, trgovinu i usluge, Vrbno 22, 42253 Vrbno</izvorni_sadrzaj>
    <derivirana_varijabla naziv="DomainObject.Predmet.ProtustrankaFormatedWithAdress_1"> HS-UGOSTITELJSTVO jednostavno društvo s ograničenom odgovornošću za ugostiteljstvo, trgovinu i usluge, Vrbno 22, 42253 Vrbno</derivirana_varijabla>
  </DomainObject.Predmet.ProtustrankaFormatedWithAdress>
  <DomainObject.Predmet.ProtustrankaFormatedWithAdressOIB>
    <izvorni_sadrzaj> HS-UGOSTITELJSTVO jednostavno društvo s ograničenom odgovornošću za ugostiteljstvo, trgovinu i usluge, OIB 59964629031, Vrbno 22, 42253 Vrbno</izvorni_sadrzaj>
    <derivirana_varijabla naziv="DomainObject.Predmet.ProtustrankaFormatedWithAdressOIB_1"> HS-UGOSTITELJSTVO jednostavno društvo s ograničenom odgovornošću za ugostiteljstvo, trgovinu i usluge, OIB 59964629031, Vrbno 22, 42253 Vrbno</derivirana_varijabla>
  </DomainObject.Predmet.ProtustrankaFormatedWithAdressOIB>
  <DomainObject.Predmet.ProtustrankaWithAdress>
    <izvorni_sadrzaj>HS-UGOSTITELJSTVO jednostavno društvo s ograničenom odgovornošću za ugostiteljstvo, trgovinu i usluge Vrbno 22, 42253 Vrbno</izvorni_sadrzaj>
    <derivirana_varijabla naziv="DomainObject.Predmet.ProtustrankaWithAdress_1">HS-UGOSTITELJSTVO jednostavno društvo s ograničenom odgovornošću za ugostiteljstvo, trgovinu i usluge Vrbno 22, 42253 Vrbno</derivirana_varijabla>
  </DomainObject.Predmet.ProtustrankaWithAdress>
  <DomainObject.Predmet.ProtustrankaWithAdressOIB>
    <izvorni_sadrzaj>HS-UGOSTITELJSTVO jednostavno društvo s ograničenom odgovornošću za ugostiteljstvo, trgovinu i usluge, OIB 59964629031, Vrbno 22, 42253 Vrbno</izvorni_sadrzaj>
    <derivirana_varijabla naziv="DomainObject.Predmet.ProtustrankaWithAdressOIB_1">HS-UGOSTITELJSTVO jednostavno društvo s ograničenom odgovornošću za ugostiteljstvo, trgovinu i usluge, OIB 59964629031, Vrbno 22, 42253 Vrbno</derivirana_varijabla>
  </DomainObject.Predmet.ProtustrankaWithAdressOIB>
  <DomainObject.Predmet.ProtustrankaNazivFormated>
    <izvorni_sadrzaj>HS-UGOSTITELJSTVO jednostavno društvo s ograničenom odgovornošću za ugostiteljstvo, trgovinu i usluge</izvorni_sadrzaj>
    <derivirana_varijabla naziv="DomainObject.Predmet.ProtustrankaNazivFormated_1">HS-UGOSTITELJSTVO jednostavno društvo s ograničenom odgovornošću za ugostiteljstvo, trgovinu i usluge</derivirana_varijabla>
  </DomainObject.Predmet.ProtustrankaNazivFormated>
  <DomainObject.Predmet.ProtustrankaNazivFormatedOIB>
    <izvorni_sadrzaj>HS-UGOSTITELJSTVO jednostavno društvo s ograničenom odgovornošću za ugostiteljstvo, trgovinu i usluge, OIB 59964629031</izvorni_sadrzaj>
    <derivirana_varijabla naziv="DomainObject.Predmet.ProtustrankaNazivFormatedOIB_1">HS-UGOSTITELJSTVO jednostavno društvo s ograničenom odgovornošću za ugostiteljstvo, trgovinu i usluge, OIB 59964629031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53367.17</izvorni_sadrzaj>
    <derivirana_varijabla naziv="DomainObject.Predmet.TrenutnaVrijednost_1">53367.17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HS-UGOSTITELJSTVO jednostavno društvo s ograničenom odgovornošću za ugostiteljstvo, trgovinu i usluge</item>
    </izvorni_sadrzaj>
    <derivirana_varijabla naziv="DomainObject.Predmet.ProtuStrankaListFormated_1">
      <item>HS-UGOSTITELJSTVO jednostavno društvo s ograničenom odgovornošću za ugostiteljstvo, trgovinu i usluge</item>
    </derivirana_varijabla>
  </DomainObject.Predmet.ProtuStrankaListFormated>
  <DomainObject.Predmet.ProtuStrankaListFormatedOIB>
    <izvorni_sadrzaj>
      <item>HS-UGOSTITELJSTVO jednostavno društvo s ograničenom odgovornošću za ugostiteljstvo, trgovinu i usluge, OIB 59964629031</item>
    </izvorni_sadrzaj>
    <derivirana_varijabla naziv="DomainObject.Predmet.ProtuStrankaListFormatedOIB_1">
      <item>HS-UGOSTITELJSTVO jednostavno društvo s ograničenom odgovornošću za ugostiteljstvo, trgovinu i usluge, OIB 59964629031</item>
    </derivirana_varijabla>
  </DomainObject.Predmet.ProtuStrankaListFormatedOIB>
  <DomainObject.Predmet.ProtuStrankaListFormatedWithAdress>
    <izvorni_sadrzaj>
      <item>HS-UGOSTITELJSTVO jednostavno društvo s ograničenom odgovornošću za ugostiteljstvo, trgovinu i usluge, Vrbno 22, 42253 Vrbno</item>
    </izvorni_sadrzaj>
    <derivirana_varijabla naziv="DomainObject.Predmet.ProtuStrankaListFormatedWithAdress_1">
      <item>HS-UGOSTITELJSTVO jednostavno društvo s ograničenom odgovornošću za ugostiteljstvo, trgovinu i usluge, Vrbno 22, 42253 Vrbno</item>
    </derivirana_varijabla>
  </DomainObject.Predmet.ProtuStrankaListFormatedWithAdress>
  <DomainObject.Predmet.ProtuStrankaListFormatedWithAdressOIB>
    <izvorni_sadrzaj>
      <item>HS-UGOSTITELJSTVO jednostavno društvo s ograničenom odgovornošću za ugostiteljstvo, trgovinu i usluge, OIB 59964629031, Vrbno 22, 42253 Vrbno</item>
    </izvorni_sadrzaj>
    <derivirana_varijabla naziv="DomainObject.Predmet.ProtuStrankaListFormatedWithAdressOIB_1">
      <item>HS-UGOSTITELJSTVO jednostavno društvo s ograničenom odgovornošću za ugostiteljstvo, trgovinu i usluge, OIB 59964629031, Vrbno 22, 42253 Vrbno</item>
    </derivirana_varijabla>
  </DomainObject.Predmet.ProtuStrankaListFormatedWithAdressOIB>
  <DomainObject.Predmet.ProtuStrankaListNazivFormated>
    <izvorni_sadrzaj>
      <item>HS-UGOSTITELJSTVO jednostavno društvo s ograničenom odgovornošću za ugostiteljstvo, trgovinu i usluge</item>
    </izvorni_sadrzaj>
    <derivirana_varijabla naziv="DomainObject.Predmet.ProtuStrankaListNazivFormated_1">
      <item>HS-UGOSTITELJSTVO jednostavno društvo s ograničenom odgovornošću za ugostiteljstvo, trgovinu i usluge</item>
    </derivirana_varijabla>
  </DomainObject.Predmet.ProtuStrankaListNazivFormated>
  <DomainObject.Predmet.ProtuStrankaListNazivFormatedOIB>
    <izvorni_sadrzaj>
      <item>HS-UGOSTITELJSTVO jednostavno društvo s ograničenom odgovornošću za ugostiteljstvo, trgovinu i usluge, OIB 59964629031</item>
    </izvorni_sadrzaj>
    <derivirana_varijabla naziv="DomainObject.Predmet.ProtuStrankaListNazivFormatedOIB_1">
      <item>HS-UGOSTITELJSTVO jednostavno društvo s ograničenom odgovornošću za ugostiteljstvo, trgovinu i usluge, OIB 59964629031</item>
    </derivirana_varijabla>
  </DomainObject.Predmet.ProtuStrankaListNazivFormatedOIB>
  <DomainObject.Predmet.OstaliListFormated>
    <izvorni_sadrzaj>
      <item>Sudski registar</item>
      <item>e-oglasna ploča</item>
      <item>Marija Peklar</item>
    </izvorni_sadrzaj>
    <derivirana_varijabla naziv="DomainObject.Predmet.OstaliListFormated_1">
      <item>Sudski registar</item>
      <item>e-oglasna ploča</item>
      <item>Marija Peklar</item>
    </derivirana_varijabla>
  </DomainObject.Predmet.OstaliListFormated>
  <DomainObject.Predmet.OstaliListFormatedOIB>
    <izvorni_sadrzaj>
      <item>Sudski registar</item>
      <item>e-oglasna ploča</item>
      <item>Marija Peklar, OIB 17690662244</item>
    </izvorni_sadrzaj>
    <derivirana_varijabla naziv="DomainObject.Predmet.OstaliListFormatedOIB_1">
      <item>Sudski registar</item>
      <item>e-oglasna ploča</item>
      <item>Marija Peklar, OIB 17690662244</item>
    </derivirana_varijabla>
  </DomainObject.Predmet.OstaliListFormatedOIB>
  <DomainObject.Predmet.OstaliListFormatedWithAdress>
    <izvorni_sadrzaj>
      <item>Sudski registar</item>
      <item>e-oglasna ploča</item>
      <item>Marija Peklar, Jerovec 29, 42240 Jerovec</item>
    </izvorni_sadrzaj>
    <derivirana_varijabla naziv="DomainObject.Predmet.OstaliListFormatedWithAdress_1">
      <item>Sudski registar</item>
      <item>e-oglasna ploča</item>
      <item>Marija Peklar, Jerovec 29, 42240 Jerovec</item>
    </derivirana_varijabla>
  </DomainObject.Predmet.OstaliListFormatedWithAdress>
  <DomainObject.Predmet.OstaliListFormatedWithAdressOIB>
    <izvorni_sadrzaj>
      <item>Sudski registar</item>
      <item>e-oglasna ploča</item>
      <item>Marija Peklar, OIB 17690662244, Jerovec 29, 42240 Jerovec</item>
    </izvorni_sadrzaj>
    <derivirana_varijabla naziv="DomainObject.Predmet.OstaliListFormatedWithAdressOIB_1">
      <item>Sudski registar</item>
      <item>e-oglasna ploča</item>
      <item>Marija Peklar, OIB 17690662244, Jerovec 29, 42240 Jerovec</item>
    </derivirana_varijabla>
  </DomainObject.Predmet.OstaliListFormatedWithAdressOIB>
  <DomainObject.Predmet.OstaliListNazivFormated>
    <izvorni_sadrzaj>
      <item>Sudski registar</item>
      <item>e-oglasna ploča</item>
      <item>Marija Peklar</item>
    </izvorni_sadrzaj>
    <derivirana_varijabla naziv="DomainObject.Predmet.OstaliListNazivFormated_1">
      <item>Sudski registar</item>
      <item>e-oglasna ploča</item>
      <item>Marija Peklar</item>
    </derivirana_varijabla>
  </DomainObject.Predmet.OstaliListNazivFormated>
  <DomainObject.Predmet.OstaliListNazivFormatedOIB>
    <izvorni_sadrzaj>
      <item>Sudski registar</item>
      <item>e-oglasna ploča</item>
      <item>Marija Peklar, OIB 17690662244</item>
    </izvorni_sadrzaj>
    <derivirana_varijabla naziv="DomainObject.Predmet.OstaliListNazivFormatedOIB_1">
      <item>Sudski registar</item>
      <item>e-oglasna ploča</item>
      <item>Marija Peklar, OIB 17690662244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St-1170/2016-15</izvorni_sadrzaj>
    <derivirana_varijabla naziv="DomainObject.PoslovniBrojDokumenta_1">St-1170/2016-15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HS-UGOSTITELJSTVO jednostavno društvo s ograničenom odgovornošću za ugostiteljstvo, trgovinu i usluge</izvorni_sadrzaj>
    <derivirana_varijabla naziv="DomainObject.Predmet.ProtustrankaIDrugi_1">HS-UGOSTITELJSTVO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HS-UGOSTITELJSTVO jednostavno društvo s ograničenom odgovornošću za ugostiteljstvo, trgovinu i usluge, OIB 59964629031, Vrbno 22, 42253 Vrbno</izvorni_sadrzaj>
    <derivirana_varijabla naziv="DomainObject.Predmet.ProtustrankaIDrugiAdressOIB_1">HS-UGOSTITELJSTVO jednostavno društvo s ograničenom odgovornošću za ugostiteljstvo, trgovinu i usluge, OIB 59964629031, Vrbno 22, 42253 Vrbno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HS-UGOSTITELJSTVO jednostavno društvo s ograničenom odgovornošću za ugostiteljstvo, trgovinu i usluge</item>
      <item>Sudski registar</item>
      <item>e-oglasna ploča</item>
      <item>Marija Peklar</item>
    </izvorni_sadrzaj>
    <derivirana_varijabla naziv="DomainObject.Predmet.SudioniciListNaziv_1">
      <item>Financijska agencija</item>
      <item>HS-UGOSTITELJSTVO jednostavno društvo s ograničenom odgovornošću za ugostiteljstvo, trgovinu i usluge</item>
      <item>Sudski registar</item>
      <item>e-oglasna ploča</item>
      <item>Marija Peklar</item>
    </derivirana_varijabla>
  </DomainObject.Predmet.SudioniciListNaziv>
  <DomainObject.Predmet.SudioniciListAdressOIB>
    <izvorni_sadrzaj>
      <item>Financijska agencija, OIB 85821130368, Ulica grada Vukovara 70,10000 Zagreb</item>
      <item>HS-UGOSTITELJSTVO jednostavno društvo s ograničenom odgovornošću za ugostiteljstvo, trgovinu i usluge, OIB 59964629031, Vrbno 22,42253 Vrbno</item>
      <item>Sudski registar</item>
      <item>e-oglasna ploča</item>
      <item>Marija Peklar, OIB 17690662244, Jerovec 29,42240 Jerovec</item>
    </izvorni_sadrzaj>
    <derivirana_varijabla naziv="DomainObject.Predmet.SudioniciListAdressOIB_1">
      <item>Financijska agencija, OIB 85821130368, Ulica grada Vukovara 70,10000 Zagreb</item>
      <item>HS-UGOSTITELJSTVO jednostavno društvo s ograničenom odgovornošću za ugostiteljstvo, trgovinu i usluge, OIB 59964629031, Vrbno 22,42253 Vrbno</item>
      <item>Sudski registar</item>
      <item>e-oglasna ploča</item>
      <item>Marija Peklar, OIB 17690662244, Jerovec 29,42240 Jerovec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D4807-B344-4AFD-BA09-20BD590656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5698</properties:Characters>
  <properties:Lines>142</properties:Lines>
  <properties:Paragraphs>40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2018-05-09T11:15:00Z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St-1170/2016-15 / Odluka - Rješenje o imenovanju privremenog stečajnog upravitelja (odluka_St-1170_2016-15.docx)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