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c6ca" w14:paraId="0f3c6ca" w:rsidRDefault="002E7EEE"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4E2DFC">
        <w:rPr>
          <w:b/>
        </w:rPr>
        <w:t>651/2017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600460">
      <w:pPr>
        <w:rPr>
          <w:b/>
          <w:sz w:val="22"/>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600460">
      <w:pPr>
        <w:jc w:val="center"/>
        <w:rPr>
          <w:b/>
          <w:sz w:val="22"/>
        </w:rPr>
      </w:pPr>
    </w:p>
    <w:p w:rsidRDefault="00C82BA1" w:rsidP="00C82BA1" w:rsidR="00C82BA1">
      <w:pPr>
        <w:jc w:val="both"/>
      </w:pPr>
      <w:r>
        <w:tab/>
        <w:t xml:space="preserve">Trgovački sud u Splitu, po sucu tog suda Pašku Bačiću, kao stečajnom sucu, u </w:t>
      </w:r>
      <w:r w:rsidR="00025F8B">
        <w:t xml:space="preserve">stečajnom </w:t>
      </w:r>
      <w:r>
        <w:t>postupku nad dužnikom</w:t>
      </w:r>
      <w:r w:rsidR="004E2DFC">
        <w:t xml:space="preserve"> BRA-MA kreditna unija u </w:t>
      </w:r>
      <w:r w:rsidR="00F371B3">
        <w:t>stečaju</w:t>
      </w:r>
      <w:r w:rsidR="004E2DFC">
        <w:t>, OIB: 96497966580</w:t>
      </w:r>
      <w:r w:rsidR="00025F8B">
        <w:t>,</w:t>
      </w:r>
      <w:r w:rsidR="004E2DFC">
        <w:t xml:space="preserve"> Split, Put Firula 53,</w:t>
      </w:r>
      <w:r w:rsidR="00025F8B">
        <w:t xml:space="preserve"> </w:t>
      </w:r>
      <w:r>
        <w:t>dana</w:t>
      </w:r>
      <w:r w:rsidR="00DB774E">
        <w:t xml:space="preserve"> </w:t>
      </w:r>
      <w:r w:rsidR="00895E5A">
        <w:t>20</w:t>
      </w:r>
      <w:r w:rsidR="00F371B3">
        <w:t>. srpnja</w:t>
      </w:r>
      <w:r w:rsidR="008A4261">
        <w:t xml:space="preserve"> 2018</w:t>
      </w:r>
      <w:r>
        <w:t xml:space="preserve">. </w:t>
      </w:r>
    </w:p>
    <w:p w:rsidRDefault="00C82BA1" w:rsidP="00C82BA1" w:rsidR="00C82BA1" w:rsidRPr="00F371B3">
      <w:pPr>
        <w:jc w:val="both"/>
        <w:rPr>
          <w:sz w:val="16"/>
          <w:szCs w:val="16"/>
        </w:rPr>
      </w:pPr>
    </w:p>
    <w:p w:rsidRDefault="00C82BA1" w:rsidP="00C82BA1" w:rsidR="00C82BA1" w:rsidRPr="00CE5A24">
      <w:pPr>
        <w:jc w:val="both"/>
        <w:rPr>
          <w:sz w:val="16"/>
          <w:szCs w:val="16"/>
        </w:rPr>
      </w:pPr>
    </w:p>
    <w:p w:rsidRDefault="00C82BA1" w:rsidP="00C82BA1" w:rsidR="00C82BA1">
      <w:pPr>
        <w:jc w:val="center"/>
      </w:pPr>
      <w:r>
        <w:t>r i j e š i o   j e</w:t>
      </w:r>
    </w:p>
    <w:p w:rsidRDefault="00A9151B" w:rsidP="00A9151B" w:rsidR="00A9151B">
      <w:pPr>
        <w:jc w:val="both"/>
      </w:pPr>
    </w:p>
    <w:p w:rsidRDefault="00363410" w:rsidP="00363410" w:rsidR="00363410">
      <w:pPr>
        <w:ind w:left="360"/>
        <w:jc w:val="both"/>
      </w:pPr>
      <w:r>
        <w:t xml:space="preserve">I. Stalnom sudskom vještaku za računovodstvo i financije, </w:t>
      </w:r>
      <w:r w:rsidR="001D7A86">
        <w:t>Stjepan</w:t>
      </w:r>
      <w:r w:rsidR="00A9151B">
        <w:t>u</w:t>
      </w:r>
      <w:r w:rsidR="001D7A86">
        <w:t xml:space="preserve"> Kolovrat</w:t>
      </w:r>
      <w:r w:rsidR="00A9151B">
        <w:t xml:space="preserve">u </w:t>
      </w:r>
      <w:r w:rsidR="001D7A86">
        <w:t xml:space="preserve">iz Splita, Spinčićeva 24, </w:t>
      </w:r>
      <w:r>
        <w:t>OIB: 94526353304</w:t>
      </w:r>
      <w:r w:rsidR="00DB5F78">
        <w:t>,</w:t>
      </w:r>
      <w:r>
        <w:t xml:space="preserve"> za obavljeno vještačenje u </w:t>
      </w:r>
      <w:r w:rsidR="00F371B3">
        <w:t>prethodnom postupku</w:t>
      </w:r>
      <w:r w:rsidR="00DB5F78">
        <w:t>, određuje se nagrada i naknada troškova</w:t>
      </w:r>
      <w:r w:rsidR="00F371B3">
        <w:t xml:space="preserve"> u </w:t>
      </w:r>
      <w:r>
        <w:t xml:space="preserve">ukupnom iznosu od </w:t>
      </w:r>
      <w:r w:rsidR="00092873">
        <w:t xml:space="preserve">11.748,00 </w:t>
      </w:r>
      <w:r>
        <w:t>kn</w:t>
      </w:r>
      <w:r w:rsidR="00092873">
        <w:t xml:space="preserve"> (bruto iznos)</w:t>
      </w:r>
      <w:r>
        <w:t xml:space="preserve">. </w:t>
      </w:r>
    </w:p>
    <w:p w:rsidRDefault="00363410" w:rsidP="00363410" w:rsidR="00363410">
      <w:pPr>
        <w:ind w:left="360"/>
        <w:jc w:val="both"/>
      </w:pPr>
    </w:p>
    <w:p w:rsidRDefault="00363410" w:rsidP="00363410" w:rsidR="00221AF6">
      <w:pPr>
        <w:ind w:left="360"/>
        <w:jc w:val="both"/>
      </w:pPr>
      <w:r>
        <w:t xml:space="preserve">II. Nalaže se računovodstvu ovog suda da na teret </w:t>
      </w:r>
      <w:r w:rsidR="00CE5A24">
        <w:t>predujma</w:t>
      </w:r>
      <w:r>
        <w:t xml:space="preserve"> evidentiranog na obračunskom listu kartice predmeta broj St-651/2017, isplati sudskom vještaku Stjepanu Kolovratu iz Splita, OIB: 94526353304, određeni </w:t>
      </w:r>
      <w:r w:rsidR="00092873">
        <w:t xml:space="preserve">mu </w:t>
      </w:r>
      <w:r>
        <w:t xml:space="preserve">iznos nagrade i naknade troškova </w:t>
      </w:r>
      <w:r w:rsidR="00092873">
        <w:t>iz točke I. ovog rješenja</w:t>
      </w:r>
      <w:r w:rsidR="00DB5F78">
        <w:t>,</w:t>
      </w:r>
      <w:r w:rsidR="00CE5A24">
        <w:t xml:space="preserve"> sukladno dostavljenom računu sudskog vještaka br.</w:t>
      </w:r>
      <w:r w:rsidR="00311D1B">
        <w:t xml:space="preserve"> </w:t>
      </w:r>
      <w:r w:rsidR="00CE5A24">
        <w:t>03-16-18 od 16. ožujka 2018., a sve to nakon</w:t>
      </w:r>
      <w:r>
        <w:t xml:space="preserve"> pravomoćnosti ovog rješenja. </w:t>
      </w:r>
    </w:p>
    <w:p w:rsidRDefault="004B37C7" w:rsidP="00A9151B" w:rsidR="004B37C7" w:rsidRPr="00FF4F4A">
      <w:pPr>
        <w:jc w:val="both"/>
        <w:rPr>
          <w:sz w:val="20"/>
          <w:szCs w:val="20"/>
        </w:rPr>
      </w:pPr>
    </w:p>
    <w:p w:rsidRDefault="0001635B" w:rsidP="00CD43BF" w:rsidR="0001635B" w:rsidRPr="002E7EEE">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42A2E" w:rsidP="00EB414F" w:rsidR="00363410">
      <w:pPr>
        <w:ind w:firstLine="708"/>
        <w:jc w:val="both"/>
      </w:pPr>
      <w:r>
        <w:t xml:space="preserve">U prethodnom postupku radi utvrđivanja uvjeta za otvaranje stečajnog postupka </w:t>
      </w:r>
      <w:r w:rsidR="00BB4041">
        <w:t>nad dužnikom BRA-MA kred</w:t>
      </w:r>
      <w:r w:rsidR="00311D1B">
        <w:t>itna unija u likvidaciji</w:t>
      </w:r>
      <w:r w:rsidR="004B37C7">
        <w:t xml:space="preserve"> Split, rješenjem ovog </w:t>
      </w:r>
      <w:r w:rsidR="004C7EAF">
        <w:t>suda posl. br. St-651/2017 od 24</w:t>
      </w:r>
      <w:r w:rsidR="004B37C7">
        <w:t xml:space="preserve">. </w:t>
      </w:r>
      <w:r w:rsidR="008223DE">
        <w:t>siječnja 2018.</w:t>
      </w:r>
      <w:r>
        <w:t xml:space="preserve"> određeno je</w:t>
      </w:r>
      <w:r w:rsidRPr="00B42A2E">
        <w:t xml:space="preserve"> </w:t>
      </w:r>
      <w:r>
        <w:t>izvođenje</w:t>
      </w:r>
      <w:r w:rsidRPr="00B42A2E">
        <w:t xml:space="preserve"> dokaz</w:t>
      </w:r>
      <w:r>
        <w:t>a</w:t>
      </w:r>
      <w:r w:rsidRPr="00B42A2E">
        <w:t xml:space="preserve"> vještačenjem po vještaku financijske struke</w:t>
      </w:r>
      <w:r w:rsidR="008223DE">
        <w:t xml:space="preserve">, a </w:t>
      </w:r>
      <w:r w:rsidR="008223DE" w:rsidRPr="00B42A2E">
        <w:t>radi ispitivanja gospodar</w:t>
      </w:r>
      <w:r w:rsidR="008223DE">
        <w:t>sko-financijskog stanja dužnika</w:t>
      </w:r>
      <w:r w:rsidR="008223DE" w:rsidRPr="00B42A2E">
        <w:t xml:space="preserve"> odnosno radi ispitivanja je li dužnik nesposoban za plaćanje ili prezadužen</w:t>
      </w:r>
      <w:r w:rsidR="008223DE">
        <w:t>. Tim rješenjem</w:t>
      </w:r>
      <w:r>
        <w:t xml:space="preserve"> za vještaka </w:t>
      </w:r>
      <w:r w:rsidR="008223DE">
        <w:t xml:space="preserve">je </w:t>
      </w:r>
      <w:r>
        <w:t>imenovan Stjepan Kolovrat, mag. ekonomije iz Splita, stalni sudski vještak za računovodstvo i financije</w:t>
      </w:r>
      <w:r w:rsidR="00363410">
        <w:t xml:space="preserve">. </w:t>
      </w:r>
    </w:p>
    <w:p w:rsidRDefault="00363410" w:rsidP="00EB414F" w:rsidR="00363410">
      <w:pPr>
        <w:ind w:firstLine="708"/>
        <w:jc w:val="both"/>
      </w:pPr>
    </w:p>
    <w:p w:rsidRDefault="00363410" w:rsidP="00EB414F" w:rsidR="002E7EEE">
      <w:pPr>
        <w:ind w:firstLine="708"/>
        <w:jc w:val="both"/>
      </w:pPr>
      <w:r>
        <w:t>Sudski vještak Stjepan Kolovrat je 16.</w:t>
      </w:r>
      <w:r w:rsidR="002E7EEE">
        <w:t xml:space="preserve"> ožujka </w:t>
      </w:r>
      <w:r>
        <w:t xml:space="preserve">2018. dostavio ovom sudu svoj pisani nalaz i mišljenje, </w:t>
      </w:r>
      <w:r w:rsidR="002E7EEE">
        <w:t>a na temelju kojeg nalaza i mišljenja, kao i ostale dokumentacije u spisu, je rješenjem ovog suda broj St-651/2017 od 30. travnja 2018. otvoren</w:t>
      </w:r>
      <w:r w:rsidR="00DB5F78">
        <w:t xml:space="preserve"> stečajni postupak nad dužnikom i</w:t>
      </w:r>
      <w:r w:rsidR="002E7EEE">
        <w:t xml:space="preserve"> koje rješenje je u međuvremenu postalo pravomoćno.</w:t>
      </w:r>
    </w:p>
    <w:p w:rsidRDefault="002E7EEE" w:rsidP="00EB414F" w:rsidR="002E7EEE">
      <w:pPr>
        <w:ind w:firstLine="708"/>
        <w:jc w:val="both"/>
      </w:pPr>
    </w:p>
    <w:p w:rsidRDefault="00DB5F78" w:rsidP="00EB414F" w:rsidR="00363410">
      <w:pPr>
        <w:ind w:firstLine="708"/>
        <w:jc w:val="both"/>
      </w:pPr>
      <w:r>
        <w:t xml:space="preserve">Uz dostavljeni nalaz i mišljenje, vještak je </w:t>
      </w:r>
      <w:r w:rsidR="0043783F">
        <w:t>priložio</w:t>
      </w:r>
      <w:r w:rsidR="004E4DBD">
        <w:t xml:space="preserve"> </w:t>
      </w:r>
      <w:r w:rsidR="00363410">
        <w:t>obračun nagrade i naknade troškova</w:t>
      </w:r>
      <w:r w:rsidR="004E4DBD">
        <w:t xml:space="preserve"> za obavljeno vještačenje</w:t>
      </w:r>
      <w:r>
        <w:t xml:space="preserve"> - račun </w:t>
      </w:r>
      <w:r w:rsidR="004E4DBD">
        <w:t>b</w:t>
      </w:r>
      <w:r w:rsidR="00042FEA">
        <w:t>r. 03-16-18 od 16. ožujka 2018., u iznosu od 15.000,00 kn.</w:t>
      </w:r>
      <w:r w:rsidR="004E4DBD">
        <w:t xml:space="preserve"> </w:t>
      </w:r>
    </w:p>
    <w:p w:rsidRDefault="00042FEA" w:rsidP="00EB414F" w:rsidR="00042FEA">
      <w:pPr>
        <w:ind w:firstLine="708"/>
        <w:jc w:val="both"/>
      </w:pPr>
    </w:p>
    <w:p w:rsidRDefault="00363410" w:rsidP="00EB414F" w:rsidR="00363410">
      <w:pPr>
        <w:ind w:firstLine="708"/>
        <w:jc w:val="both"/>
      </w:pPr>
      <w:r>
        <w:t xml:space="preserve">Podneskom od </w:t>
      </w:r>
      <w:r w:rsidR="00042FEA">
        <w:t xml:space="preserve">22. ožujka </w:t>
      </w:r>
      <w:r>
        <w:t>2018. vještak je</w:t>
      </w:r>
      <w:r w:rsidR="00042FEA">
        <w:t xml:space="preserve"> obavijestio sud da </w:t>
      </w:r>
      <w:r w:rsidR="00211751">
        <w:t>su mu se prilikom izrade obračuna nagrade i naknade troškova za obavljeno vještače</w:t>
      </w:r>
      <w:r w:rsidR="00311D1B">
        <w:t>nje potkrale određene pogreške,</w:t>
      </w:r>
      <w:r w:rsidR="00211751">
        <w:t xml:space="preserve"> a </w:t>
      </w:r>
      <w:r w:rsidR="00211751">
        <w:lastRenderedPageBreak/>
        <w:t>radi čega isti dostavlja sudu ispravljeni odnosno korigirani račun br. 03-16-18. Tim ispravljenim računom – obračunom</w:t>
      </w:r>
      <w:r w:rsidR="0043783F">
        <w:t>,</w:t>
      </w:r>
      <w:r w:rsidR="00211751">
        <w:t xml:space="preserve"> vještak je za obavljeno vještačenje u ovom predmetu</w:t>
      </w:r>
      <w:r>
        <w:t xml:space="preserve"> zatražio ukupan </w:t>
      </w:r>
      <w:r w:rsidR="00211751">
        <w:t xml:space="preserve">iznos nagrade i naknade troškova </w:t>
      </w:r>
      <w:r>
        <w:t xml:space="preserve">od </w:t>
      </w:r>
      <w:r w:rsidR="00042FEA">
        <w:t xml:space="preserve">11.748,00 </w:t>
      </w:r>
      <w:r>
        <w:t>kn, a koji se sastoji od izrade pisanog nalaza i mišljenja – 4000 bodova, pregleda</w:t>
      </w:r>
      <w:r w:rsidR="00042FEA">
        <w:t xml:space="preserve"> i proučavanja</w:t>
      </w:r>
      <w:r>
        <w:t xml:space="preserve"> opsežne </w:t>
      </w:r>
      <w:r w:rsidR="00042FEA">
        <w:t xml:space="preserve">financijske i knjigovodstvene </w:t>
      </w:r>
      <w:r>
        <w:t xml:space="preserve">dokumentacije </w:t>
      </w:r>
      <w:r w:rsidR="00042FEA">
        <w:t>u spisu i računovodstvu dužnika – 1680 bodova, izrade</w:t>
      </w:r>
      <w:r>
        <w:t xml:space="preserve"> tablica – 80 bodova, prijepis</w:t>
      </w:r>
      <w:r w:rsidR="00042FEA">
        <w:t>a</w:t>
      </w:r>
      <w:r>
        <w:t xml:space="preserve"> stran</w:t>
      </w:r>
      <w:r w:rsidR="00042FEA">
        <w:t>ica teksta – 64 boda te troškova</w:t>
      </w:r>
      <w:r>
        <w:t xml:space="preserve"> fotokopiranja (236 stranica) – 100,00 kn. </w:t>
      </w:r>
    </w:p>
    <w:p w:rsidRDefault="001A0136" w:rsidP="00EB414F" w:rsidR="001A0136">
      <w:pPr>
        <w:ind w:firstLine="708"/>
        <w:jc w:val="both"/>
      </w:pPr>
    </w:p>
    <w:p w:rsidRDefault="0043783F" w:rsidP="00EB414F" w:rsidR="001A0136">
      <w:pPr>
        <w:ind w:firstLine="708"/>
        <w:jc w:val="both"/>
      </w:pPr>
      <w:r>
        <w:t>Odredbom</w:t>
      </w:r>
      <w:r w:rsidR="001A0136">
        <w:t xml:space="preserve"> čl. 10. Stečajnog zakona (Narodne novine broj 71/15 i 104/17, dalje SZ) </w:t>
      </w:r>
      <w:r>
        <w:t xml:space="preserve">propisano je da se u predstečajnom i </w:t>
      </w:r>
      <w:r w:rsidR="001A0136">
        <w:t>stečajnom po</w:t>
      </w:r>
      <w:r>
        <w:t xml:space="preserve">stupku na odgovarajući način </w:t>
      </w:r>
      <w:r w:rsidR="001A0136">
        <w:t xml:space="preserve">primjenjuju pravila parničnog postupka u postupku pred trgovačkim sudovima. </w:t>
      </w:r>
    </w:p>
    <w:p w:rsidRDefault="001A0136" w:rsidP="00EB414F" w:rsidR="001A0136">
      <w:pPr>
        <w:ind w:firstLine="708"/>
        <w:jc w:val="both"/>
      </w:pPr>
    </w:p>
    <w:p w:rsidRDefault="001A0136" w:rsidP="00EB414F" w:rsidR="001A0136">
      <w:pPr>
        <w:ind w:firstLine="708"/>
        <w:jc w:val="both"/>
      </w:pPr>
      <w:r>
        <w:t xml:space="preserve">Prema odredbi čl. 256. st. 1. </w:t>
      </w:r>
      <w:r w:rsidRPr="00C66666">
        <w:t xml:space="preserve">Zakona o parničnom postupku (Narodne novine broj 53/91, 91/92, 112/99, 88/01, 117/03, 88/05, 2/07, 84/08, 96/08, 123/08, 57/11, 148/11 i 25/13; dalje ZPP-a) </w:t>
      </w:r>
      <w:r>
        <w:t>vještak ima pravo na nagradu za obavljeno vještačenje i naknadu troškova vještačenja. Prema odredbi čl. 22. st. 1. i 2. Pravilnika o stalnim sudskim vještacima (Narodne novine broj 38/2014, dalje Pravilnik) nagradu vještaku utvrđuje sud prema posebnom cjeniku naknade i nagrada stalnih sudskih vještaka, koji je sastavni dio tog pravilnika</w:t>
      </w:r>
      <w:r w:rsidR="0043783F">
        <w:t>,</w:t>
      </w:r>
      <w:r>
        <w:t xml:space="preserve"> u</w:t>
      </w:r>
      <w:r w:rsidR="0043783F">
        <w:t xml:space="preserve"> bodovima</w:t>
      </w:r>
      <w:r>
        <w:t xml:space="preserve"> pri čemu je vrijednost boda 2,00 kn bruto bez PDV-a. </w:t>
      </w:r>
    </w:p>
    <w:p w:rsidRDefault="001A0136" w:rsidP="00EB414F" w:rsidR="001A0136">
      <w:pPr>
        <w:ind w:firstLine="708"/>
        <w:jc w:val="both"/>
      </w:pPr>
    </w:p>
    <w:p w:rsidRDefault="001A0136" w:rsidP="00EB414F" w:rsidR="001A0136">
      <w:pPr>
        <w:ind w:firstLine="708"/>
        <w:jc w:val="both"/>
      </w:pPr>
      <w:r>
        <w:t xml:space="preserve">Po ocjeni ovog suda predmet vještačenja u ovom postupku je bio višeg stupnja složenosti </w:t>
      </w:r>
      <w:r w:rsidR="00895E5A">
        <w:t>te je</w:t>
      </w:r>
      <w:r w:rsidR="00717DF4">
        <w:t xml:space="preserve"> sudski vještak, za potrebe izrade pisanog nalaza i mišljenja sukladno nalogu suda, bio dužan pregledati i proučiti opsežnu financijsku i knjigovodstvenu dokumentaciju dužnika.</w:t>
      </w:r>
      <w:r w:rsidR="00895E5A">
        <w:t xml:space="preserve"> </w:t>
      </w:r>
      <w:r w:rsidR="00717DF4">
        <w:t xml:space="preserve">S </w:t>
      </w:r>
      <w:r w:rsidR="00895E5A">
        <w:t xml:space="preserve">obzirom na uloženi trud i složenost vještačenja, a </w:t>
      </w:r>
      <w:r>
        <w:t>sukladno odredbama čl. 265. st. 1.</w:t>
      </w:r>
      <w:r w:rsidR="00895E5A">
        <w:t xml:space="preserve"> ZPP-a</w:t>
      </w:r>
      <w:r>
        <w:t xml:space="preserve"> u vezi s čl. 22. st. 1. i 2. Pravilnika te Cbr. 3. u vezi s Cbr. 2. Cjenika naknade i nagrada stalnih sudskih vješ</w:t>
      </w:r>
      <w:r w:rsidR="00895E5A">
        <w:t>t</w:t>
      </w:r>
      <w:r>
        <w:t>aka</w:t>
      </w:r>
      <w:r w:rsidR="0043783F">
        <w:t>,</w:t>
      </w:r>
      <w:r>
        <w:t xml:space="preserve"> </w:t>
      </w:r>
      <w:r w:rsidR="00717DF4">
        <w:t>ocijenjeno je</w:t>
      </w:r>
      <w:r>
        <w:t xml:space="preserve"> da je zatraženi iznos </w:t>
      </w:r>
      <w:r w:rsidR="00895E5A">
        <w:t xml:space="preserve">nagrade za obavljeno vještačenje </w:t>
      </w:r>
      <w:r>
        <w:t>primjeren obujmu poslova i stvarno uloženom radu vještaka</w:t>
      </w:r>
      <w:r w:rsidR="005573B6">
        <w:t xml:space="preserve"> pa je stoga</w:t>
      </w:r>
      <w:r>
        <w:t xml:space="preserve"> sud usvojio zahtjev vještaka i istom odredio nagradu</w:t>
      </w:r>
      <w:r w:rsidR="00895E5A">
        <w:t xml:space="preserve"> i naknadu troškova</w:t>
      </w:r>
      <w:r>
        <w:t xml:space="preserve"> u zatraženom iznosu</w:t>
      </w:r>
      <w:r w:rsidR="00E61841" w:rsidRPr="00E61841">
        <w:t xml:space="preserve"> </w:t>
      </w:r>
      <w:r w:rsidR="00E61841">
        <w:t>od 11.748,00 kn</w:t>
      </w:r>
      <w:r w:rsidR="00895E5A">
        <w:t xml:space="preserve"> (bruto)</w:t>
      </w:r>
      <w:r>
        <w:t xml:space="preserve">. </w:t>
      </w:r>
    </w:p>
    <w:p w:rsidRDefault="00EB5158" w:rsidP="00EB414F" w:rsidR="00EB5158">
      <w:pPr>
        <w:ind w:firstLine="708"/>
        <w:jc w:val="both"/>
      </w:pPr>
    </w:p>
    <w:p w:rsidRDefault="00895E5A" w:rsidP="00EB5158" w:rsidR="0043783F">
      <w:pPr>
        <w:ind w:firstLine="708"/>
        <w:jc w:val="both"/>
      </w:pPr>
      <w:r>
        <w:t xml:space="preserve">Troškovi </w:t>
      </w:r>
      <w:r w:rsidR="00E61841">
        <w:t>odmjerene nagrade i naknade</w:t>
      </w:r>
      <w:r w:rsidR="00EB5158">
        <w:t xml:space="preserve"> troškova vještaku </w:t>
      </w:r>
      <w:r>
        <w:t>čine</w:t>
      </w:r>
      <w:r w:rsidR="00EB5158">
        <w:t xml:space="preserve"> troškove prethodnog postupka koji se podmiruju iz uplaćenog predujma</w:t>
      </w:r>
      <w:r w:rsidR="00E61841">
        <w:t>.</w:t>
      </w:r>
    </w:p>
    <w:p w:rsidRDefault="00E61841" w:rsidP="00EB5158" w:rsidR="00E61841">
      <w:pPr>
        <w:ind w:firstLine="708"/>
        <w:jc w:val="both"/>
      </w:pPr>
    </w:p>
    <w:p w:rsidRDefault="0043783F" w:rsidP="00EB5158" w:rsidR="0043783F">
      <w:pPr>
        <w:ind w:firstLine="708"/>
        <w:jc w:val="both"/>
      </w:pPr>
      <w:r>
        <w:t>Slijedom naprijed navedenog i temeljem navedenih odredbi ZPP-a i Pravilnika u vezi s čl. 10. SZ-a, odlučeno je kao u izreci ovog rješenja.</w:t>
      </w:r>
    </w:p>
    <w:p w:rsidRDefault="00EB5158" w:rsidP="00EB5158" w:rsidR="00EB5158" w:rsidRPr="005573B6">
      <w:pPr>
        <w:ind w:firstLine="708"/>
        <w:jc w:val="both"/>
        <w:rPr>
          <w:szCs w:val="24"/>
        </w:rPr>
      </w:pPr>
    </w:p>
    <w:p w:rsidRDefault="0064322E" w:rsidP="00350C19" w:rsidR="0064322E">
      <w:pPr>
        <w:jc w:val="center"/>
        <w:rPr>
          <w:szCs w:val="24"/>
        </w:rPr>
      </w:pPr>
      <w:r>
        <w:rPr>
          <w:szCs w:val="24"/>
        </w:rPr>
        <w:t xml:space="preserve">U Splitu, </w:t>
      </w:r>
      <w:r w:rsidR="00895E5A">
        <w:rPr>
          <w:szCs w:val="24"/>
        </w:rPr>
        <w:t>20</w:t>
      </w:r>
      <w:r w:rsidR="00092873">
        <w:rPr>
          <w:szCs w:val="24"/>
        </w:rPr>
        <w:t>. srpnja</w:t>
      </w:r>
      <w:r w:rsidR="00C05529">
        <w:rPr>
          <w:szCs w:val="24"/>
        </w:rPr>
        <w:t xml:space="preserve"> </w:t>
      </w:r>
      <w:r>
        <w:rPr>
          <w:szCs w:val="24"/>
        </w:rPr>
        <w:t>201</w:t>
      </w:r>
      <w:r w:rsidR="008A4261">
        <w:rPr>
          <w:szCs w:val="24"/>
        </w:rPr>
        <w:t>8</w:t>
      </w:r>
      <w:r>
        <w:rPr>
          <w:szCs w:val="24"/>
        </w:rPr>
        <w:t>.</w:t>
      </w:r>
    </w:p>
    <w:p w:rsidRDefault="0064322E" w:rsidP="0064322E" w:rsidR="0064322E" w:rsidRPr="003959AF">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rsidRPr="005573B6">
      <w:pPr>
        <w:rPr>
          <w:sz w:val="16"/>
          <w:szCs w:val="16"/>
        </w:rPr>
      </w:pPr>
    </w:p>
    <w:p w:rsidRDefault="003959AF" w:rsidP="0064322E" w:rsidR="003959AF" w:rsidRPr="00F371B3">
      <w:pPr>
        <w:rPr>
          <w:sz w:val="16"/>
          <w:szCs w:val="16"/>
        </w:rPr>
      </w:pPr>
    </w:p>
    <w:p w:rsidRDefault="00411684" w:rsidP="0064322E" w:rsidR="00411684" w:rsidRPr="00411684">
      <w:pPr>
        <w:rPr>
          <w:sz w:val="16"/>
          <w:szCs w:val="16"/>
        </w:rPr>
      </w:pPr>
    </w:p>
    <w:p w:rsidRDefault="00EB5158" w:rsidP="00EB5158" w:rsidR="00EB5158" w:rsidRPr="00403F01">
      <w:pPr>
        <w:jc w:val="both"/>
      </w:pPr>
      <w:r w:rsidRPr="00403F01">
        <w:t xml:space="preserve">POUKA O PRAVNOM LIJEKU: </w:t>
      </w:r>
    </w:p>
    <w:p w:rsidRDefault="00EB5158" w:rsidP="00EB5158" w:rsidR="00EB5158">
      <w:pPr>
        <w:jc w:val="both"/>
      </w:pPr>
      <w:r w:rsidRPr="00403F01">
        <w:t xml:space="preserve">Protiv ovog </w:t>
      </w:r>
      <w:r>
        <w:t xml:space="preserve">rješenja dopuštena je žalba Visokom trgovačkom sudu Republike Hrvatske.  Žalba se podnosi putem ovog suda, pismeno u tri primjerka, u roku od osam dana od dostave </w:t>
      </w:r>
      <w:r w:rsidR="005573B6">
        <w:t xml:space="preserve">ovog </w:t>
      </w:r>
      <w:r>
        <w:t xml:space="preserve">rješenja. Dostava ovog rješenja smatra se obavljenom istekom osmog dana od dana njegove objave na mrežnoj stranici e-Oglasna ploča sudova. </w:t>
      </w:r>
    </w:p>
    <w:p w:rsidRDefault="0064322E" w:rsidP="0064322E" w:rsidR="0064322E" w:rsidRPr="00834A8F">
      <w:pPr>
        <w:rPr>
          <w:sz w:val="16"/>
          <w:szCs w:val="16"/>
        </w:rPr>
      </w:pPr>
    </w:p>
    <w:p w:rsidRDefault="0064322E" w:rsidP="0064322E" w:rsidR="0064322E"/>
    <w:p w:rsidRDefault="0064322E" w:rsidP="0064322E" w:rsidR="0064322E">
      <w:r>
        <w:t>DNA:</w:t>
      </w:r>
    </w:p>
    <w:p w:rsidRDefault="00B210B5" w:rsidP="0064322E" w:rsidR="0064322E">
      <w:pPr>
        <w:pStyle w:val="Odlomakpopisa"/>
        <w:numPr>
          <w:ilvl w:val="0"/>
          <w:numId w:val="5"/>
        </w:numPr>
        <w:ind w:left="567"/>
      </w:pPr>
      <w:r>
        <w:t>odvjetniku Darku Medaku iz Splita</w:t>
      </w:r>
      <w:r w:rsidR="00092873">
        <w:t>, kao punomoćniku predlagatelja</w:t>
      </w:r>
    </w:p>
    <w:p w:rsidRDefault="00092873" w:rsidP="00834A8F" w:rsidR="00A9151B">
      <w:pPr>
        <w:pStyle w:val="Odlomakpopisa"/>
        <w:numPr>
          <w:ilvl w:val="0"/>
          <w:numId w:val="5"/>
        </w:numPr>
        <w:ind w:left="567"/>
      </w:pPr>
      <w:r>
        <w:t>stečajnom upravitelju</w:t>
      </w:r>
    </w:p>
    <w:p w:rsidRDefault="008A4261" w:rsidP="00834A8F" w:rsidR="008A4261">
      <w:pPr>
        <w:pStyle w:val="Odlomakpopisa"/>
        <w:numPr>
          <w:ilvl w:val="0"/>
          <w:numId w:val="5"/>
        </w:numPr>
        <w:ind w:left="567"/>
      </w:pPr>
      <w:r>
        <w:t>vještaku</w:t>
      </w:r>
      <w:r w:rsidR="00A9151B">
        <w:t xml:space="preserve"> Stjepanu Kolovratu</w:t>
      </w:r>
      <w:r w:rsidR="00411684">
        <w:t xml:space="preserve"> iz Splita</w:t>
      </w:r>
    </w:p>
    <w:p w:rsidRDefault="00EB5158" w:rsidP="00EB5158" w:rsidR="00EB5158">
      <w:pPr>
        <w:pStyle w:val="Odlomakpopisa"/>
        <w:numPr>
          <w:ilvl w:val="0"/>
          <w:numId w:val="5"/>
        </w:numPr>
        <w:ind w:left="567"/>
        <w:jc w:val="both"/>
      </w:pPr>
      <w:r>
        <w:t>računovodstvu</w:t>
      </w:r>
      <w:r w:rsidR="00092873">
        <w:t xml:space="preserve"> ovog</w:t>
      </w:r>
      <w:r>
        <w:t xml:space="preserve"> suda (dva primjerka</w:t>
      </w:r>
      <w:r w:rsidR="00F371B3">
        <w:t>) po pravomoćnosti</w:t>
      </w:r>
      <w:r>
        <w:t>, uz rješenje o imenovanju vještaka i račun vještaka</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1B2537" w:rsidR="0001635B" w:rsidRPr="00C82BA1">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240DF">
          <w:rPr>
            <w:noProof/>
          </w:rPr>
          <w:t>3</w:t>
        </w:r>
        <w:r>
          <w:fldChar w:fldCharType="end"/>
        </w:r>
      </w:sdtContent>
    </w:sdt>
    <w:r>
      <w:t>-</w:t>
    </w:r>
    <w:r>
      <w:tab/>
      <w:t xml:space="preserve">   12. St-</w:t>
    </w:r>
    <w:r w:rsidR="004E2DFC">
      <w:t>651/2017</w:t>
    </w:r>
  </w:p>
  <w:p w:rsidRDefault="0028268A" w:rsidP="0001635B" w:rsidR="0028268A">
    <w:pPr>
      <w:pStyle w:val="Zaglavlje"/>
      <w:jc w:val="center"/>
    </w:pPr>
  </w:p>
  <w:p w:rsidRDefault="0001635B" w:rsidR="0001635B" w:rsidRPr="001B2537">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40DF"/>
    <w:rsid w:val="00025F8B"/>
    <w:rsid w:val="00042FEA"/>
    <w:rsid w:val="00062BFD"/>
    <w:rsid w:val="00092873"/>
    <w:rsid w:val="00094830"/>
    <w:rsid w:val="000A098D"/>
    <w:rsid w:val="000A5BA9"/>
    <w:rsid w:val="000B4240"/>
    <w:rsid w:val="000F41F7"/>
    <w:rsid w:val="001211EE"/>
    <w:rsid w:val="0013291D"/>
    <w:rsid w:val="00191535"/>
    <w:rsid w:val="001A0136"/>
    <w:rsid w:val="001B2537"/>
    <w:rsid w:val="001D7A86"/>
    <w:rsid w:val="001F3854"/>
    <w:rsid w:val="00211751"/>
    <w:rsid w:val="00221AF6"/>
    <w:rsid w:val="00254B18"/>
    <w:rsid w:val="0028268A"/>
    <w:rsid w:val="002A70CF"/>
    <w:rsid w:val="002C4ED1"/>
    <w:rsid w:val="002E4EDE"/>
    <w:rsid w:val="002E7EEE"/>
    <w:rsid w:val="00311D1B"/>
    <w:rsid w:val="003204CF"/>
    <w:rsid w:val="00334531"/>
    <w:rsid w:val="00350C19"/>
    <w:rsid w:val="00363410"/>
    <w:rsid w:val="003959AF"/>
    <w:rsid w:val="003A2582"/>
    <w:rsid w:val="003F15EC"/>
    <w:rsid w:val="0041045C"/>
    <w:rsid w:val="00411684"/>
    <w:rsid w:val="0043783F"/>
    <w:rsid w:val="004745EB"/>
    <w:rsid w:val="004B37C7"/>
    <w:rsid w:val="004C7EAF"/>
    <w:rsid w:val="004E2DFC"/>
    <w:rsid w:val="004E4DBD"/>
    <w:rsid w:val="00505872"/>
    <w:rsid w:val="005573B6"/>
    <w:rsid w:val="00574E7E"/>
    <w:rsid w:val="005F50DC"/>
    <w:rsid w:val="00600460"/>
    <w:rsid w:val="0064322E"/>
    <w:rsid w:val="00687859"/>
    <w:rsid w:val="006A4C8F"/>
    <w:rsid w:val="006B03FE"/>
    <w:rsid w:val="006F2AD5"/>
    <w:rsid w:val="006F4A44"/>
    <w:rsid w:val="00717A18"/>
    <w:rsid w:val="00717DF4"/>
    <w:rsid w:val="007221E1"/>
    <w:rsid w:val="00757C72"/>
    <w:rsid w:val="00767031"/>
    <w:rsid w:val="007A48CE"/>
    <w:rsid w:val="00801A59"/>
    <w:rsid w:val="008223DE"/>
    <w:rsid w:val="00834A8F"/>
    <w:rsid w:val="00864E8A"/>
    <w:rsid w:val="00895E5A"/>
    <w:rsid w:val="008A4261"/>
    <w:rsid w:val="008E4A02"/>
    <w:rsid w:val="009271C1"/>
    <w:rsid w:val="00933CB9"/>
    <w:rsid w:val="009723D1"/>
    <w:rsid w:val="00972D98"/>
    <w:rsid w:val="009A73D5"/>
    <w:rsid w:val="00A03C21"/>
    <w:rsid w:val="00A05EEC"/>
    <w:rsid w:val="00A160C7"/>
    <w:rsid w:val="00A65088"/>
    <w:rsid w:val="00A86E8D"/>
    <w:rsid w:val="00A9151B"/>
    <w:rsid w:val="00A91F7C"/>
    <w:rsid w:val="00A9627C"/>
    <w:rsid w:val="00A9704A"/>
    <w:rsid w:val="00AE146F"/>
    <w:rsid w:val="00AF0806"/>
    <w:rsid w:val="00AF3EFF"/>
    <w:rsid w:val="00B210B5"/>
    <w:rsid w:val="00B37589"/>
    <w:rsid w:val="00B42A2E"/>
    <w:rsid w:val="00BB4041"/>
    <w:rsid w:val="00BD785E"/>
    <w:rsid w:val="00BE546C"/>
    <w:rsid w:val="00BF1E80"/>
    <w:rsid w:val="00BF5A97"/>
    <w:rsid w:val="00C05529"/>
    <w:rsid w:val="00C21DEF"/>
    <w:rsid w:val="00C41059"/>
    <w:rsid w:val="00C82BA1"/>
    <w:rsid w:val="00CD0CB8"/>
    <w:rsid w:val="00CD2728"/>
    <w:rsid w:val="00CD4305"/>
    <w:rsid w:val="00CD43BF"/>
    <w:rsid w:val="00CE5A24"/>
    <w:rsid w:val="00D602AC"/>
    <w:rsid w:val="00D956D7"/>
    <w:rsid w:val="00DB5F78"/>
    <w:rsid w:val="00DB774E"/>
    <w:rsid w:val="00E1451C"/>
    <w:rsid w:val="00E3734B"/>
    <w:rsid w:val="00E61841"/>
    <w:rsid w:val="00EB414F"/>
    <w:rsid w:val="00EB5158"/>
    <w:rsid w:val="00ED776C"/>
    <w:rsid w:val="00F23D4A"/>
    <w:rsid w:val="00F371B3"/>
    <w:rsid w:val="00F5271B"/>
    <w:rsid w:val="00F9756B"/>
    <w:rsid w:val="00FA172E"/>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240DF"/>
    <w:rPr>
      <w:color w:val="808080"/>
      <w:bdr w:space="0" w:sz="0" w:color="auto" w:val="none"/>
      <w:shd w:fill="auto" w:color="auto" w:val="clear"/>
    </w:rPr>
  </w:style>
  <w:style w:customStyle="true" w:styleId="eSPISCCParagraphDefaultFont" w:type="character">
    <w:name w:val="eSPIS_CC_Paragraph Default Font"/>
    <w:basedOn w:val="Zadanifontodlomka"/>
    <w:rsid w:val="000240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0DF"/>
    <w:rPr>
      <w:bdr w:space="0" w:sz="0" w:color="auto" w:val="none"/>
      <w:shd w:fill="FFFFCC" w:color="auto" w:val="clear"/>
      <w:lang w:val="hr-HR"/>
    </w:rPr>
  </w:style>
  <w:style w:customStyle="true" w:styleId="PozadinaSvijetloCrvena" w:type="character">
    <w:name w:val="Pozadina_SvijetloCrvena"/>
    <w:basedOn w:val="eSPISCCParagraphDefaultFont"/>
    <w:rsid w:val="000240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0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240DF"/>
    <w:rPr>
      <w:color w:val="808080"/>
      <w:bdr w:color="auto" w:space="0" w:sz="0" w:val="none"/>
      <w:shd w:color="auto" w:fill="auto" w:val="clear"/>
    </w:rPr>
  </w:style>
  <w:style w:customStyle="1" w:styleId="eSPISCCParagraphDefaultFont" w:type="character">
    <w:name w:val="eSPIS_CC_Paragraph Default Font"/>
    <w:basedOn w:val="Zadanifontodlomka"/>
    <w:rsid w:val="000240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0DF"/>
    <w:rPr>
      <w:bdr w:color="auto" w:space="0" w:sz="0" w:val="none"/>
      <w:shd w:color="auto" w:fill="FFFFCC" w:val="clear"/>
      <w:lang w:val="hr-HR"/>
    </w:rPr>
  </w:style>
  <w:style w:customStyle="1" w:styleId="PozadinaSvijetloCrvena" w:type="character">
    <w:name w:val="Pozadina_SvijetloCrvena"/>
    <w:basedOn w:val="eSPISCCParagraphDefaultFont"/>
    <w:rsid w:val="000240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0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izvorni_sadrzaj>
    <derivirana_varijabla naziv="DomainObject.Predmet.StrankaFormated_1">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derivirana_varijabla>
  </DomainObject.Predmet.StrankaFormated>
  <DomainObject.Predmet.StrankaFormatedOIB>
    <izvorni_sadrzaj>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izvorni_sadrzaj>
    <derivirana_varijabla naziv="DomainObject.Predmet.StrankaFormatedOIB_1">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derivirana_varijabla>
  </DomainObject.Predmet.StrankaFormatedOIB>
  <DomainObject.Predmet.StrankaFormatedWithAdress>
    <izvorni_sadrzaj>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izvorni_sadrzaj>
    <derivirana_varijabla naziv="DomainObject.Predmet.StrankaFormatedWithAdress_1">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izvorni_sadrzaj>
    <derivirana_varijabla naziv="DomainObject.Predmet.StrankaFormatedWithAdressOIB_1">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zvorni_sadrzaj>
    <derivirana_varijabla naziv="DomainObject.Predmet.StrankaListFormated_1">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derivirana_varijabla>
  </DomainObject.Predmet.StrankaListFormated>
  <DomainObject.Predmet.StrankaListFormatedOIB>
    <izvorni_sadrzaj>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zvorni_sadrzaj>
    <derivirana_varijabla naziv="DomainObject.Predmet.StrankaListFormatedOIB_1">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zvorni_sadrzaj>
    <derivirana_varijabla naziv="DomainObject.Predmet.StrankaListFormatedWithAdress_1">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derivirana_varijabla>
  </DomainObject.Predmet.OstaliListFormated>
  <DomainObject.Predmet.OstaliListFormatedOIB>
    <izvorni_sadrzaj>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izvorni_sadrzaj>
    <derivirana_varijabla naziv="DomainObject.Predmet.OstaliListFormatedOIB_1">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derivirana_varijabla>
  </DomainObject.Predmet.OstaliListFormatedWithAdress>
  <DomainObject.Predmet.OstaliListFormatedWithAdressOIB>
    <izvorni_sadrzaj>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izvorni_sadrzaj>
    <derivirana_varijabla naziv="DomainObject.Predmet.OstaliListFormatedWithAdressOIB_1">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Mažuranićevo šetalište 2, 21000 Split</item>
    </derivirana_varijabla>
  </DomainObject.Predmet.OstaliListFormatedWithAdressOIB>
  <DomainObject.Predmet.OstaliListNazivFormated>
    <izvorni_sadrzaj>
      <item>Darko Medak</item>
      <item>Stjepan Kolovrat</item>
      <item>IVAN KRŽELJ</item>
    </izvorni_sadrzaj>
    <derivirana_varijabla naziv="DomainObject.Predmet.OstaliListNazivFormated_1">
      <item>Darko Medak</item>
      <item>Stjepan Kolovrat</item>
      <item>IVAN KRŽELJ</item>
    </derivirana_varijabla>
  </DomainObject.Predmet.OstaliListNazivFormated>
  <DomainObject.Predmet.OstaliListNazivFormatedOIB>
    <izvorni_sadrzaj>
      <item>Darko Medak, OIB 35525954800</item>
      <item>Stjepan Kolovrat, OIB 94526353304</item>
      <item>IVAN KRŽELJ</item>
    </izvorni_sadrzaj>
    <derivirana_varijabla naziv="DomainObject.Predmet.OstaliListNazivFormatedOIB_1">
      <item>Darko Medak, OIB 35525954800</item>
      <item>Stjepan Kolovrat, OIB 94526353304</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izvorni_sadrzaj>
    <derivirana_varijabla naziv="DomainObject.Predmet.SudioniciListAdressOIB_1">
      <item>BRA-MA kreditna unija u likvidaciji,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ECA17-7A03-4A90-9EF8-6F90E2E60D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823</properties:Words>
  <properties:Characters>4486</properties:Characters>
  <properties:Lines>107</properties:Lines>
  <properties:Paragraphs>32</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2018-03-16T13:46:00Z</dcterms:created>
  <dc:creator>Paško Bačić</dc:creator>
  <cp:lastModifiedBy>Paško Bačić</cp:lastModifiedBy>
  <cp:lastPrinted>2018-07-19T12:52:00Z</cp:lastPrinted>
  <dcterms:modified xmlns:xsi="http://www.w3.org/2001/XMLSchema-instance" xsi:type="dcterms:W3CDTF">2018-07-20T07:47:00Z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određivanje nagrade vještaku.docx)</vt:lpwstr>
  </prop:property>
  <prop:property name="CC_coloring" pid="4" fmtid="{D5CDD505-2E9C-101B-9397-08002B2CF9AE}">
    <vt:bool>false</vt:bool>
  </prop:property>
  <prop:property name="BrojStranica" pid="5" fmtid="{D5CDD505-2E9C-101B-9397-08002B2CF9AE}">
    <vt:i4>3</vt:i4>
  </prop:property>
</prop:Properties>
</file>