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205e" w14:paraId="dd4205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</w:t>
      </w:r>
      <w:r w:rsidR="0082570C">
        <w:rPr>
          <w:rFonts w:hAnsi="Times New Roman" w:ascii="Times New Roman"/>
          <w:b/>
          <w:bCs/>
          <w:sz w:val="24"/>
          <w:szCs w:val="24"/>
        </w:rPr>
        <w:t>85</w:t>
      </w:r>
      <w:r w:rsidR="00FF3ECC">
        <w:rPr>
          <w:rFonts w:hAnsi="Times New Roman" w:ascii="Times New Roman"/>
          <w:b/>
          <w:bCs/>
          <w:sz w:val="24"/>
          <w:szCs w:val="24"/>
        </w:rPr>
        <w:t>6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2570C">
        <w:rPr>
          <w:rFonts w:hAnsi="Times New Roman" w:ascii="Times New Roman"/>
        </w:rPr>
        <w:t>185</w:t>
      </w:r>
      <w:r w:rsidR="00FF3ECC">
        <w:rPr>
          <w:rFonts w:hAnsi="Times New Roman" w:ascii="Times New Roman"/>
        </w:rPr>
        <w:t>6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82570C" w:rsidRPr="0082570C">
        <w:rPr>
          <w:rFonts w:hAnsi="Times New Roman" w:ascii="Times New Roman"/>
        </w:rPr>
        <w:t>AGIZ-TRGOVINA d.o.o.</w:t>
      </w:r>
      <w:r w:rsidR="0082570C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27721E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82570C" w:rsidRPr="0082570C">
        <w:rPr>
          <w:rFonts w:hAnsi="Times New Roman" w:ascii="Times New Roman"/>
        </w:rPr>
        <w:t>05210417429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27200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AGIZ-TRGOVINA d.o.o.</izvorni_sadrzaj>
    <derivirana_varijabla naziv="DomainObject.Predmet.ProtustrankaFormated_1">  AGIZ-TRGOVINA d.o.o.</derivirana_varijabla>
  </DomainObject.Predmet.ProtustrankaFormated>
  <DomainObject.Predmet.ProtustrankaFormatedOIB>
    <izvorni_sadrzaj>  AGIZ-TRGOVINA d.o.o., OIB 05210417429</izvorni_sadrzaj>
    <derivirana_varijabla naziv="DomainObject.Predmet.ProtustrankaFormatedOIB_1">  AGIZ-TRGOVINA d.o.o., OIB 05210417429</derivirana_varijabla>
  </DomainObject.Predmet.ProtustrankaFormatedOIB>
  <DomainObject.Predmet.ProtustrankaFormatedWithAdress>
    <izvorni_sadrzaj> AGIZ-TRGOVINA d.o.o., Strojarska cesta 2, 10000 Zagreb</izvorni_sadrzaj>
    <derivirana_varijabla naziv="DomainObject.Predmet.ProtustrankaFormatedWithAdress_1"> AGIZ-TRGOVINA d.o.o., Strojarska cesta 2, 10000 Zagreb</derivirana_varijabla>
  </DomainObject.Predmet.ProtustrankaFormatedWithAdress>
  <DomainObject.Predmet.ProtustrankaFormatedWithAdressOIB>
    <izvorni_sadrzaj> AGIZ-TRGOVINA d.o.o., OIB 05210417429, Strojarska cesta 2, 10000 Zagreb</izvorni_sadrzaj>
    <derivirana_varijabla naziv="DomainObject.Predmet.ProtustrankaFormatedWithAdressOIB_1"> AGIZ-TRGOVINA d.o.o., OIB 05210417429, Strojarska cesta 2, 10000 Zagreb</derivirana_varijabla>
  </DomainObject.Predmet.ProtustrankaFormatedWithAdressOIB>
  <DomainObject.Predmet.ProtustrankaWithAdress>
    <izvorni_sadrzaj>AGIZ-TRGOVINA d.o.o. Strojarska cesta 2, 10000 Zagreb</izvorni_sadrzaj>
    <derivirana_varijabla naziv="DomainObject.Predmet.ProtustrankaWithAdress_1">AGIZ-TRGOVINA d.o.o. Strojarska cesta 2, 10000 Zagreb</derivirana_varijabla>
  </DomainObject.Predmet.ProtustrankaWithAdress>
  <DomainObject.Predmet.ProtustrankaWithAdressOIB>
    <izvorni_sadrzaj>AGIZ-TRGOVINA d.o.o., OIB 05210417429, Strojarska cesta 2, 10000 Zagreb</izvorni_sadrzaj>
    <derivirana_varijabla naziv="DomainObject.Predmet.ProtustrankaWithAdressOIB_1">AGIZ-TRGOVINA d.o.o., OIB 05210417429, Strojarska cesta 2, 10000 Zagreb</derivirana_varijabla>
  </DomainObject.Predmet.ProtustrankaWithAdressOIB>
  <DomainObject.Predmet.ProtustrankaNazivFormated>
    <izvorni_sadrzaj>AGIZ-TRGOVINA d.o.o.</izvorni_sadrzaj>
    <derivirana_varijabla naziv="DomainObject.Predmet.ProtustrankaNazivFormated_1">AGIZ-TRGOVINA d.o.o.</derivirana_varijabla>
  </DomainObject.Predmet.ProtustrankaNazivFormated>
  <DomainObject.Predmet.ProtustrankaNazivFormatedOIB>
    <izvorni_sadrzaj>AGIZ-TRGOVINA d.o.o., OIB 05210417429</izvorni_sadrzaj>
    <derivirana_varijabla naziv="DomainObject.Predmet.ProtustrankaNazivFormatedOIB_1">AGIZ-TRGOVINA d.o.o., OIB 05210417429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AGIZ-TRGOVINA d.o.o.</item>
    </izvorni_sadrzaj>
    <derivirana_varijabla naziv="DomainObject.Predmet.ProtuStrankaListFormated_1">
      <item>AGIZ-TRGOVINA d.o.o.</item>
    </derivirana_varijabla>
  </DomainObject.Predmet.ProtuStrankaListFormated>
  <DomainObject.Predmet.ProtuStrankaListFormatedOIB>
    <izvorni_sadrzaj>
      <item>AGIZ-TRGOVINA d.o.o., OIB 05210417429</item>
    </izvorni_sadrzaj>
    <derivirana_varijabla naziv="DomainObject.Predmet.ProtuStrankaListFormatedOIB_1">
      <item>AGIZ-TRGOVINA d.o.o., OIB 05210417429</item>
    </derivirana_varijabla>
  </DomainObject.Predmet.ProtuStrankaListFormatedOIB>
  <DomainObject.Predmet.ProtuStrankaListFormatedWithAdress>
    <izvorni_sadrzaj>
      <item>AGIZ-TRGOVINA d.o.o., Strojarska cesta 2, 10000 Zagreb</item>
    </izvorni_sadrzaj>
    <derivirana_varijabla naziv="DomainObject.Predmet.ProtuStrankaListFormatedWithAdress_1">
      <item>AGIZ-TRGOVINA d.o.o., Strojarska cesta 2, 10000 Zagreb</item>
    </derivirana_varijabla>
  </DomainObject.Predmet.ProtuStrankaListFormatedWithAdress>
  <DomainObject.Predmet.ProtuStrankaListFormatedWithAdressOIB>
    <izvorni_sadrzaj>
      <item>AGIZ-TRGOVINA d.o.o., OIB 05210417429, Strojarska cesta 2, 10000 Zagreb</item>
    </izvorni_sadrzaj>
    <derivirana_varijabla naziv="DomainObject.Predmet.ProtuStrankaListFormatedWithAdressOIB_1">
      <item>AGIZ-TRGOVINA d.o.o., OIB 05210417429, Strojarska cesta 2, 10000 Zagreb</item>
    </derivirana_varijabla>
  </DomainObject.Predmet.ProtuStrankaListFormatedWithAdressOIB>
  <DomainObject.Predmet.ProtuStrankaListNazivFormated>
    <izvorni_sadrzaj>
      <item>AGIZ-TRGOVINA d.o.o.</item>
    </izvorni_sadrzaj>
    <derivirana_varijabla naziv="DomainObject.Predmet.ProtuStrankaListNazivFormated_1">
      <item>AGIZ-TRGOVINA d.o.o.</item>
    </derivirana_varijabla>
  </DomainObject.Predmet.ProtuStrankaListNazivFormated>
  <DomainObject.Predmet.ProtuStrankaListNazivFormatedOIB>
    <izvorni_sadrzaj>
      <item>AGIZ-TRGOVINA d.o.o., OIB 05210417429</item>
    </izvorni_sadrzaj>
    <derivirana_varijabla naziv="DomainObject.Predmet.ProtuStrankaListNazivFormatedOIB_1">
      <item>AGIZ-TRGOVINA d.o.o., OIB 05210417429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AGIZ-TRGOVINA d.o.o.</izvorni_sadrzaj>
    <derivirana_varijabla naziv="DomainObject.Predmet.ProtustrankaIDrugi_1">AGIZ-TRGOVINA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AGIZ-TRGOVINA d.o.o., OIB 05210417429, Strojarska cesta 2, 10000 Zagreb</izvorni_sadrzaj>
    <derivirana_varijabla naziv="DomainObject.Predmet.ProtustrankaIDrugiAdressOIB_1">AGIZ-TRGOVINA d.o.o., OIB 05210417429,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AGIZ-TRGOVINA d.o.o.</item>
    </izvorni_sadrzaj>
    <derivirana_varijabla naziv="DomainObject.Predmet.SudioniciListNaziv_1">
      <item>FINA Regionalni centar Zagreb</item>
      <item>AGIZ-TRGOVINA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AGIZ-TRGOVINA d.o.o., OIB 05210417429, Strojarska cesta 2,10000 Zagreb</item>
    </izvorni_sadrzaj>
    <derivirana_varijabla naziv="DomainObject.Predmet.SudioniciListAdressOIB_1">
      <item>FINA Regionalni centar Zagreb, OIB 85821130368, Trg svibanjskih žrtava 1995. br. 1,10000 Zagreb</item>
      <item>AGIZ-TRGOVINA d.o.o., OIB 05210417429, Strojarska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05210417429</item>
    </izvorni_sadrzaj>
    <derivirana_varijabla naziv="DomainObject.Predmet.SudioniciListNazivOIB_1">
      <item>, OIB 85821130368</item>
      <item>, OIB 05210417429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771</properties:Characters>
  <properties:Lines>48</properties:Lines>
  <properties:Paragraphs>22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2016-06-08T07:37:00Z</cp:lastPrinted>
  <dcterms:modified xmlns:xsi="http://www.w3.org/2001/XMLSchema-instance" xsi:type="dcterms:W3CDTF">2016-06-08T07:37:00Z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