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eed1" w14:paraId="343eed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273/2013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CRIBRUM </w:t>
      </w:r>
      <w:r w:rsidR="00F51872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58333674468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Mejna 15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Hrvatski leskovac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F6D09" w:rsidP="006F6D09" w:rsidR="000E1F39" w:rsidRPr="006F6D0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5588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02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 xml:space="preserve"> DO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31.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04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. 2017</w:t>
      </w:r>
      <w:r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6F6D09" w:rsidP="006F6D09" w:rsidR="006F6D09" w:rsidRPr="006F6D09">
      <w:pPr>
        <w:rPr>
          <w:lang w:val="pl-PL"/>
        </w:rPr>
      </w:pPr>
    </w:p>
    <w:p w:rsidRDefault="00064B36" w:rsidP="00107567" w:rsidR="00064B3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pet neuspjelih oglasa za prodaju pokretnina predmetne stečajne mase stečajni upravitelj pokušao je iste prodati za iznos od 5.000,00 kn, no za isto također nije bilo zainteresirani kupaca</w:t>
      </w:r>
      <w:r w:rsidR="00D33A31" w:rsidRPr="0022385B">
        <w:rPr>
          <w:rFonts w:hAnsi="Times New Roman" w:ascii="Times New Roman"/>
          <w:sz w:val="24"/>
          <w:szCs w:val="24"/>
          <w:lang w:val="pl-PL"/>
        </w:rPr>
        <w:t>.</w:t>
      </w:r>
    </w:p>
    <w:p w:rsidRDefault="00064B36" w:rsidP="00107567" w:rsidR="00D33A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Stavljen je prijedlog za obustavu predmetnog stečajnog postupka obzirom nije moguće namiriti dosadašnje troškove stečajnog postupka te se predlaže otpis istih pokretnina.</w:t>
      </w:r>
      <w:r w:rsidR="00D33A3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F526E" w:rsidP="00107567" w:rsidR="00AF526E" w:rsidRPr="006F6D0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814D0E" w:rsidP="000E1F39" w:rsidR="00814D0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F6D09" w:rsidP="006F6D09" w:rsidR="006F6D0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64B36" w:rsidP="00064B36" w:rsidR="000B321E" w:rsidRP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Utičnice, utikači i priključnice</w:t>
      </w:r>
      <w:r>
        <w:rPr>
          <w:rFonts w:hAnsi="Times New Roman" w:ascii="Times New Roman"/>
          <w:sz w:val="24"/>
          <w:szCs w:val="24"/>
          <w:lang w:val="pl-PL"/>
        </w:rPr>
        <w:t xml:space="preserve"> cca 2.000 komada neznatne novčane vrijednosti</w:t>
      </w:r>
      <w:r w:rsidR="000B321E" w:rsidRPr="00064B36">
        <w:rPr>
          <w:rFonts w:hAnsi="Times New Roman" w:ascii="Times New Roman"/>
          <w:sz w:val="24"/>
          <w:szCs w:val="24"/>
          <w:lang w:val="pl-PL"/>
        </w:rPr>
        <w:t>.</w:t>
      </w: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Trenutno</w:t>
      </w:r>
      <w:r w:rsidR="00AD7F51" w:rsidRPr="006F6D09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3A1363">
        <w:rPr>
          <w:rFonts w:hAnsi="Times New Roman" w:ascii="Times New Roman"/>
          <w:sz w:val="24"/>
          <w:szCs w:val="24"/>
          <w:lang w:val="pl-PL"/>
        </w:rPr>
        <w:t>31.</w:t>
      </w:r>
      <w:r w:rsidR="00803FA2">
        <w:rPr>
          <w:rFonts w:hAnsi="Times New Roman" w:ascii="Times New Roman"/>
          <w:sz w:val="24"/>
          <w:szCs w:val="24"/>
          <w:lang w:val="pl-PL"/>
        </w:rPr>
        <w:t>03.2017</w:t>
      </w:r>
      <w:r w:rsidRPr="006F6D0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4B36">
        <w:rPr>
          <w:rFonts w:hAnsi="Times New Roman" w:ascii="Times New Roman"/>
          <w:sz w:val="24"/>
          <w:szCs w:val="24"/>
          <w:lang w:val="pl-PL"/>
        </w:rPr>
        <w:t>301,00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>kn.</w:t>
      </w:r>
    </w:p>
    <w:p w:rsidRDefault="00AE118F" w:rsidP="00163FEE" w:rsidR="00AE118F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4B36" w:rsidP="00064B36" w:rsid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unovčenim predmetima stečajne mase:</w:t>
      </w:r>
    </w:p>
    <w:p w:rsidRDefault="004A58CC" w:rsidP="00064B36" w:rsidR="000E1F39" w:rsidRPr="00064B3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Nema</w:t>
      </w:r>
      <w:r w:rsidR="008C6FB8" w:rsidRPr="00064B36">
        <w:rPr>
          <w:rFonts w:hAnsi="Times New Roman" w:ascii="Times New Roman"/>
          <w:sz w:val="24"/>
          <w:szCs w:val="24"/>
          <w:lang w:val="pl-PL"/>
        </w:rPr>
        <w:t xml:space="preserve"> unovčenih predmeta stečajne mase.</w:t>
      </w:r>
    </w:p>
    <w:p w:rsidRDefault="00AE118F" w:rsidP="004A58CC" w:rsidR="00AE118F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64B36" w:rsidR="000E1F39" w:rsidRP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3703F5" w:rsidRPr="00064B36">
        <w:rPr>
          <w:rFonts w:hAnsi="Times New Roman" w:ascii="Times New Roman"/>
          <w:sz w:val="24"/>
          <w:szCs w:val="24"/>
          <w:lang w:val="pl-PL"/>
        </w:rPr>
        <w:t>:</w:t>
      </w:r>
      <w:r w:rsidR="004A58CC" w:rsidRPr="00064B3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64B36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Utičnice, utikači i priključnice</w:t>
      </w:r>
      <w:r>
        <w:rPr>
          <w:rFonts w:hAnsi="Times New Roman" w:ascii="Times New Roman"/>
          <w:sz w:val="24"/>
          <w:szCs w:val="24"/>
          <w:lang w:val="pl-PL"/>
        </w:rPr>
        <w:t xml:space="preserve"> cca 2.000 komada neznatne novčane vrijednosti koji nisu zainteresirali kupce uslijed njihove starosti i stanja.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64B36" w:rsidP="0012316C" w:rsidR="0012316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3A1363" w:rsidP="0012316C" w:rsidR="003A136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64B36" w:rsidR="004A58CC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64B36" w:rsidP="004A58CC" w:rsid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izlučnih prava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803FA2" w:rsidP="004A58CC" w:rsidR="00803FA2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4A58CC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64B36">
        <w:rPr>
          <w:rFonts w:hAnsi="Times New Roman" w:ascii="Times New Roman"/>
          <w:sz w:val="24"/>
          <w:szCs w:val="24"/>
          <w:lang w:val="pl-PL"/>
        </w:rPr>
        <w:t>6.000,00</w:t>
      </w:r>
      <w:r w:rsidRPr="0020575A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5343F0" w:rsidRPr="0020575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064B36" w:rsidP="00A75588" w:rsidR="00BC7AE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Trošak bankovne naknade – trošak 9,00 kn</w:t>
      </w:r>
    </w:p>
    <w:p w:rsidRDefault="00064B36" w:rsidP="00A75588" w:rsidR="00064B3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4A58CC" w:rsidRPr="00A7558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75588">
        <w:rPr>
          <w:rFonts w:hAnsi="Times New Roman" w:ascii="Times New Roman"/>
          <w:sz w:val="24"/>
          <w:szCs w:val="24"/>
          <w:lang w:val="pl-PL"/>
        </w:rPr>
        <w:lastRenderedPageBreak/>
        <w:t>dati podatak o isplatama plaća radnika ako su nastavili s radom nakon otvaranja stečajnoga postupka</w:t>
      </w:r>
      <w:r w:rsidR="004A58CC" w:rsidRPr="00A7558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4A58CC" w:rsidR="007D034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20575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 w:rsidRPr="00B40BE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F6D09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05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31.07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64B36" w:rsidP="00DD2449" w:rsidR="00DD2449" w:rsidRPr="002057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Pristupanje obustavi stečajnog postupka uslijed nedostatnosti stečajne mase</w:t>
      </w:r>
      <w:r w:rsidR="007D0346" w:rsidRPr="0020575A">
        <w:rPr>
          <w:rFonts w:hAnsi="Times New Roman" w:ascii="Times New Roman"/>
          <w:sz w:val="24"/>
          <w:szCs w:val="24"/>
          <w:lang w:val="pl-PL"/>
        </w:rPr>
        <w:t>.</w:t>
      </w:r>
      <w:r w:rsidR="00DD2449" w:rsidRPr="0020575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D2449" w:rsidP="000E1F39" w:rsidR="00DD244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51F9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09.05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6F6D0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45F1">
        <w:rPr>
          <w:rFonts w:hAnsi="Times New Roman" w:ascii="Times New Roman"/>
          <w:sz w:val="24"/>
          <w:szCs w:val="24"/>
          <w:lang w:val="pl-PL"/>
        </w:rPr>
        <w:t>Zvonimir Bodrožić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53A04"/>
    <w:multiLevelType w:val="hybridMultilevel"/>
    <w:tmpl w:val="BC0248C8"/>
    <w:lvl w:tplc="FAAACE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28800BE"/>
    <w:multiLevelType w:val="hybridMultilevel"/>
    <w:tmpl w:val="1DE89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41766A"/>
    <w:multiLevelType w:val="hybridMultilevel"/>
    <w:tmpl w:val="BC10629C"/>
    <w:lvl w:tplc="EDB03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AB012C9"/>
    <w:multiLevelType w:val="hybridMultilevel"/>
    <w:tmpl w:val="EF94B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06935"/>
    <w:rsid w:val="00014FA4"/>
    <w:rsid w:val="00046078"/>
    <w:rsid w:val="000564F8"/>
    <w:rsid w:val="00064B36"/>
    <w:rsid w:val="000B321E"/>
    <w:rsid w:val="000E1F39"/>
    <w:rsid w:val="00107567"/>
    <w:rsid w:val="0012316C"/>
    <w:rsid w:val="00163FEE"/>
    <w:rsid w:val="00185758"/>
    <w:rsid w:val="001E5409"/>
    <w:rsid w:val="001E72AB"/>
    <w:rsid w:val="0020575A"/>
    <w:rsid w:val="0022385B"/>
    <w:rsid w:val="002F0FC4"/>
    <w:rsid w:val="003703F5"/>
    <w:rsid w:val="00394C99"/>
    <w:rsid w:val="003A1363"/>
    <w:rsid w:val="003E2A7E"/>
    <w:rsid w:val="00415D6B"/>
    <w:rsid w:val="00420BA9"/>
    <w:rsid w:val="004A58CC"/>
    <w:rsid w:val="005343F0"/>
    <w:rsid w:val="005D4C4A"/>
    <w:rsid w:val="005F2B46"/>
    <w:rsid w:val="006922BC"/>
    <w:rsid w:val="006F6D09"/>
    <w:rsid w:val="007745F1"/>
    <w:rsid w:val="007B0E33"/>
    <w:rsid w:val="007D0346"/>
    <w:rsid w:val="00803FA2"/>
    <w:rsid w:val="00805ECA"/>
    <w:rsid w:val="00814D0E"/>
    <w:rsid w:val="00825B80"/>
    <w:rsid w:val="008512FB"/>
    <w:rsid w:val="00893F9A"/>
    <w:rsid w:val="008C6FB8"/>
    <w:rsid w:val="009D28DC"/>
    <w:rsid w:val="009E5763"/>
    <w:rsid w:val="00A70727"/>
    <w:rsid w:val="00A75588"/>
    <w:rsid w:val="00AD7F51"/>
    <w:rsid w:val="00AE118F"/>
    <w:rsid w:val="00AF526E"/>
    <w:rsid w:val="00B466EE"/>
    <w:rsid w:val="00BC7AE4"/>
    <w:rsid w:val="00C51F97"/>
    <w:rsid w:val="00C61F72"/>
    <w:rsid w:val="00D022F6"/>
    <w:rsid w:val="00D15518"/>
    <w:rsid w:val="00D33A31"/>
    <w:rsid w:val="00D64B90"/>
    <w:rsid w:val="00DD2449"/>
    <w:rsid w:val="00E53A7F"/>
    <w:rsid w:val="00E7328A"/>
    <w:rsid w:val="00E9241E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BA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BA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BA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St-1273/2013-42</izvorni_sadrzaj>
    <derivirana_varijabla naziv="DomainObject.Oznaka_1">St-1273/2013-42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6F657-F2FA-4690-A929-9C28EF796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344</properties:Words>
  <properties:Characters>2050</properties:Characters>
  <properties:Lines>63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2017-05-09T11:33:00Z</dcterms:created>
  <dc:creator>ADMINIBM</dc:creator>
  <cp:lastModifiedBy>Monika Grbac</cp:lastModifiedBy>
  <dcterms:modified xmlns:xsi="http://www.w3.org/2001/XMLSchema-instance" xsi:type="dcterms:W3CDTF">2017-05-11T05:35:00Z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St-1273/2013-42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