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22b9" w14:paraId="ef822b9" w:rsidRDefault="000E420C" w:rsidP="00DB6103" w:rsidR="00934D0D">
      <w:pPr>
        <w:jc w:val="right"/>
        <w15:collapsed w:val="false"/>
      </w:pPr>
      <w:bookmarkStart w:name="_GoBack" w:id="0"/>
      <w:bookmarkEnd w:id="0"/>
      <w:r>
        <w:t xml:space="preserve">Ref. 30: </w:t>
      </w:r>
      <w:r w:rsidR="00FB1C6A">
        <w:t>Sp-</w:t>
      </w:r>
      <w:r w:rsidR="00061AA7">
        <w:t>2/2017-3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 w:rsidRPr="00CB5EB1">
      <w:r w:rsidRPr="00CB5EB1">
        <w:t xml:space="preserve">    Ivana Zakmardija Dijankovečkog 14</w:t>
      </w:r>
    </w:p>
    <w:p w:rsidRDefault="008E6E5E" w:rsidP="008E6E5E" w:rsidR="008E6E5E"/>
    <w:p w:rsidRDefault="00FB1C6A" w:rsidP="00DB6103" w:rsidR="00DB6103">
      <w:pPr>
        <w:jc w:val="center"/>
      </w:pPr>
      <w:r>
        <w:t xml:space="preserve"> </w:t>
      </w:r>
    </w:p>
    <w:p w:rsidRDefault="00DB6103" w:rsidP="00DB6103" w:rsidR="00DB6103">
      <w:pPr>
        <w:jc w:val="center"/>
      </w:pPr>
    </w:p>
    <w:p w:rsidRDefault="00DB6103" w:rsidP="00DB6103" w:rsidR="00DB6103">
      <w:pPr>
        <w:jc w:val="both"/>
      </w:pPr>
      <w:r>
        <w:tab/>
        <w:t xml:space="preserve">Općinski sud u </w:t>
      </w:r>
      <w:r w:rsidR="000E420C">
        <w:t xml:space="preserve">Bjelovaru, Stalna služba u </w:t>
      </w:r>
      <w:r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</w:t>
      </w:r>
      <w:r w:rsidR="00061AA7">
        <w:t>Alana Odorčić, Križevci, Svetokriška ulica br. 3</w:t>
      </w:r>
      <w:r w:rsidR="00B37DAF">
        <w:t xml:space="preserve">, OIB; </w:t>
      </w:r>
      <w:r w:rsidR="00061AA7">
        <w:t>83442640735</w:t>
      </w:r>
      <w:r w:rsidR="00B37DAF">
        <w:t xml:space="preserve"> za otvaranje stečajnog postupka, dana 1</w:t>
      </w:r>
      <w:r w:rsidR="00990747">
        <w:t>5</w:t>
      </w:r>
      <w:r w:rsidR="00B37DAF">
        <w:t>. studena 2016. godine objavljuje</w:t>
      </w:r>
      <w:r>
        <w:t xml:space="preserve"> </w:t>
      </w:r>
      <w:r w:rsidR="00FB1C6A">
        <w:t xml:space="preserve"> </w:t>
      </w:r>
    </w:p>
    <w:p w:rsidRDefault="00DB6103" w:rsidP="00DB6103" w:rsidR="00DB6103">
      <w:pPr>
        <w:jc w:val="both"/>
      </w:pPr>
    </w:p>
    <w:p w:rsidRDefault="00B37DAF" w:rsidP="00DB6103" w:rsidR="00DB6103">
      <w:pPr>
        <w:jc w:val="center"/>
      </w:pPr>
      <w:r>
        <w:t>P  O  Z  I  V</w:t>
      </w:r>
    </w:p>
    <w:p w:rsidRDefault="00B37DAF" w:rsidP="00DB6103" w:rsidR="00B37DAF">
      <w:pPr>
        <w:jc w:val="center"/>
      </w:pPr>
    </w:p>
    <w:p w:rsidRDefault="00B37DAF" w:rsidP="00760CEA" w:rsidR="00B37DAF">
      <w:pPr>
        <w:jc w:val="center"/>
      </w:pPr>
      <w:r>
        <w:t>za prip</w:t>
      </w:r>
      <w:r w:rsidR="00760CEA">
        <w:t>re</w:t>
      </w:r>
      <w:r>
        <w:t>mno ročište u postupku stečaja potroša</w:t>
      </w:r>
      <w:r w:rsidR="00760CEA">
        <w:t>č</w:t>
      </w:r>
      <w:r>
        <w:t>a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 pripremno ročište u postupku stečaja potrošača za dan</w:t>
      </w:r>
    </w:p>
    <w:p w:rsidRDefault="00760CEA" w:rsidP="00760CEA" w:rsidR="00760CEA">
      <w:pPr>
        <w:jc w:val="both"/>
      </w:pPr>
    </w:p>
    <w:p w:rsidRDefault="00D51028" w:rsidP="00760CEA" w:rsidR="00760CEA">
      <w:pPr>
        <w:jc w:val="center"/>
      </w:pPr>
      <w:r>
        <w:t>06. listopada</w:t>
      </w:r>
      <w:r w:rsidR="00760CEA">
        <w:t xml:space="preserve"> 2017. godine u </w:t>
      </w:r>
      <w:r w:rsidR="00061AA7">
        <w:t>12,15</w:t>
      </w:r>
      <w:r w:rsidR="00760CEA"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both"/>
      </w:pPr>
      <w:r>
        <w:t>2) ovaj poziv objavljuje se na mrežnoj stranici e-Oglasne ploče sudova, zajedno sa propisom imovine i obaveza te planom ispunjenja o</w:t>
      </w:r>
      <w:r w:rsidR="006214CE">
        <w:t>baveza.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3) Vrijeme između objave poziva za pripremno ročište i pripremnog ročišta ne može biti kraće od 60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990747" w:rsidR="000F1162">
      <w:pPr>
        <w:jc w:val="both"/>
      </w:pPr>
      <w:r>
        <w:t xml:space="preserve">- </w:t>
      </w:r>
      <w:r w:rsidR="00D43EB4">
        <w:t xml:space="preserve"> </w:t>
      </w:r>
      <w:r w:rsidR="000F1162">
        <w:t xml:space="preserve"> </w:t>
      </w:r>
      <w:r w:rsidR="00990747">
        <w:t xml:space="preserve"> </w:t>
      </w:r>
      <w:r w:rsidR="007E563F">
        <w:t>BRIŠKI LARISA, Koprivnica, Ciglana 6</w:t>
      </w:r>
      <w:r w:rsidR="006D10C6">
        <w:t xml:space="preserve">, </w:t>
      </w:r>
      <w:r w:rsidR="007A4D35">
        <w:t xml:space="preserve">OIB; </w:t>
      </w:r>
      <w:r w:rsidR="007E563F">
        <w:t>55602449438</w:t>
      </w:r>
    </w:p>
    <w:p w:rsidRDefault="007A4D35" w:rsidP="00990747" w:rsidR="007A4D35">
      <w:pPr>
        <w:jc w:val="both"/>
      </w:pPr>
      <w:r>
        <w:t xml:space="preserve">- </w:t>
      </w:r>
      <w:r w:rsidR="007E563F">
        <w:t xml:space="preserve">AZIMIR CERIĆ, odvjetnik iz Zagreba, </w:t>
      </w:r>
      <w:r w:rsidR="00B60A87">
        <w:t>Kamaufova 6</w:t>
      </w:r>
      <w:r>
        <w:t xml:space="preserve">,OIB; </w:t>
      </w:r>
      <w:r w:rsidR="00B60A87">
        <w:t>58388279643</w:t>
      </w:r>
    </w:p>
    <w:p w:rsidRDefault="007A4D35" w:rsidP="00990747" w:rsidR="007A4D35">
      <w:pPr>
        <w:jc w:val="both"/>
      </w:pPr>
      <w:r>
        <w:t xml:space="preserve">- </w:t>
      </w:r>
      <w:r w:rsidR="00B60A87">
        <w:t xml:space="preserve"> ZADRUGA USLUGE PRIGORJE, Križevci, Kralja Tomislava 24</w:t>
      </w:r>
      <w:r>
        <w:t xml:space="preserve">, OIB; </w:t>
      </w:r>
      <w:r w:rsidR="00B60A87">
        <w:t>17524376629</w:t>
      </w:r>
    </w:p>
    <w:p w:rsidRDefault="007A4D35" w:rsidP="00990747" w:rsidR="009E3C74">
      <w:pPr>
        <w:jc w:val="both"/>
      </w:pPr>
      <w:r>
        <w:t xml:space="preserve">- </w:t>
      </w:r>
      <w:r w:rsidR="00B60A87">
        <w:t>DOMAGOJ CRNOGORAC odvjetnik iz Varaždina, Ankice Opolski 2, OIB; 95577249735</w:t>
      </w:r>
    </w:p>
    <w:p w:rsidRDefault="00B60A87" w:rsidP="00990747" w:rsidR="00B60A87">
      <w:pPr>
        <w:jc w:val="both"/>
      </w:pPr>
      <w:r>
        <w:t>- CROATIA OSIGURANJE D.D, Zagreb, Vatroslava Jagića 33, OIB; 26187994862</w:t>
      </w:r>
    </w:p>
    <w:p w:rsidRDefault="00B60A87" w:rsidP="00990747" w:rsidR="00B60A87">
      <w:pPr>
        <w:jc w:val="both"/>
      </w:pPr>
      <w:r>
        <w:t>- B2 KAPITAL d.o.o. Zagreb, Radnička cesta 41, OIB; 57509775367</w:t>
      </w:r>
    </w:p>
    <w:p w:rsidRDefault="004C4D15" w:rsidP="00990747" w:rsidR="004C4D15">
      <w:pPr>
        <w:jc w:val="both"/>
      </w:pPr>
      <w:r>
        <w:t>- GRAD KRIŽEVCI, Križevci, Ivana Zakmardija Dijankovečkog 12, OIB; 35435239139</w:t>
      </w:r>
    </w:p>
    <w:p w:rsidRDefault="004C4D15" w:rsidP="00990747" w:rsidR="004C4D15">
      <w:pPr>
        <w:jc w:val="both"/>
      </w:pPr>
      <w:r>
        <w:t>- HT D.D. USLUGE FIKSNE MREŽE, Zagreb, Mihanovićeva 9, OIB; 81793146560</w:t>
      </w:r>
    </w:p>
    <w:p w:rsidRDefault="004C4D15" w:rsidP="00990747" w:rsidR="004C4D15">
      <w:pPr>
        <w:jc w:val="both"/>
      </w:pPr>
      <w:r>
        <w:t>- HRVATSKE VODE, Zagreb, Ul. Grada Vukovara 220, OIB; 28921383001</w:t>
      </w:r>
    </w:p>
    <w:p w:rsidRDefault="009E3C74" w:rsidP="00990747" w:rsidR="009E3C74">
      <w:pPr>
        <w:jc w:val="both"/>
      </w:pPr>
      <w:r>
        <w:t>- REPUBLIKA HRVATSKA, Zagreb, Katančićeva 5, OIB; 18683136487</w:t>
      </w:r>
    </w:p>
    <w:p w:rsidRDefault="00EE4A45" w:rsidP="00990747" w:rsidR="00EE4A45">
      <w:pPr>
        <w:jc w:val="both"/>
      </w:pPr>
      <w:r>
        <w:t>-GENERALI OSIGURANJE  DD. Zagreb, Ulica grada Vukovara 284, OIB; 10840749604</w:t>
      </w:r>
    </w:p>
    <w:p w:rsidRDefault="00EE4A45" w:rsidP="00990747" w:rsidR="00EE4A45">
      <w:pPr>
        <w:jc w:val="both"/>
      </w:pPr>
      <w:r>
        <w:t>- ZAGREBAČKI HOLDING, Podružnica, Zagreb, Šubićeva 40/III, OIB; 285584865987</w:t>
      </w:r>
    </w:p>
    <w:p w:rsidRDefault="008A7469" w:rsidP="008A7469" w:rsidR="008A7469">
      <w:pPr>
        <w:jc w:val="center"/>
      </w:pPr>
      <w:r>
        <w:lastRenderedPageBreak/>
        <w:t>-2-</w:t>
      </w:r>
    </w:p>
    <w:p w:rsidRDefault="008A7469" w:rsidP="008A7469" w:rsidR="008A7469">
      <w:pPr>
        <w:jc w:val="right"/>
      </w:pPr>
      <w:r>
        <w:t>Sp-2/2017-3</w:t>
      </w:r>
    </w:p>
    <w:p w:rsidRDefault="008A7469" w:rsidP="008A7469" w:rsidR="008A7469">
      <w:pPr>
        <w:jc w:val="right"/>
      </w:pPr>
    </w:p>
    <w:p w:rsidRDefault="00EE4A45" w:rsidP="00990747" w:rsidR="00CE394C">
      <w:pPr>
        <w:jc w:val="both"/>
      </w:pPr>
      <w:r>
        <w:t xml:space="preserve">- </w:t>
      </w:r>
      <w:r w:rsidR="00CE394C">
        <w:t>HRT, Zagreb, Prisavlje 3, OIB; 68419124305</w:t>
      </w:r>
    </w:p>
    <w:p w:rsidRDefault="007A0E96" w:rsidP="00760CEA" w:rsidR="007A0E96">
      <w:pPr>
        <w:jc w:val="both"/>
      </w:pPr>
      <w:r>
        <w:t xml:space="preserve">- FINANCIJSKA AGENCIJA (FINA), </w:t>
      </w:r>
      <w:r w:rsidR="00B62C26">
        <w:t>Zagreb, Ulica grada Vukovara 70, OIB; 85821130368</w:t>
      </w:r>
    </w:p>
    <w:p w:rsidRDefault="00B62C26" w:rsidP="00760CEA" w:rsidR="00B62C26">
      <w:pPr>
        <w:jc w:val="both"/>
      </w:pPr>
    </w:p>
    <w:p w:rsidRDefault="00793281" w:rsidP="00760CEA" w:rsidR="00793281">
      <w:pPr>
        <w:jc w:val="both"/>
      </w:pPr>
      <w:r>
        <w:t>da se očituju na plan ispunjenja obveza u roku od 30 dana od dana objave poziva za pripremno ročište na mrežnoj stanici e-Oglasna ploča sudova.</w:t>
      </w:r>
    </w:p>
    <w:p w:rsidRDefault="00696EFA" w:rsidP="000C6B2A" w:rsidR="00641E1D">
      <w:pPr>
        <w:jc w:val="center"/>
      </w:pPr>
      <w:r>
        <w:t xml:space="preserve"> </w:t>
      </w:r>
    </w:p>
    <w:p w:rsidRDefault="00696EFA" w:rsidP="000C6B2A" w:rsidR="000C6B2A">
      <w:pPr>
        <w:jc w:val="right"/>
      </w:pPr>
      <w:r>
        <w:t xml:space="preserve"> </w:t>
      </w:r>
    </w:p>
    <w:p w:rsidRDefault="00793281" w:rsidP="00E57CDF" w:rsidR="00793281">
      <w:r>
        <w:t>Na ročište se poziva i:</w:t>
      </w:r>
    </w:p>
    <w:p w:rsidRDefault="002962EF" w:rsidP="00641E1D" w:rsidR="002962EF"/>
    <w:p w:rsidRDefault="00E57CDF" w:rsidP="002962EF" w:rsidR="002962EF">
      <w:pPr>
        <w:jc w:val="center"/>
      </w:pPr>
      <w:r>
        <w:t xml:space="preserve"> </w:t>
      </w:r>
    </w:p>
    <w:p w:rsidRDefault="00793281" w:rsidP="00E57CDF" w:rsidR="00793281">
      <w:r>
        <w:t xml:space="preserve">- dužnik-potrošač </w:t>
      </w:r>
      <w:r w:rsidR="00E57CDF">
        <w:t>Alan Odorčić</w:t>
      </w:r>
      <w:r w:rsidR="000C3499">
        <w:t xml:space="preserve"> </w:t>
      </w:r>
      <w:r w:rsidR="00F64B27">
        <w:t xml:space="preserve"> </w:t>
      </w:r>
      <w:r w:rsidR="00E57CDF">
        <w:t>Križevci, Svetokriška ulica br. 3, OIB; 83442640735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</w:t>
      </w:r>
      <w:r w:rsidR="00E57CDF">
        <w:t>Koprivnica</w:t>
      </w:r>
      <w:r w:rsidR="00D11DEF">
        <w:t xml:space="preserve">, </w:t>
      </w:r>
      <w:r w:rsidR="00E57CDF">
        <w:t>Opatička 1</w:t>
      </w:r>
      <w:r w:rsidR="00A96822">
        <w:t xml:space="preserve">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7) Ako se vjerovnik u roku od 30 dana od dana objave poziva za pripremno ročište nije izjasnio o planu ispunjenja obveza smatra se da je dao svoj pristanak na plan.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8) Ako ni jedan vjerovnik nije uskratio pristanak na plan ispunjenja obveza smatra se da je plan prihvaćen (čl. 50. st. 2. Zakona o stečaju potrošača).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9) Ako plan ispunjenja obveza bude prihvaćen prijedlog za otvaranje postupka stečaja smatra se povučenim. 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10) Ako plan ispunjenja obveza ne bude prihvaćen sud će otvoriti postupak stečaja potrošača u skladu s Zakonom o stečaju potrošača (Nar. novine 100/15). </w:t>
      </w:r>
    </w:p>
    <w:p w:rsidRDefault="008B471D" w:rsidP="002C4ABA" w:rsidR="008B471D">
      <w:pPr>
        <w:jc w:val="center"/>
      </w:pPr>
      <w:r>
        <w:t xml:space="preserve">Križevci, </w:t>
      </w:r>
      <w:r w:rsidR="00E57CDF">
        <w:t>28. srpanj 2017.</w:t>
      </w:r>
    </w:p>
    <w:p w:rsidRDefault="008B471D" w:rsidP="008B471D" w:rsidR="008B471D">
      <w:pPr>
        <w:jc w:val="center"/>
      </w:pPr>
    </w:p>
    <w:p w:rsidRDefault="008B471D" w:rsidP="008142CD" w:rsidR="002C4ABA">
      <w:pPr>
        <w:jc w:val="right"/>
      </w:pPr>
      <w:r>
        <w:t>Sudac; Marijan Vrbančić</w:t>
      </w:r>
      <w:r w:rsidR="002C4ABA">
        <w:t>, v.r.</w:t>
      </w:r>
    </w:p>
    <w:p w:rsidRDefault="002C4ABA" w:rsidP="002C4ABA" w:rsidR="008B471D">
      <w:pPr>
        <w:jc w:val="center"/>
      </w:pPr>
      <w:r>
        <w:t>Za točnost otpravka – ovlašteni službenik;</w:t>
      </w:r>
    </w:p>
    <w:p w:rsidRDefault="002C4ABA" w:rsidP="002C4ABA" w:rsidR="002C4ABA">
      <w:pPr>
        <w:jc w:val="center"/>
      </w:pPr>
      <w:r>
        <w:tab/>
        <w:t xml:space="preserve">                                             Dragica Barenić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2C4ABA" w:rsidR="008B471D">
      <w:pPr>
        <w:jc w:val="both"/>
      </w:pPr>
      <w:r>
        <w:t xml:space="preserve"> </w:t>
      </w:r>
      <w:r w:rsidR="002C4ABA">
        <w:tab/>
      </w:r>
      <w:r w:rsidR="008B471D">
        <w:t>DNA:</w:t>
      </w:r>
    </w:p>
    <w:p w:rsidRDefault="00731DC1" w:rsidP="008B471D" w:rsidR="008B471D">
      <w:pPr>
        <w:jc w:val="both"/>
      </w:pPr>
      <w:r>
        <w:t xml:space="preserve"> </w:t>
      </w:r>
      <w:r w:rsidR="002C2948">
        <w:t xml:space="preserve">- </w:t>
      </w:r>
      <w:r>
        <w:t>Svim sudionicima putem mrežne stranice e-Oglasne ploče suda zajedno s popisom imovine i obveza plana i plana ispunjenja obveze (čl. 48. st. 1. ZSP-a).</w:t>
      </w:r>
    </w:p>
    <w:p w:rsidRDefault="00731DC1" w:rsidP="008B471D" w:rsidR="00731DC1">
      <w:pPr>
        <w:jc w:val="both"/>
      </w:pPr>
    </w:p>
    <w:p w:rsidRDefault="002C2948" w:rsidP="008B471D" w:rsidR="00731DC1">
      <w:pPr>
        <w:jc w:val="both"/>
      </w:pPr>
      <w:r>
        <w:t xml:space="preserve">- </w:t>
      </w:r>
      <w:r w:rsidR="00731DC1">
        <w:t>Smatra se da je dostava pismeno obavljena istekom osmog dana od dana objave pismena na mrežnoj stranici e-Oglasne ploče suda (čl. 25. st. 2. ZSP-a)</w:t>
      </w:r>
    </w:p>
    <w:p w:rsidRDefault="002C2948" w:rsidP="008B471D" w:rsidR="002C2948">
      <w:pPr>
        <w:jc w:val="both"/>
      </w:pPr>
    </w:p>
    <w:p w:rsidRDefault="000C6B2A" w:rsidP="000C6B2A" w:rsidR="008B471D">
      <w:pPr>
        <w:jc w:val="both"/>
      </w:pPr>
      <w:r>
        <w:t>-</w:t>
      </w:r>
      <w:r w:rsidR="00A01DF0">
        <w:t xml:space="preserve"> </w:t>
      </w:r>
      <w:r w:rsidR="00E57CDF">
        <w:t>Alan Odorčić</w:t>
      </w:r>
      <w:r>
        <w:t>, poštom</w:t>
      </w:r>
      <w:r w:rsidR="002C2948">
        <w:t xml:space="preserve"> </w:t>
      </w:r>
    </w:p>
    <w:p w:rsidRDefault="002A179D" w:rsidP="000C6B2A" w:rsidR="002A179D">
      <w:pPr>
        <w:jc w:val="both"/>
      </w:pPr>
    </w:p>
    <w:sectPr w:rsidR="002A17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61AA7"/>
    <w:rsid w:val="000C3499"/>
    <w:rsid w:val="000C6B2A"/>
    <w:rsid w:val="000E420C"/>
    <w:rsid w:val="000F1162"/>
    <w:rsid w:val="000F61BD"/>
    <w:rsid w:val="001078F3"/>
    <w:rsid w:val="00174EEB"/>
    <w:rsid w:val="001849A3"/>
    <w:rsid w:val="001E7EF7"/>
    <w:rsid w:val="0022397D"/>
    <w:rsid w:val="002962EF"/>
    <w:rsid w:val="002A179D"/>
    <w:rsid w:val="002C2948"/>
    <w:rsid w:val="002C4ABA"/>
    <w:rsid w:val="00353323"/>
    <w:rsid w:val="003A3477"/>
    <w:rsid w:val="003E643E"/>
    <w:rsid w:val="00484E63"/>
    <w:rsid w:val="004C4D15"/>
    <w:rsid w:val="004F1BC6"/>
    <w:rsid w:val="005145CD"/>
    <w:rsid w:val="00535754"/>
    <w:rsid w:val="005370B6"/>
    <w:rsid w:val="00572104"/>
    <w:rsid w:val="0060396C"/>
    <w:rsid w:val="006214CE"/>
    <w:rsid w:val="006375B1"/>
    <w:rsid w:val="00641E1D"/>
    <w:rsid w:val="00645FD8"/>
    <w:rsid w:val="00696EFA"/>
    <w:rsid w:val="006D10C6"/>
    <w:rsid w:val="006D7CF7"/>
    <w:rsid w:val="006E7FDB"/>
    <w:rsid w:val="00731DC1"/>
    <w:rsid w:val="00760CEA"/>
    <w:rsid w:val="00793281"/>
    <w:rsid w:val="007A0E96"/>
    <w:rsid w:val="007A4D35"/>
    <w:rsid w:val="007E563F"/>
    <w:rsid w:val="008142CD"/>
    <w:rsid w:val="00833498"/>
    <w:rsid w:val="008A7469"/>
    <w:rsid w:val="008B471D"/>
    <w:rsid w:val="008E6E5E"/>
    <w:rsid w:val="008F2FA3"/>
    <w:rsid w:val="00934D0D"/>
    <w:rsid w:val="00990747"/>
    <w:rsid w:val="009A25F6"/>
    <w:rsid w:val="009D3CAE"/>
    <w:rsid w:val="009E3C74"/>
    <w:rsid w:val="009E4F49"/>
    <w:rsid w:val="00A01DF0"/>
    <w:rsid w:val="00A35E59"/>
    <w:rsid w:val="00A449A8"/>
    <w:rsid w:val="00A45A35"/>
    <w:rsid w:val="00A568A8"/>
    <w:rsid w:val="00A6064E"/>
    <w:rsid w:val="00A96822"/>
    <w:rsid w:val="00AA725E"/>
    <w:rsid w:val="00AE6C58"/>
    <w:rsid w:val="00B37DAF"/>
    <w:rsid w:val="00B55971"/>
    <w:rsid w:val="00B60A87"/>
    <w:rsid w:val="00B62C26"/>
    <w:rsid w:val="00B92CA1"/>
    <w:rsid w:val="00B97185"/>
    <w:rsid w:val="00BA35A3"/>
    <w:rsid w:val="00BD3A62"/>
    <w:rsid w:val="00CE07C0"/>
    <w:rsid w:val="00CE394C"/>
    <w:rsid w:val="00CF1218"/>
    <w:rsid w:val="00CF3FE5"/>
    <w:rsid w:val="00D11DEF"/>
    <w:rsid w:val="00D17FFB"/>
    <w:rsid w:val="00D43EB4"/>
    <w:rsid w:val="00D44E57"/>
    <w:rsid w:val="00D51028"/>
    <w:rsid w:val="00DB6103"/>
    <w:rsid w:val="00DC33A9"/>
    <w:rsid w:val="00E1259D"/>
    <w:rsid w:val="00E57CDF"/>
    <w:rsid w:val="00E62883"/>
    <w:rsid w:val="00E63D78"/>
    <w:rsid w:val="00E720DC"/>
    <w:rsid w:val="00E77F9D"/>
    <w:rsid w:val="00ED5B01"/>
    <w:rsid w:val="00EE4A45"/>
    <w:rsid w:val="00F07C58"/>
    <w:rsid w:val="00F154AB"/>
    <w:rsid w:val="00F64B27"/>
    <w:rsid w:val="00FB1C6A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0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0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Odorčić</izvorni_sadrzaj>
    <derivirana_varijabla naziv="DomainObject.Predmet.StrankaFormated_1">  Alan Odorčić</derivirana_varijabla>
  </DomainObject.Predmet.StrankaFormated>
  <DomainObject.Predmet.StrankaFormatedOIB>
    <izvorni_sadrzaj>  Alan Odorčić, OIB 83442640735</izvorni_sadrzaj>
    <derivirana_varijabla naziv="DomainObject.Predmet.StrankaFormatedOIB_1">  Alan Odorčić, OIB 83442640735</derivirana_varijabla>
  </DomainObject.Predmet.StrankaFormatedOIB>
  <DomainObject.Predmet.StrankaFormatedWithAdress>
    <izvorni_sadrzaj> Alan Odorčić, Svetokriška Ulica 3, 48260 Križevci</izvorni_sadrzaj>
    <derivirana_varijabla naziv="DomainObject.Predmet.StrankaFormatedWithAdress_1"> Alan Odorčić, Svetokriška Ulica 3, 48260 Križevci</derivirana_varijabla>
  </DomainObject.Predmet.StrankaFormatedWithAdress>
  <DomainObject.Predmet.StrankaFormatedWithAdressOIB>
    <izvorni_sadrzaj> Alan Odorčić, OIB 83442640735, Svetokriška Ulica 3, 48260 Križevci</izvorni_sadrzaj>
    <derivirana_varijabla naziv="DomainObject.Predmet.StrankaFormatedWithAdressOIB_1"> Alan Odorčić, OIB 83442640735, Svetokriška Ulica 3, 48260 Križevci</derivirana_varijabla>
  </DomainObject.Predmet.StrankaFormatedWithAdressOIB>
  <DomainObject.Predmet.StrankaWithAdress>
    <izvorni_sadrzaj>Alan Odorčić Svetokriška Ulica 3,48260 Križevci</izvorni_sadrzaj>
    <derivirana_varijabla naziv="DomainObject.Predmet.StrankaWithAdress_1">Alan Odorčić Svetokriška Ulica 3,48260 Križevci</derivirana_varijabla>
  </DomainObject.Predmet.StrankaWithAdress>
  <DomainObject.Predmet.StrankaWithAdressOIB>
    <izvorni_sadrzaj>Alan Odorčić, OIB 83442640735, Svetokriška Ulica 3,48260 Križevci</izvorni_sadrzaj>
    <derivirana_varijabla naziv="DomainObject.Predmet.StrankaWithAdressOIB_1">Alan Odorčić, OIB 83442640735, Svetokriška Ulica 3,48260 Križevci</derivirana_varijabla>
  </DomainObject.Predmet.StrankaWithAdressOIB>
  <DomainObject.Predmet.StrankaNazivFormated>
    <izvorni_sadrzaj>Alan Odorčić</izvorni_sadrzaj>
    <derivirana_varijabla naziv="DomainObject.Predmet.StrankaNazivFormated_1">Alan Odorčić</derivirana_varijabla>
  </DomainObject.Predmet.StrankaNazivFormated>
  <DomainObject.Predmet.StrankaNazivFormatedOIB>
    <izvorni_sadrzaj>Alan Odorčić, OIB 83442640735</izvorni_sadrzaj>
    <derivirana_varijabla naziv="DomainObject.Predmet.StrankaNazivFormatedOIB_1">Alan Odorčić, OIB 83442640735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Alan Odorčić</item>
    </izvorni_sadrzaj>
    <derivirana_varijabla naziv="DomainObject.Predmet.StrankaListFormated_1">
      <item>Alan Odorčić</item>
    </derivirana_varijabla>
  </DomainObject.Predmet.StrankaListFormated>
  <DomainObject.Predmet.StrankaListFormatedOIB>
    <izvorni_sadrzaj>
      <item>Alan Odorčić, OIB 83442640735</item>
    </izvorni_sadrzaj>
    <derivirana_varijabla naziv="DomainObject.Predmet.StrankaListFormatedOIB_1">
      <item>Alan Odorčić, OIB 83442640735</item>
    </derivirana_varijabla>
  </DomainObject.Predmet.StrankaListFormatedOIB>
  <DomainObject.Predmet.StrankaListFormatedWithAdress>
    <izvorni_sadrzaj>
      <item>Alan Odorčić, Svetokriška Ulica 3, 48260 Križevci</item>
    </izvorni_sadrzaj>
    <derivirana_varijabla naziv="DomainObject.Predmet.StrankaListFormatedWithAdress_1">
      <item>Alan Odorčić, Svetokriška Ulica 3, 48260 Križevci</item>
    </derivirana_varijabla>
  </DomainObject.Predmet.StrankaListFormatedWithAdress>
  <DomainObject.Predmet.StrankaListFormatedWithAdressOIB>
    <izvorni_sadrzaj>
      <item>Alan Odorčić, OIB 83442640735, Svetokriška Ulica 3, 48260 Križevci</item>
    </izvorni_sadrzaj>
    <derivirana_varijabla naziv="DomainObject.Predmet.StrankaListFormatedWithAdressOIB_1">
      <item>Alan Odorčić, OIB 83442640735, Svetokriška Ulica 3, 48260 Križevci</item>
    </derivirana_varijabla>
  </DomainObject.Predmet.StrankaListFormatedWithAdressOIB>
  <DomainObject.Predmet.StrankaListNazivFormated>
    <izvorni_sadrzaj>
      <item>Alan Odorčić</item>
    </izvorni_sadrzaj>
    <derivirana_varijabla naziv="DomainObject.Predmet.StrankaListNazivFormated_1">
      <item>Alan Odorčić</item>
    </derivirana_varijabla>
  </DomainObject.Predmet.StrankaListNazivFormated>
  <DomainObject.Predmet.StrankaListNazivFormatedOIB>
    <izvorni_sadrzaj>
      <item>Alan Odorčić, OIB 83442640735</item>
    </izvorni_sadrzaj>
    <derivirana_varijabla naziv="DomainObject.Predmet.StrankaListNazivFormatedOIB_1">
      <item>Alan Odorčić, OIB 83442640735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Odorčić</izvorni_sadrzaj>
    <derivirana_varijabla naziv="DomainObject.Predmet.StrankaIDrugi_1">Alan Odorčić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Alan Odorčić, OIB 83442640735, Svetokriška Ulica 3, 48260 Križevci</izvorni_sadrzaj>
    <derivirana_varijabla naziv="DomainObject.Predmet.StrankaIDrugiAdressOIB_1">Alan Odorčić, OIB 83442640735, Svetokriška Ulica 3,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 Odorčić</item>
    </izvorni_sadrzaj>
    <derivirana_varijabla naziv="DomainObject.Predmet.SudioniciListNaziv_1">
      <item>Alan Odorčić</item>
    </derivirana_varijabla>
  </DomainObject.Predmet.SudioniciListNaziv>
  <DomainObject.Predmet.SudioniciListAdressOIB>
    <izvorni_sadrzaj>
      <item>Alan Odorčić, OIB 83442640735, Svetokriška Ulica 3,48260 Križevci</item>
    </izvorni_sadrzaj>
    <derivirana_varijabla naziv="DomainObject.Predmet.SudioniciListAdressOIB_1">
      <item>Alan Odorčić, OIB 83442640735, Svetokriška Ulica 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83442640735</item>
    </izvorni_sadrzaj>
    <derivirana_varijabla naziv="DomainObject.Predmet.SudioniciListNazivOIB_1">
      <item>, OIB 83442640735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600</properties:Words>
  <properties:Characters>3305</properties:Characters>
  <properties:Lines>100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2017-07-28T08:08:00Z</dcterms:created>
  <dc:creator>dbarenic</dc:creator>
  <cp:lastModifiedBy>Dragica Barenić</cp:lastModifiedBy>
  <cp:lastPrinted>2017-07-28T08:32:00Z</cp:lastPrinted>
  <dcterms:modified xmlns:xsi="http://www.w3.org/2001/XMLSchema-instance" xsi:type="dcterms:W3CDTF">2017-07-28T08:36:00Z</dcterms:modified>
  <cp:revision>9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