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11bc" w14:paraId="f6e11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A1893" w:rsidP="002A1893" w:rsidR="002A1893" w:rsidRPr="002A1893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2A1893">
        <w:rPr>
          <w:rFonts w:cs="Times New Roman" w:eastAsia="Times New Roman"/>
          <w:lang w:eastAsia="hr-HR"/>
        </w:rPr>
        <w:t>Posl</w:t>
      </w:r>
      <w:proofErr w:type="spellEnd"/>
      <w:r w:rsidRPr="002A1893">
        <w:rPr>
          <w:rFonts w:cs="Times New Roman" w:eastAsia="Times New Roman"/>
          <w:lang w:eastAsia="hr-HR"/>
        </w:rPr>
        <w:t>. br.: 1 St-23/15-54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REPUBLIKA HRVATSKA</w:t>
      </w: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TRGOVAČKI SUD U ZADRU</w:t>
      </w: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Dr. Franje Tuđmana 35</w:t>
      </w:r>
      <w:r w:rsidRPr="002A1893">
        <w:rPr>
          <w:rFonts w:cs="Times New Roman" w:eastAsia="Times New Roman"/>
          <w:lang w:eastAsia="hr-HR"/>
        </w:rPr>
        <w:tab/>
      </w:r>
      <w:r w:rsidRPr="002A1893">
        <w:rPr>
          <w:rFonts w:cs="Times New Roman" w:eastAsia="Times New Roman"/>
          <w:lang w:eastAsia="hr-HR"/>
        </w:rPr>
        <w:tab/>
      </w:r>
      <w:r w:rsidRPr="002A1893">
        <w:rPr>
          <w:rFonts w:cs="Times New Roman" w:eastAsia="Times New Roman"/>
          <w:lang w:eastAsia="hr-HR"/>
        </w:rPr>
        <w:tab/>
      </w:r>
      <w:r w:rsidRPr="002A1893">
        <w:rPr>
          <w:rFonts w:cs="Times New Roman" w:eastAsia="Times New Roman"/>
          <w:lang w:eastAsia="hr-HR"/>
        </w:rPr>
        <w:tab/>
      </w:r>
      <w:r w:rsidRPr="002A1893">
        <w:rPr>
          <w:rFonts w:cs="Times New Roman" w:eastAsia="Times New Roman"/>
          <w:lang w:eastAsia="hr-HR"/>
        </w:rPr>
        <w:tab/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 xml:space="preserve">R E P U B L I K A   H R V A T S K A </w:t>
      </w: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sz w:val="22"/>
          <w:szCs w:val="22"/>
          <w:lang w:eastAsia="hr-HR"/>
        </w:rPr>
      </w:pPr>
      <w:r w:rsidRPr="002A1893">
        <w:rPr>
          <w:rFonts w:cs="Times New Roman" w:eastAsia="Times New Roman"/>
          <w:lang w:eastAsia="hr-HR"/>
        </w:rPr>
        <w:t>Z A K L J U Č A K</w:t>
      </w:r>
    </w:p>
    <w:p w:rsidRDefault="002A1893" w:rsidP="002A1893" w:rsidR="002A1893" w:rsidRPr="002A1893">
      <w:pPr>
        <w:spacing w:after="0"/>
        <w:rPr>
          <w:rFonts w:cs="Times New Roman" w:eastAsia="Calibri"/>
        </w:rPr>
      </w:pP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ab/>
        <w:t xml:space="preserve">Trgovački sud u Zadru, OIB: 39670464653 po sucu Ardeni </w:t>
      </w:r>
      <w:proofErr w:type="spellStart"/>
      <w:r w:rsidRPr="002A1893">
        <w:rPr>
          <w:rFonts w:cs="Times New Roman" w:eastAsia="Times New Roman"/>
          <w:lang w:eastAsia="hr-HR"/>
        </w:rPr>
        <w:t>Bajlo</w:t>
      </w:r>
      <w:proofErr w:type="spellEnd"/>
      <w:r w:rsidRPr="002A1893">
        <w:rPr>
          <w:rFonts w:cs="Times New Roman" w:eastAsia="Times New Roman"/>
          <w:lang w:eastAsia="hr-HR"/>
        </w:rPr>
        <w:t xml:space="preserve">, u stečajnom postupku nad stečajnim dužnikom FUZUL INTERNATIONAL d.o.o., Zadar, Ulica Andrije Hebranga 7, OIB: 40314449316, dana 17. kolovoza 2016., </w:t>
      </w: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z a k l j u č i o    j e</w:t>
      </w:r>
    </w:p>
    <w:p w:rsidRDefault="002A1893" w:rsidP="002A1893" w:rsidR="002A1893" w:rsidRPr="002A1893">
      <w:pPr>
        <w:spacing w:after="0"/>
        <w:rPr>
          <w:rFonts w:cs="Times New Roman" w:eastAsia="Times New Roman"/>
          <w:b/>
          <w:lang w:eastAsia="hr-HR"/>
        </w:rPr>
      </w:pPr>
    </w:p>
    <w:p w:rsidRDefault="002A1893" w:rsidP="002A1893" w:rsidR="002A1893" w:rsidRPr="002A1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Ročište radi izjašnjavanja o vrijednosti nekretnine stečajnog dužnika i to:</w:t>
      </w:r>
    </w:p>
    <w:p w:rsidRDefault="002A1893" w:rsidP="002A1893" w:rsidR="002A1893" w:rsidRPr="002A18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ind w:left="705"/>
        <w:jc w:val="both"/>
        <w:rPr>
          <w:rFonts w:cs="Times New Roman" w:eastAsia="Calibri"/>
        </w:rPr>
      </w:pPr>
      <w:r w:rsidRPr="002A1893">
        <w:rPr>
          <w:rFonts w:cs="Times New Roman" w:eastAsia="Times New Roman"/>
          <w:lang w:eastAsia="hr-HR"/>
        </w:rPr>
        <w:t xml:space="preserve">- kat. čest. 3731/2, </w:t>
      </w:r>
      <w:proofErr w:type="spellStart"/>
      <w:r w:rsidRPr="002A1893">
        <w:rPr>
          <w:rFonts w:cs="Times New Roman" w:eastAsia="Times New Roman"/>
          <w:lang w:eastAsia="hr-HR"/>
        </w:rPr>
        <w:t>zk</w:t>
      </w:r>
      <w:proofErr w:type="spellEnd"/>
      <w:r w:rsidRPr="002A1893">
        <w:rPr>
          <w:rFonts w:cs="Times New Roman" w:eastAsia="Times New Roman"/>
          <w:lang w:eastAsia="hr-HR"/>
        </w:rPr>
        <w:t>. ul. 13517 k.o. Zadar, u naravi zgrada 351m2</w:t>
      </w:r>
    </w:p>
    <w:p w:rsidRDefault="002A1893" w:rsidP="002A1893" w:rsidR="002A1893" w:rsidRPr="002A1893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 xml:space="preserve"> održat će se dana</w:t>
      </w: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b/>
          <w:u w:val="single"/>
          <w:lang w:eastAsia="hr-HR"/>
        </w:rPr>
      </w:pP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b/>
          <w:u w:val="single"/>
          <w:lang w:eastAsia="hr-HR"/>
        </w:rPr>
      </w:pPr>
      <w:r w:rsidRPr="002A1893">
        <w:rPr>
          <w:rFonts w:cs="Times New Roman" w:eastAsia="Times New Roman"/>
          <w:b/>
          <w:u w:val="single"/>
          <w:lang w:eastAsia="hr-HR"/>
        </w:rPr>
        <w:t>22. rujna 2016. u 08,15 sati</w:t>
      </w: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u prostorijama ovog suda u Zadru, Dr. Franje Tuđmana 35, sudnica 26/I.</w:t>
      </w:r>
    </w:p>
    <w:p w:rsidRDefault="002A1893" w:rsidP="002A1893" w:rsidR="002A1893" w:rsidRPr="002A18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jc w:val="center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 xml:space="preserve">U Zadru, 17. kolovoza 2016. 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Sutkinja:</w:t>
      </w:r>
    </w:p>
    <w:p w:rsidRDefault="002A1893" w:rsidP="002A1893" w:rsidR="002A1893" w:rsidRPr="002A1893">
      <w:pPr>
        <w:spacing w:after="0"/>
        <w:ind w:firstLine="708" w:left="5664"/>
        <w:jc w:val="both"/>
        <w:rPr>
          <w:rFonts w:cs="Times New Roman" w:eastAsia="Calibri"/>
        </w:rPr>
      </w:pPr>
      <w:r w:rsidRPr="002A1893">
        <w:rPr>
          <w:rFonts w:cs="Times New Roman" w:eastAsia="Times New Roman"/>
          <w:lang w:eastAsia="hr-HR"/>
        </w:rPr>
        <w:t xml:space="preserve">Ardena </w:t>
      </w:r>
      <w:proofErr w:type="spellStart"/>
      <w:r w:rsidRPr="002A1893">
        <w:rPr>
          <w:rFonts w:cs="Times New Roman" w:eastAsia="Times New Roman"/>
          <w:lang w:eastAsia="hr-HR"/>
        </w:rPr>
        <w:t>Bajlo</w:t>
      </w:r>
      <w:proofErr w:type="spellEnd"/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b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PRAVNA POUKA: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Protiv ovog zaključka nije dopuštena žalba.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DNA: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- stečajnom upravitelju – e-</w:t>
      </w:r>
      <w:proofErr w:type="spellStart"/>
      <w:r w:rsidRPr="002A1893">
        <w:rPr>
          <w:rFonts w:cs="Times New Roman" w:eastAsia="Times New Roman"/>
          <w:lang w:eastAsia="hr-HR"/>
        </w:rPr>
        <w:t>mailom</w:t>
      </w:r>
      <w:proofErr w:type="spellEnd"/>
      <w:r w:rsidRPr="002A1893">
        <w:rPr>
          <w:rFonts w:cs="Times New Roman" w:eastAsia="Times New Roman"/>
          <w:lang w:eastAsia="hr-HR"/>
        </w:rPr>
        <w:t xml:space="preserve">, </w:t>
      </w:r>
    </w:p>
    <w:p w:rsidRDefault="002A1893" w:rsidP="002A1893" w:rsidR="002A1893" w:rsidRPr="002A1893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 xml:space="preserve">- </w:t>
      </w:r>
      <w:proofErr w:type="spellStart"/>
      <w:r w:rsidRPr="002A1893">
        <w:rPr>
          <w:rFonts w:cs="Times New Roman" w:eastAsia="Times New Roman"/>
          <w:lang w:eastAsia="hr-HR"/>
        </w:rPr>
        <w:t>Sberbank</w:t>
      </w:r>
      <w:proofErr w:type="spellEnd"/>
      <w:r w:rsidRPr="002A1893">
        <w:rPr>
          <w:rFonts w:cs="Times New Roman" w:eastAsia="Times New Roman"/>
          <w:lang w:eastAsia="hr-HR"/>
        </w:rPr>
        <w:t xml:space="preserve"> </w:t>
      </w:r>
    </w:p>
    <w:p w:rsidRDefault="002A1893" w:rsidP="002A1893" w:rsidR="002A1893" w:rsidRPr="002A1893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- RH Ministarstvo financija po ŽDO Zadar,</w:t>
      </w:r>
    </w:p>
    <w:p w:rsidRDefault="002A1893" w:rsidP="002A1893" w:rsidR="002A1893" w:rsidRPr="002A1893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 xml:space="preserve">- e-oglasna ploča </w:t>
      </w:r>
    </w:p>
    <w:p w:rsidRDefault="002A1893" w:rsidP="002A1893" w:rsidR="002A1893" w:rsidRPr="002A1893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  <w:r w:rsidRPr="002A1893">
        <w:rPr>
          <w:rFonts w:cs="Times New Roman" w:eastAsia="Times New Roman"/>
          <w:lang w:eastAsia="hr-HR"/>
        </w:rPr>
        <w:t>- u spis</w:t>
      </w:r>
    </w:p>
    <w:p w:rsidRDefault="002A1893" w:rsidP="002A1893" w:rsidR="002A1893" w:rsidRPr="002A1893">
      <w:pPr>
        <w:spacing w:after="0"/>
        <w:rPr>
          <w:rFonts w:cs="Times New Roman" w:eastAsia="Times New Roman"/>
          <w:lang w:eastAsia="hr-HR"/>
        </w:rPr>
      </w:pPr>
    </w:p>
    <w:p w:rsidRDefault="002A18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893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St-23/2015-53</izvorni_sadrzaj>
    <derivirana_varijabla naziv="DomainObject.Oznaka_1">St-23/2015-53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St-23/2015-53</izvorni_sadrzaj>
    <derivirana_varijabla naziv="DomainObject.PoslovniBrojDokumenta_1">St-23/2015-53</derivirana_varijabla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ECAA2-10B5-4863-8CBB-838218017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162</properties:Words>
  <properties:Characters>702</properties:Characters>
  <properties:Lines>50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2016-08-24T05:55:00Z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St-23/2015-53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