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c529" w14:paraId="69ac529" w:rsidRDefault="00941EA7" w:rsidP="00941EA7" w:rsidR="00941EA7">
      <w:pPr>
        <w:jc w:val="right"/>
        <w15:collapsed w:val="false"/>
      </w:pPr>
      <w:bookmarkStart w:name="_GoBack" w:id="0"/>
      <w:bookmarkEnd w:id="0"/>
      <w:r>
        <w:t>13 St-460/13-161</w:t>
      </w:r>
    </w:p>
    <w:p w:rsidRDefault="00941EA7" w:rsidP="00941EA7" w:rsidR="00941EA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EA7" w:rsidP="00941EA7" w:rsidR="00941EA7"/>
    <w:p w:rsidRDefault="00941EA7" w:rsidP="00941EA7" w:rsidR="00941EA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41EA7" w:rsidP="00941EA7" w:rsidR="00941EA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41EA7" w:rsidP="00941EA7" w:rsidR="00941EA7"/>
    <w:p w:rsidRDefault="00941EA7" w:rsidP="00941EA7" w:rsidR="00941EA7"/>
    <w:p w:rsidRDefault="00941EA7" w:rsidP="00941EA7" w:rsidR="00941EA7">
      <w:pPr>
        <w:jc w:val="center"/>
      </w:pPr>
      <w:r>
        <w:t>R E P U B L I K A     H R V A T S K A</w:t>
      </w:r>
    </w:p>
    <w:p w:rsidRDefault="00941EA7" w:rsidP="00941EA7" w:rsidR="00941EA7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41EA7" w:rsidP="00941EA7" w:rsidR="00941EA7">
      <w:pPr>
        <w:rPr>
          <w:b/>
        </w:rPr>
      </w:pPr>
    </w:p>
    <w:p w:rsidRDefault="00941EA7" w:rsidP="00941EA7" w:rsidR="00941EA7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8. ožujka  2018.                   </w:t>
      </w:r>
    </w:p>
    <w:p w:rsidRDefault="00941EA7" w:rsidP="00941EA7" w:rsidR="00941EA7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41EA7" w:rsidP="00941EA7" w:rsidR="00941EA7">
      <w:pPr>
        <w:jc w:val="center"/>
        <w:rPr>
          <w:bCs/>
        </w:rPr>
      </w:pPr>
      <w:r>
        <w:rPr>
          <w:bCs/>
        </w:rPr>
        <w:t>r i j e š i o   j e</w:t>
      </w:r>
    </w:p>
    <w:p w:rsidRDefault="00875910" w:rsidP="00875910" w:rsidR="00875910">
      <w:pPr>
        <w:ind w:left="720"/>
        <w:jc w:val="center"/>
      </w:pPr>
    </w:p>
    <w:p w:rsidRDefault="001651F0" w:rsidP="0013597A" w:rsidR="001651F0">
      <w:pPr>
        <w:pStyle w:val="Tijeloteksta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941EA7">
        <w:rPr>
          <w:bCs/>
        </w:rPr>
        <w:t>AGRO-LOVAS d.o.o. za poljoprivrednu proizvodnju i preradu, u stečaju, Lovas, A.Starčevića 2, MBS 030083290, OIB 45896364044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>se nagrada</w:t>
      </w:r>
      <w:r w:rsidR="00941EA7">
        <w:t xml:space="preserve"> za rad u iznosu od </w:t>
      </w:r>
      <w:r w:rsidR="00E34286">
        <w:t>1</w:t>
      </w:r>
      <w:r w:rsidR="00941EA7">
        <w:t>98,70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941EA7" w:rsidP="00941EA7" w:rsidR="00941EA7">
      <w:pPr>
        <w:pStyle w:val="Tijeloteksta"/>
        <w:ind w:left="928"/>
      </w:pP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941EA7" w:rsidP="00941EA7" w:rsidR="00941EA7">
      <w:pPr>
        <w:pStyle w:val="Tijeloteksta"/>
      </w:pP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</w:t>
      </w:r>
      <w:r w:rsidR="00941EA7">
        <w:t xml:space="preserve">8. ožujak 2018.     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941EA7" w:rsidP="00941EA7" w:rsidR="00941EA7">
      <w:pPr>
        <w:numPr>
          <w:ilvl w:val="0"/>
          <w:numId w:val="8"/>
        </w:numPr>
      </w:pPr>
      <w:r>
        <w:t>Stečajni upravitelj Zoran Subotić</w:t>
      </w:r>
    </w:p>
    <w:p w:rsidRDefault="00941EA7" w:rsidP="00941EA7" w:rsidR="00941EA7">
      <w:pPr>
        <w:numPr>
          <w:ilvl w:val="0"/>
          <w:numId w:val="8"/>
        </w:numPr>
      </w:pPr>
      <w:r>
        <w:t>članovi Odbora vjerovnika</w:t>
      </w:r>
    </w:p>
    <w:p w:rsidRDefault="00941EA7" w:rsidP="00941EA7" w:rsidR="00941EA7">
      <w:pPr>
        <w:pStyle w:val="Tijeloteksta"/>
        <w:numPr>
          <w:ilvl w:val="0"/>
          <w:numId w:val="9"/>
        </w:numPr>
        <w:jc w:val="left"/>
      </w:pPr>
      <w:r>
        <w:t xml:space="preserve">Borovo d.d. Vukovar, Vukovar, A. Starčevića 2 d </w:t>
      </w:r>
    </w:p>
    <w:p w:rsidRDefault="00941EA7" w:rsidP="00941EA7" w:rsidR="00941EA7">
      <w:pPr>
        <w:pStyle w:val="Tijeloteksta"/>
        <w:numPr>
          <w:ilvl w:val="0"/>
          <w:numId w:val="9"/>
        </w:numPr>
        <w:jc w:val="left"/>
      </w:pPr>
      <w:r>
        <w:t>Croatia banka d.d. Zagreb, Županja, J. J. Strossmayera 5</w:t>
      </w:r>
    </w:p>
    <w:p w:rsidRDefault="00941EA7" w:rsidP="00941EA7" w:rsidR="00941EA7">
      <w:pPr>
        <w:pStyle w:val="Tijeloteksta"/>
        <w:numPr>
          <w:ilvl w:val="0"/>
          <w:numId w:val="9"/>
        </w:numPr>
        <w:jc w:val="left"/>
      </w:pPr>
      <w:r>
        <w:t>Vupik d.d. Vukovar, Sajmište 113 c, Vukovar</w:t>
      </w:r>
    </w:p>
    <w:p w:rsidRDefault="0013597A" w:rsidP="0013597A" w:rsidR="009D36CC">
      <w:pPr>
        <w:pStyle w:val="Odlomakpopisa"/>
        <w:numPr>
          <w:ilvl w:val="0"/>
          <w:numId w:val="8"/>
        </w:numPr>
        <w:jc w:val="both"/>
      </w:pPr>
      <w:r>
        <w:t>e</w:t>
      </w:r>
      <w:r w:rsidR="009D36CC">
        <w:t>-oglasna ploča suda</w:t>
      </w:r>
    </w:p>
    <w:p w:rsidRDefault="0013597A" w:rsidP="0013597A" w:rsidR="00F124F8">
      <w:pPr>
        <w:pStyle w:val="Odlomakpopisa"/>
        <w:numPr>
          <w:ilvl w:val="0"/>
          <w:numId w:val="8"/>
        </w:numPr>
        <w:jc w:val="both"/>
      </w:pPr>
      <w:r>
        <w:t>kal. 3/4</w:t>
      </w:r>
    </w:p>
    <w:sectPr w:rsidSect="00606139" w:rsidR="00F124F8">
      <w:headerReference w:type="default" r:id="rId11"/>
      <w:pgSz w:code="9" w:h="16838" w:w="11906"/>
      <w:pgMar w:gutter="0" w:footer="709" w:header="709" w:left="1704" w:bottom="107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3597A"/>
    <w:rsid w:val="001651F0"/>
    <w:rsid w:val="00182073"/>
    <w:rsid w:val="001C50D0"/>
    <w:rsid w:val="00233A54"/>
    <w:rsid w:val="00324E5B"/>
    <w:rsid w:val="00381BEC"/>
    <w:rsid w:val="003F365B"/>
    <w:rsid w:val="00410164"/>
    <w:rsid w:val="00437396"/>
    <w:rsid w:val="00547CED"/>
    <w:rsid w:val="00550606"/>
    <w:rsid w:val="005A7F7C"/>
    <w:rsid w:val="005B5D89"/>
    <w:rsid w:val="00606139"/>
    <w:rsid w:val="006C34E7"/>
    <w:rsid w:val="00706AAE"/>
    <w:rsid w:val="00752C44"/>
    <w:rsid w:val="007C6819"/>
    <w:rsid w:val="007D6432"/>
    <w:rsid w:val="008015F8"/>
    <w:rsid w:val="00875910"/>
    <w:rsid w:val="008E29F9"/>
    <w:rsid w:val="009333AC"/>
    <w:rsid w:val="00941EA7"/>
    <w:rsid w:val="009D36CC"/>
    <w:rsid w:val="00AC05B5"/>
    <w:rsid w:val="00BF214B"/>
    <w:rsid w:val="00CB44FD"/>
    <w:rsid w:val="00CB54E5"/>
    <w:rsid w:val="00CC3E41"/>
    <w:rsid w:val="00D54E08"/>
    <w:rsid w:val="00DB2456"/>
    <w:rsid w:val="00DE37BF"/>
    <w:rsid w:val="00E0160A"/>
    <w:rsid w:val="00E34286"/>
    <w:rsid w:val="00E90D50"/>
    <w:rsid w:val="00F124F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St-460/2013-161</izvorni_sadrzaj>
    <derivirana_varijabla naziv="DomainObject.Oznaka_1">St-460/2013-161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St-460/2013-161</izvorni_sadrzaj>
    <derivirana_varijabla naziv="DomainObject.PoslovniBrojDokumenta_1">St-460/2013-161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EF3E3-3864-4AB1-B7E1-107B502AE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1261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2018-03-08T07:55:00Z</dcterms:created>
  <dc:creator>..</dc:creator>
  <cp:lastModifiedBy>Maja Kocijan</cp:lastModifiedBy>
  <cp:lastPrinted>2018-03-08T08:31:00Z</cp:lastPrinted>
  <dcterms:modified xmlns:xsi="http://www.w3.org/2001/XMLSchema-instance" xsi:type="dcterms:W3CDTF">2018-03-08T08:32:00Z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St-460/2013-161 / Odluka - Rješenje - određivanje nagrade i naknade troškova članovima Odbora vjerovnika (Nagrada_Odboru_vjreovnika.docx)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