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4b1d" w14:paraId="4964b1d" w:rsidRDefault="008E6ED6" w:rsidR="008E6ED6">
      <w:pPr>
        <w15:collapsed w:val="false"/>
      </w:pPr>
      <w:bookmarkStart w:name="_GoBack" w:id="0"/>
      <w:bookmarkEnd w:id="0"/>
    </w:p>
    <w:p w:rsidRDefault="005F056B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B1337D" w:rsidRPr="00B1337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C731C2" w:rsidRPr="00B1337D">
        <w:t>Broj: St-</w:t>
      </w:r>
      <w:r w:rsidR="00C731C2">
        <w:t>794/2013-169</w:t>
      </w:r>
    </w:p>
    <w:p w:rsidRDefault="001C6B74" w:rsidR="001C6B74" w:rsidRPr="00B1337D"/>
    <w:p w:rsidRDefault="001C6B74" w:rsidP="00CA7BDE" w:rsidR="0073360D" w:rsidRPr="00B1337D">
      <w:pPr>
        <w:jc w:val="center"/>
      </w:pPr>
      <w:r w:rsidRPr="00B1337D">
        <w:t>R E P U B L I K A     H R V A T S K A</w:t>
      </w:r>
    </w:p>
    <w:p w:rsidRDefault="008E6ED6" w:rsidP="00CA7BDE" w:rsidR="00F9657A" w:rsidRPr="00B1337D">
      <w:pPr>
        <w:jc w:val="center"/>
      </w:pPr>
      <w:r w:rsidRPr="00B1337D">
        <w:t>R J E Š E N J E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>
        <w:t xml:space="preserve">, po stečajnom sucu Vesni Vukelić, u stečajnom postupku nad dužnikom </w:t>
      </w:r>
      <w:r w:rsidR="00C731C2">
        <w:t>STRMAC d.d. u stečaju, Nova Gradiška, Grgura Ninskog bb, OIB 31551145724</w:t>
      </w:r>
      <w:r>
        <w:t xml:space="preserve">, dana </w:t>
      </w:r>
      <w:r w:rsidR="00A04C12">
        <w:t>4</w:t>
      </w:r>
      <w:r w:rsidR="00B1337D">
        <w:t>.</w:t>
      </w:r>
      <w:r w:rsidR="00C731C2">
        <w:t>kolovoza 2017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F9657A" w:rsidRPr="00B1337D">
      <w:pPr>
        <w:jc w:val="center"/>
      </w:pPr>
      <w:r w:rsidRPr="00B1337D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D16089" w:rsidR="00C164A9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812D1">
        <w:t xml:space="preserve">Daje se suglasnost </w:t>
      </w:r>
      <w:r w:rsidR="00D16089">
        <w:t>na završnu diobu stečajne</w:t>
      </w:r>
      <w:r w:rsidR="00F87B04">
        <w:t xml:space="preserve"> mase</w:t>
      </w:r>
      <w:r w:rsidR="00D16089">
        <w:t xml:space="preserve"> dužnika</w:t>
      </w:r>
      <w:r w:rsidR="00C37759">
        <w:t xml:space="preserve"> </w:t>
      </w:r>
      <w:r w:rsidR="00C731C2" w:rsidRPr="00C731C2">
        <w:rPr>
          <w:b/>
        </w:rPr>
        <w:t>STRMAC d.d. u stečaju, Nova Gradiška, Grgura Ninskog bb, OIB 31551145724</w:t>
      </w:r>
      <w:r w:rsidR="00D16089">
        <w:t xml:space="preserve">, po kojoj se od raspoloživih novčanih sredstava namijenjenih za diobu u ukupnom iznosu od </w:t>
      </w:r>
      <w:r w:rsidR="00C731C2">
        <w:t>79.856,93</w:t>
      </w:r>
      <w:r w:rsidR="00D16089">
        <w:t xml:space="preserve"> kn, vjerovnici prvog višeg isplatnog reda čije ukupno utvrđene tražbine iznose </w:t>
      </w:r>
      <w:r w:rsidR="00C731C2">
        <w:t>1,010.684,02</w:t>
      </w:r>
      <w:r w:rsidR="00D16089">
        <w:t xml:space="preserve"> kn, namiruju u </w:t>
      </w:r>
      <w:r w:rsidR="00664C54">
        <w:t xml:space="preserve">visini </w:t>
      </w:r>
      <w:r w:rsidR="00C731C2">
        <w:t>7,901275613</w:t>
      </w:r>
      <w:r w:rsidR="009554FA">
        <w:t>%</w:t>
      </w:r>
      <w:r w:rsidR="00631F2A">
        <w:t xml:space="preserve">. </w:t>
      </w:r>
    </w:p>
    <w:p w:rsidRDefault="00A25F7F" w:rsidP="00C164A9" w:rsidR="00A25F7F">
      <w:pPr>
        <w:ind w:firstLine="708"/>
        <w:jc w:val="both"/>
      </w:pPr>
    </w:p>
    <w:p w:rsidRDefault="001812D1" w:rsidP="00C164A9" w:rsidR="001812D1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D16089">
        <w:t xml:space="preserve">Završno ročište vjerovnika saziva se na dan </w:t>
      </w:r>
      <w:r w:rsidR="00C731C2">
        <w:rPr>
          <w:b/>
        </w:rPr>
        <w:t>02.listopada 2017. u 9,00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>, sa slijedećim dnevnim redom: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p</w:t>
      </w:r>
      <w:r w:rsidR="00D16089">
        <w:t>odnošenje prigovora na završni popis</w:t>
      </w:r>
    </w:p>
    <w:p w:rsidRDefault="00D16089" w:rsidP="00D16089" w:rsidR="00D16089">
      <w:pPr>
        <w:ind w:firstLine="708"/>
        <w:jc w:val="both"/>
      </w:pPr>
      <w:r>
        <w:t>Uvid u zavr</w:t>
      </w:r>
      <w:r w:rsidR="002F63B6">
        <w:t>š</w:t>
      </w:r>
      <w:r w:rsidR="00C5465E">
        <w:t>ni popis i</w:t>
      </w:r>
      <w:r>
        <w:t xml:space="preserve"> zavr</w:t>
      </w:r>
      <w:r w:rsidR="00C5465E">
        <w:t xml:space="preserve">šni račun stečajnog upravitelja, </w:t>
      </w:r>
      <w:r>
        <w:t xml:space="preserve">vjerovnici mogu izvršiti </w:t>
      </w:r>
      <w:r w:rsidR="00631F2A">
        <w:t xml:space="preserve">na mrežnoj stanici e-Oglasna ploča sudova i </w:t>
      </w:r>
      <w:r>
        <w:t>u pisarnici Stalne službe u Slav.Brodu soba br. 84/III</w:t>
      </w:r>
      <w:r w:rsidR="00D11228">
        <w:t>. Na završni popis vjerovnici</w:t>
      </w:r>
      <w:r>
        <w:t xml:space="preserve"> mogu stečajnom sucu podnijeti prigovor u roku od 8 dana nakon isteka roka iz čl. 185 st. 1 Stečajnog zakona.</w:t>
      </w:r>
    </w:p>
    <w:p w:rsidRDefault="00D16089" w:rsidP="00D16089" w:rsidR="00D16089">
      <w:pPr>
        <w:ind w:firstLine="708"/>
        <w:jc w:val="both"/>
      </w:pPr>
      <w:r>
        <w:t>Na ročište se pozivaju svi vjerovnici i stečajni upravitelj.</w:t>
      </w:r>
    </w:p>
    <w:p w:rsidRDefault="00C164A9" w:rsidP="00C164A9" w:rsidR="00C164A9">
      <w:pPr>
        <w:jc w:val="both"/>
      </w:pPr>
      <w:r>
        <w:tab/>
        <w:t xml:space="preserve">      </w:t>
      </w:r>
    </w:p>
    <w:p w:rsidRDefault="00C164A9" w:rsidP="00C164A9" w:rsidR="00F9657A">
      <w:pPr>
        <w:jc w:val="center"/>
        <w:rPr>
          <w:b/>
        </w:rPr>
      </w:pPr>
      <w:r w:rsidRPr="00911F4D">
        <w:t>Obrazloženje</w:t>
      </w:r>
    </w:p>
    <w:p w:rsidRDefault="00C164A9" w:rsidP="00C164A9" w:rsidR="00C164A9">
      <w:pPr>
        <w:jc w:val="both"/>
      </w:pPr>
      <w:r>
        <w:tab/>
      </w:r>
    </w:p>
    <w:p w:rsidRDefault="00C164A9" w:rsidP="00C164A9" w:rsidR="001812D1">
      <w:pPr>
        <w:jc w:val="both"/>
      </w:pPr>
      <w:r>
        <w:tab/>
      </w:r>
      <w:r w:rsidR="006C4E6C">
        <w:t>Rješenjem ovog s</w:t>
      </w:r>
      <w:r w:rsidR="00457144">
        <w:t>uda br. St-</w:t>
      </w:r>
      <w:r w:rsidR="00C731C2">
        <w:t>794/2013-9</w:t>
      </w:r>
      <w:r w:rsidR="009554FA">
        <w:t xml:space="preserve"> od </w:t>
      </w:r>
      <w:r w:rsidR="00C731C2">
        <w:t>06.rujna 2013</w:t>
      </w:r>
      <w:r w:rsidR="00D16089">
        <w:t xml:space="preserve">., otvoren je stečajni postupak nad dužnikom </w:t>
      </w:r>
      <w:r w:rsidR="00C731C2">
        <w:t>STRMAC</w:t>
      </w:r>
      <w:r w:rsidR="00B11A78">
        <w:t xml:space="preserve"> d.d. </w:t>
      </w:r>
      <w:r w:rsidR="00C731C2">
        <w:t>Nova Gradiška</w:t>
      </w:r>
      <w:r w:rsidR="00C5465E">
        <w:t>.</w:t>
      </w:r>
    </w:p>
    <w:p w:rsidRDefault="00D16089" w:rsidP="00C164A9" w:rsidR="00D16089">
      <w:pPr>
        <w:jc w:val="both"/>
      </w:pPr>
      <w:r>
        <w:tab/>
      </w:r>
      <w:r w:rsidR="00E81746">
        <w:t>T</w:t>
      </w:r>
      <w:r>
        <w:t>i</w:t>
      </w:r>
      <w:r w:rsidR="00E81746">
        <w:t>jekom stečajnog postupka ispitane</w:t>
      </w:r>
      <w:r>
        <w:t xml:space="preserve"> </w:t>
      </w:r>
      <w:r w:rsidR="00E81746">
        <w:t>su</w:t>
      </w:r>
      <w:r w:rsidR="00224797">
        <w:t xml:space="preserve"> </w:t>
      </w:r>
      <w:r>
        <w:t xml:space="preserve">sve prijavljene tražbine te </w:t>
      </w:r>
      <w:r w:rsidR="00E81746">
        <w:t>je unovčena</w:t>
      </w:r>
      <w:r>
        <w:t xml:space="preserve"> </w:t>
      </w:r>
      <w:r w:rsidR="00E81746">
        <w:t>cjelokupna</w:t>
      </w:r>
      <w:r w:rsidR="006C4E6C">
        <w:t xml:space="preserve"> </w:t>
      </w:r>
      <w:r w:rsidR="00E81746">
        <w:t>imovina</w:t>
      </w:r>
      <w:r>
        <w:t xml:space="preserve"> koj</w:t>
      </w:r>
      <w:r w:rsidR="00F526FC">
        <w:t>a ulazi u stečajnu masu.</w:t>
      </w:r>
    </w:p>
    <w:p w:rsidRDefault="006B3FAB" w:rsidP="006B3FAB" w:rsidR="006B3FAB">
      <w:pPr>
        <w:jc w:val="both"/>
      </w:pPr>
      <w:r>
        <w:tab/>
        <w:t xml:space="preserve">Tražbine su ispitane na </w:t>
      </w:r>
      <w:r w:rsidR="009554FA">
        <w:t>općem ispitnom</w:t>
      </w:r>
      <w:r>
        <w:t xml:space="preserve"> ročištu održanom </w:t>
      </w:r>
      <w:r w:rsidR="00C731C2">
        <w:t>02.prosinca 2013</w:t>
      </w:r>
      <w:r w:rsidR="00536817">
        <w:t>.</w:t>
      </w:r>
      <w:r w:rsidR="00C37759">
        <w:t>,</w:t>
      </w:r>
      <w:r>
        <w:t xml:space="preserve"> te je </w:t>
      </w:r>
      <w:r w:rsidR="00664C54">
        <w:t xml:space="preserve">tijekom postupka </w:t>
      </w:r>
      <w:r>
        <w:t xml:space="preserve">utvrđeno tražbina prvog višeg isplatnog reda u ukupnom iznosu od </w:t>
      </w:r>
      <w:r w:rsidR="00F17D4F">
        <w:t>1,010.684,02</w:t>
      </w:r>
      <w:r>
        <w:t xml:space="preserve">, a drugog višeg isplatnog reda u iznosu od </w:t>
      </w:r>
      <w:r w:rsidR="00F17D4F">
        <w:t>18,225.849,77</w:t>
      </w:r>
      <w:r>
        <w:t xml:space="preserve"> kn.</w:t>
      </w:r>
    </w:p>
    <w:p w:rsidRDefault="00241B05" w:rsidP="00C37759" w:rsidR="00F17D4F">
      <w:pPr>
        <w:ind w:firstLine="708" w:left="2832"/>
      </w:pPr>
      <w:r w:rsidRPr="006C4E6C">
        <w:t xml:space="preserve">                      </w:t>
      </w:r>
      <w:r w:rsidR="00AB5CA5" w:rsidRPr="006C4E6C">
        <w:t xml:space="preserve">            </w:t>
      </w:r>
      <w:r w:rsidRPr="006C4E6C">
        <w:t xml:space="preserve">  </w:t>
      </w:r>
    </w:p>
    <w:p w:rsidRDefault="006B3FAB" w:rsidP="00C37759" w:rsidR="00F9657A">
      <w:pPr>
        <w:ind w:firstLine="708" w:left="2832"/>
      </w:pPr>
      <w:r>
        <w:tab/>
      </w:r>
    </w:p>
    <w:p w:rsidRDefault="00D16089" w:rsidP="006B3FAB" w:rsidR="00F17D4F">
      <w:pPr>
        <w:jc w:val="both"/>
      </w:pPr>
      <w:r>
        <w:lastRenderedPageBreak/>
        <w:tab/>
      </w:r>
      <w:r w:rsidR="00E81746">
        <w:t>S</w:t>
      </w:r>
      <w:r w:rsidR="00F17D4F">
        <w:t>tečajni upravitelj</w:t>
      </w:r>
      <w:r>
        <w:t xml:space="preserve"> </w:t>
      </w:r>
      <w:r w:rsidR="00E81746">
        <w:t xml:space="preserve">Slavko Marinac svoje završno izvješće </w:t>
      </w:r>
      <w:r>
        <w:t xml:space="preserve">dostavio </w:t>
      </w:r>
      <w:r w:rsidR="00C22F14">
        <w:t xml:space="preserve">je </w:t>
      </w:r>
      <w:r>
        <w:t>stečaj</w:t>
      </w:r>
      <w:r w:rsidR="006A167C">
        <w:t xml:space="preserve">nom sucu dana </w:t>
      </w:r>
      <w:r w:rsidR="00F17D4F">
        <w:t>05.srpnja 2017</w:t>
      </w:r>
      <w:r w:rsidR="00E81746">
        <w:t>.,</w:t>
      </w:r>
      <w:r w:rsidR="006A167C">
        <w:t xml:space="preserve"> u</w:t>
      </w:r>
      <w:r>
        <w:t>z završni račun i prijedlog završne diobe. U završnom izvješću navodi</w:t>
      </w:r>
      <w:r w:rsidR="00536817">
        <w:t xml:space="preserve"> da</w:t>
      </w:r>
      <w:r w:rsidR="00F17D4F">
        <w:t xml:space="preserve"> je stečajni dužnik imao u vlasništvu dugotrajnu materijalnu imovinu i to građevinske zemljišta, objekte i oprem</w:t>
      </w:r>
      <w:r w:rsidR="00E81746">
        <w:t>u</w:t>
      </w:r>
      <w:r w:rsidR="00F17D4F">
        <w:t xml:space="preserve"> ukupne vrijednosti 7,190.569,00 kn, da je tijekom steč.postupka navedena imovina unovčena te je </w:t>
      </w:r>
      <w:r w:rsidR="00E81746">
        <w:t>prodajom</w:t>
      </w:r>
      <w:r w:rsidR="00F17D4F">
        <w:t xml:space="preserve"> nekretnina ostvaren novčani priljev od ukupno 682.000,00 kn, a unovčenjem pokretnina iznos od 299.601,26 kn, dok je od naplate potraživanja ostvaren iznos od 73.454,12 kn, a od naplate najamnine iznos od 146.375,40</w:t>
      </w:r>
      <w:r w:rsidR="00E81746">
        <w:t xml:space="preserve"> kn te je na taj način ostvaren</w:t>
      </w:r>
      <w:r w:rsidR="00F17D4F">
        <w:t xml:space="preserve"> ukupan primitak od 1,201.430,78 kn.</w:t>
      </w:r>
    </w:p>
    <w:p w:rsidRDefault="00BB7035" w:rsidP="006B3FAB" w:rsidR="00C362E4">
      <w:pPr>
        <w:jc w:val="both"/>
      </w:pPr>
      <w:r>
        <w:tab/>
        <w:t xml:space="preserve">Od tog iznosa namireni su razlučni vjerovnici sa 608.391,82 kn te dospjeli troškovi i obveze stečajne mase </w:t>
      </w:r>
      <w:r w:rsidR="00C9797E">
        <w:t>pa</w:t>
      </w:r>
      <w:r>
        <w:t xml:space="preserve"> je </w:t>
      </w:r>
      <w:r w:rsidR="00C362E4">
        <w:t xml:space="preserve">na taj način ostvaren ukupni odljev </w:t>
      </w:r>
      <w:r>
        <w:t>sa žiro-</w:t>
      </w:r>
      <w:r w:rsidR="00C362E4">
        <w:t>računa u iznosu 1,008.899,63 kn.</w:t>
      </w:r>
    </w:p>
    <w:p w:rsidRDefault="00C362E4" w:rsidP="006B3FAB" w:rsidR="00BB7035">
      <w:pPr>
        <w:jc w:val="both"/>
      </w:pPr>
      <w:r>
        <w:tab/>
        <w:t>Nakon podmirenja navedenih obveza na poslovnom računu dužnika na dan izrade završnog računa preostao je iznos od 192.531,15 kn, od čega steč.upravitelj predlaže izdvojiti</w:t>
      </w:r>
      <w:r w:rsidR="00BB7035">
        <w:t xml:space="preserve"> </w:t>
      </w:r>
      <w:r>
        <w:t>112.674,22 kn za troš</w:t>
      </w:r>
      <w:r w:rsidR="00C9797E">
        <w:t>kove i obveze stečajne mase koji</w:t>
      </w:r>
      <w:r>
        <w:t xml:space="preserve"> će dospijevati do zaključenja steč.postupka, a odnose se na bruto nagradu steč.upravitelja o čemu će konačno odlučiti stečajni sudac, zatim na materijalne troškove steč.upravitelja koji se odnose na trošak putovanja radi dolaska na završno ročište, trošak javne objave završnog računa i platnog prometa, zatim trošak arhiviranja poslovne dokumentacije i naknadu za poslove knjigovodstva radi izrade završnih izvješća.</w:t>
      </w:r>
    </w:p>
    <w:p w:rsidRDefault="00C362E4" w:rsidP="006B3FAB" w:rsidR="00BB7035">
      <w:pPr>
        <w:jc w:val="both"/>
      </w:pPr>
      <w:r>
        <w:tab/>
        <w:t>Na taj način za završnu diobu ostaje raspoloživ iznos do 79.856,93 kn, a kako  utvrđene tražbine prvog višeg isplatnog reda iznose 1,010.684,02 kn, predlaže namirenje u visini 7,90127561% ukupno utvrđenih tražbina, dok vjerovnici drugog višeg isplatnog reda ostaju nenamireni u cijelosti.</w:t>
      </w:r>
    </w:p>
    <w:p w:rsidRDefault="00536817" w:rsidP="00B674ED" w:rsidR="002E521E">
      <w:pPr>
        <w:jc w:val="both"/>
      </w:pPr>
      <w:r>
        <w:t xml:space="preserve"> </w:t>
      </w:r>
      <w:r w:rsidR="00C9797E">
        <w:tab/>
        <w:t>Iz navedenih razloga, s</w:t>
      </w:r>
      <w:r w:rsidR="00C362E4">
        <w:t>teč.upravitelj predložio je stečajnom sucu izdati</w:t>
      </w:r>
      <w:r w:rsidR="00B674ED">
        <w:t xml:space="preserve"> suglasnost na </w:t>
      </w:r>
      <w:r w:rsidR="002E521E">
        <w:t>predloženu</w:t>
      </w:r>
      <w:r w:rsidR="00B674ED">
        <w:t xml:space="preserve"> diobu i </w:t>
      </w:r>
      <w:r w:rsidR="00C362E4">
        <w:t>zakazati</w:t>
      </w:r>
      <w:r w:rsidR="00B674ED">
        <w:t xml:space="preserve"> završno ročite.</w:t>
      </w:r>
    </w:p>
    <w:p w:rsidRDefault="007C0A91" w:rsidP="006B3FAB" w:rsidR="00D814D7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9E10EA">
        <w:t xml:space="preserve">dalje SZ) </w:t>
      </w:r>
      <w:r w:rsidR="00286E9C">
        <w:t xml:space="preserve">ispitao </w:t>
      </w:r>
      <w:r w:rsidR="009E10EA">
        <w:t xml:space="preserve">završni račun </w:t>
      </w:r>
      <w:r w:rsidR="00286E9C">
        <w:t>stečajnog upravit</w:t>
      </w:r>
      <w:r w:rsidR="00CE7C2A">
        <w:t>elja</w:t>
      </w:r>
      <w:r w:rsidR="00D814D7">
        <w:t xml:space="preserve"> nakon pribavljanja očitovanja od </w:t>
      </w:r>
      <w:r w:rsidR="00292AE1">
        <w:t>strane Odbora vjerovnika koji su</w:t>
      </w:r>
      <w:r w:rsidR="00D814D7">
        <w:t xml:space="preserve"> završni račun prihvatili bez primjedbi.</w:t>
      </w:r>
      <w:r w:rsidR="00D814D7">
        <w:tab/>
      </w:r>
    </w:p>
    <w:p w:rsidRDefault="00460198" w:rsidP="006B3FAB" w:rsidR="009E10EA">
      <w:pPr>
        <w:jc w:val="both"/>
      </w:pPr>
      <w:r>
        <w:tab/>
      </w:r>
      <w:r w:rsidR="00D814D7">
        <w:t>N</w:t>
      </w:r>
      <w:r w:rsidR="00F73203">
        <w:t>akon ispitivanja završnog računa, s</w:t>
      </w:r>
      <w:r w:rsidR="006B3FAB">
        <w:t>tečajni sud</w:t>
      </w:r>
      <w:r w:rsidR="007C0A91">
        <w:t xml:space="preserve">ac je isti </w:t>
      </w:r>
      <w:r w:rsidR="006B3FAB">
        <w:t xml:space="preserve">potvrdio jer je našao da je </w:t>
      </w:r>
      <w:r w:rsidR="00747EEA">
        <w:t>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</w:t>
      </w:r>
      <w:r w:rsidR="007C0A91">
        <w:t>u</w:t>
      </w:r>
      <w:r w:rsidR="00747EEA">
        <w:t>.</w:t>
      </w:r>
    </w:p>
    <w:p w:rsidRDefault="009E10EA" w:rsidP="00C164A9" w:rsidR="00747EEA">
      <w:pPr>
        <w:jc w:val="both"/>
      </w:pPr>
      <w:r>
        <w:tab/>
        <w:t>Iz tih razloga</w:t>
      </w:r>
      <w:r w:rsidR="00460198">
        <w:t xml:space="preserve"> stečajni sudac je prihvatio predloženu završnu diobu čime su ostvarene  i </w:t>
      </w:r>
      <w:r>
        <w:t xml:space="preserve"> sve </w:t>
      </w:r>
      <w:r w:rsidR="00747EEA">
        <w:t>zakonske pretpostavke za zakazivanje završnog ročišta zbog čega je odlučeno kao u izreci ovog r</w:t>
      </w:r>
      <w:r w:rsidR="003C441A">
        <w:t>ješenja na temelju čl. 193 Stečajnog zakona (NN br.44/96, 29/99, 129/00, 123/03, 82/06, 116/10, 25/12 i 133/12).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F9657A">
        <w:tab/>
      </w:r>
      <w:r>
        <w:t xml:space="preserve">U Slav.Brodu, </w:t>
      </w:r>
      <w:r w:rsidR="0066516D">
        <w:t xml:space="preserve"> </w:t>
      </w:r>
      <w:r w:rsidR="00A04C12">
        <w:t>4</w:t>
      </w:r>
      <w:r w:rsidR="007B68FA">
        <w:t>.</w:t>
      </w:r>
      <w:r w:rsidR="00D13523">
        <w:t>kolovoza 2017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FE01E6">
        <w:t xml:space="preserve">Vesna Vukelić </w:t>
      </w:r>
    </w:p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stanice e-Oglasna ploča</w:t>
      </w:r>
    </w:p>
    <w:p w:rsidRDefault="00D13523" w:rsidP="00B86B26" w:rsidR="00B86B26">
      <w:pPr>
        <w:numPr>
          <w:ilvl w:val="0"/>
          <w:numId w:val="4"/>
        </w:numPr>
        <w:jc w:val="both"/>
      </w:pPr>
      <w:r>
        <w:t>Slavko Marinac</w:t>
      </w:r>
      <w:r w:rsidR="00C37759">
        <w:t>,</w:t>
      </w:r>
      <w:r w:rsidR="007B68FA">
        <w:t xml:space="preserve"> steč.uprav</w:t>
      </w:r>
      <w:r>
        <w:t>itelj</w:t>
      </w:r>
    </w:p>
    <w:p w:rsidRDefault="007B68FA" w:rsidP="00B86B26" w:rsidR="007B68FA">
      <w:pPr>
        <w:numPr>
          <w:ilvl w:val="0"/>
          <w:numId w:val="4"/>
        </w:numPr>
        <w:jc w:val="both"/>
      </w:pPr>
      <w:r>
        <w:t>vjerovnici</w:t>
      </w:r>
    </w:p>
    <w:sectPr w:rsidR="007B68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C621E"/>
    <w:rsid w:val="000D025A"/>
    <w:rsid w:val="001073B9"/>
    <w:rsid w:val="00161314"/>
    <w:rsid w:val="001724B2"/>
    <w:rsid w:val="001812D1"/>
    <w:rsid w:val="001B27AA"/>
    <w:rsid w:val="001B50BB"/>
    <w:rsid w:val="001B7F0D"/>
    <w:rsid w:val="001C6B74"/>
    <w:rsid w:val="001E48CF"/>
    <w:rsid w:val="001F6375"/>
    <w:rsid w:val="0020366C"/>
    <w:rsid w:val="00224797"/>
    <w:rsid w:val="00240854"/>
    <w:rsid w:val="00241B05"/>
    <w:rsid w:val="00244996"/>
    <w:rsid w:val="00250DF5"/>
    <w:rsid w:val="00286E9C"/>
    <w:rsid w:val="00292AE1"/>
    <w:rsid w:val="002A1D3A"/>
    <w:rsid w:val="002B0B43"/>
    <w:rsid w:val="002E521E"/>
    <w:rsid w:val="002F1287"/>
    <w:rsid w:val="002F2E75"/>
    <w:rsid w:val="002F63B6"/>
    <w:rsid w:val="00320B33"/>
    <w:rsid w:val="00330301"/>
    <w:rsid w:val="00353F46"/>
    <w:rsid w:val="00362A55"/>
    <w:rsid w:val="003C05F4"/>
    <w:rsid w:val="003C351D"/>
    <w:rsid w:val="003C441A"/>
    <w:rsid w:val="003E3B22"/>
    <w:rsid w:val="00402C05"/>
    <w:rsid w:val="004067BB"/>
    <w:rsid w:val="00453432"/>
    <w:rsid w:val="00455E95"/>
    <w:rsid w:val="00457144"/>
    <w:rsid w:val="00460198"/>
    <w:rsid w:val="00464070"/>
    <w:rsid w:val="00490A79"/>
    <w:rsid w:val="0049167D"/>
    <w:rsid w:val="004A0BB2"/>
    <w:rsid w:val="004B1545"/>
    <w:rsid w:val="004E7FCB"/>
    <w:rsid w:val="005006B0"/>
    <w:rsid w:val="00536817"/>
    <w:rsid w:val="00587C13"/>
    <w:rsid w:val="005C7031"/>
    <w:rsid w:val="005E6735"/>
    <w:rsid w:val="005F056B"/>
    <w:rsid w:val="005F26AD"/>
    <w:rsid w:val="00623755"/>
    <w:rsid w:val="006316DE"/>
    <w:rsid w:val="00631F2A"/>
    <w:rsid w:val="006623EF"/>
    <w:rsid w:val="00664C54"/>
    <w:rsid w:val="0066516D"/>
    <w:rsid w:val="00670397"/>
    <w:rsid w:val="00670949"/>
    <w:rsid w:val="00695FBB"/>
    <w:rsid w:val="006A0442"/>
    <w:rsid w:val="006A167C"/>
    <w:rsid w:val="006B3FAB"/>
    <w:rsid w:val="006C4BDA"/>
    <w:rsid w:val="006C4E6C"/>
    <w:rsid w:val="006E1636"/>
    <w:rsid w:val="006F1C8D"/>
    <w:rsid w:val="006F504B"/>
    <w:rsid w:val="007236B6"/>
    <w:rsid w:val="0073360D"/>
    <w:rsid w:val="00740679"/>
    <w:rsid w:val="00747EEA"/>
    <w:rsid w:val="00795FBB"/>
    <w:rsid w:val="007A57D0"/>
    <w:rsid w:val="007B68FA"/>
    <w:rsid w:val="007C0A91"/>
    <w:rsid w:val="007E6E1A"/>
    <w:rsid w:val="00802805"/>
    <w:rsid w:val="00830C5D"/>
    <w:rsid w:val="00831813"/>
    <w:rsid w:val="008B1EA2"/>
    <w:rsid w:val="008B2719"/>
    <w:rsid w:val="008B78D6"/>
    <w:rsid w:val="008C2D8B"/>
    <w:rsid w:val="008E262B"/>
    <w:rsid w:val="008E4BFC"/>
    <w:rsid w:val="008E6ED6"/>
    <w:rsid w:val="008F4A68"/>
    <w:rsid w:val="00911F4D"/>
    <w:rsid w:val="00913EAC"/>
    <w:rsid w:val="009203A1"/>
    <w:rsid w:val="00920C2E"/>
    <w:rsid w:val="00941FF2"/>
    <w:rsid w:val="009554FA"/>
    <w:rsid w:val="0096692B"/>
    <w:rsid w:val="009C1815"/>
    <w:rsid w:val="009C2638"/>
    <w:rsid w:val="009D1B8B"/>
    <w:rsid w:val="009E10EA"/>
    <w:rsid w:val="009E4BDF"/>
    <w:rsid w:val="009E7B73"/>
    <w:rsid w:val="00A04C12"/>
    <w:rsid w:val="00A250B7"/>
    <w:rsid w:val="00A25F7F"/>
    <w:rsid w:val="00A40A26"/>
    <w:rsid w:val="00A6612E"/>
    <w:rsid w:val="00A9112C"/>
    <w:rsid w:val="00A9155B"/>
    <w:rsid w:val="00AA3524"/>
    <w:rsid w:val="00AA3E23"/>
    <w:rsid w:val="00AB5CA5"/>
    <w:rsid w:val="00AC48E4"/>
    <w:rsid w:val="00AC7EB8"/>
    <w:rsid w:val="00AD6624"/>
    <w:rsid w:val="00B11A78"/>
    <w:rsid w:val="00B1337D"/>
    <w:rsid w:val="00B1716C"/>
    <w:rsid w:val="00B2044D"/>
    <w:rsid w:val="00B30F61"/>
    <w:rsid w:val="00B409D6"/>
    <w:rsid w:val="00B674ED"/>
    <w:rsid w:val="00B86B26"/>
    <w:rsid w:val="00B90A2C"/>
    <w:rsid w:val="00B97F5B"/>
    <w:rsid w:val="00BA3077"/>
    <w:rsid w:val="00BB7035"/>
    <w:rsid w:val="00BC15EF"/>
    <w:rsid w:val="00C164A9"/>
    <w:rsid w:val="00C22F14"/>
    <w:rsid w:val="00C25E68"/>
    <w:rsid w:val="00C362E4"/>
    <w:rsid w:val="00C37759"/>
    <w:rsid w:val="00C5465E"/>
    <w:rsid w:val="00C731C2"/>
    <w:rsid w:val="00C870EE"/>
    <w:rsid w:val="00C87A68"/>
    <w:rsid w:val="00C95E1C"/>
    <w:rsid w:val="00C9797E"/>
    <w:rsid w:val="00CA4A38"/>
    <w:rsid w:val="00CA7BDE"/>
    <w:rsid w:val="00CC0264"/>
    <w:rsid w:val="00CC1691"/>
    <w:rsid w:val="00CD3767"/>
    <w:rsid w:val="00CE7C2A"/>
    <w:rsid w:val="00CF543F"/>
    <w:rsid w:val="00D11228"/>
    <w:rsid w:val="00D13523"/>
    <w:rsid w:val="00D153FF"/>
    <w:rsid w:val="00D16089"/>
    <w:rsid w:val="00D22615"/>
    <w:rsid w:val="00D814D7"/>
    <w:rsid w:val="00D8637D"/>
    <w:rsid w:val="00DC3481"/>
    <w:rsid w:val="00DC43AA"/>
    <w:rsid w:val="00DF5A18"/>
    <w:rsid w:val="00E015AC"/>
    <w:rsid w:val="00E166EC"/>
    <w:rsid w:val="00E27BED"/>
    <w:rsid w:val="00E34446"/>
    <w:rsid w:val="00E4711E"/>
    <w:rsid w:val="00E75E14"/>
    <w:rsid w:val="00E81746"/>
    <w:rsid w:val="00EA169D"/>
    <w:rsid w:val="00EC0898"/>
    <w:rsid w:val="00ED6F32"/>
    <w:rsid w:val="00EF1B00"/>
    <w:rsid w:val="00EF59AD"/>
    <w:rsid w:val="00F003B3"/>
    <w:rsid w:val="00F17D4F"/>
    <w:rsid w:val="00F379C2"/>
    <w:rsid w:val="00F45EB1"/>
    <w:rsid w:val="00F526FC"/>
    <w:rsid w:val="00F73203"/>
    <w:rsid w:val="00F87B04"/>
    <w:rsid w:val="00F9657A"/>
    <w:rsid w:val="00FB69AB"/>
    <w:rsid w:val="00FD043B"/>
    <w:rsid w:val="00FE01E6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762</properties:Words>
  <properties:Characters>4220</properties:Characters>
  <properties:Lines>91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2017-08-04T07:27:00Z</dcterms:created>
  <dc:creator>Korisnik</dc:creator>
  <cp:lastModifiedBy>wsadmin</cp:lastModifiedBy>
  <cp:lastPrinted>2017-08-04T08:44:00Z</cp:lastPrinted>
  <dcterms:modified xmlns:xsi="http://www.w3.org/2001/XMLSchema-instance" xsi:type="dcterms:W3CDTF">2017-08-04T08:48:00Z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