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efb6f" w14:paraId="79efb6f" w:rsidRDefault="00AE649C" w:rsidP="00C91C55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C91C55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91C55" w:rsidP="00C91C55" w:rsidR="00C91C55">
      <w:pPr>
        <w:spacing w:after="0"/>
      </w:pPr>
      <w:r>
        <w:t>REPUBLIKA HRVATSKA</w:t>
      </w:r>
    </w:p>
    <w:p w:rsidRDefault="00C91C55" w:rsidP="00C91C55" w:rsidR="00C91C55">
      <w:pPr>
        <w:spacing w:after="0"/>
      </w:pPr>
      <w:r>
        <w:t>TRGOVAČKI SUD U VARŽADINU</w:t>
      </w:r>
    </w:p>
    <w:p w:rsidRDefault="00C91C55" w:rsidP="00C91C55" w:rsidR="00C91C55">
      <w:pPr>
        <w:spacing w:after="0"/>
        <w:jc w:val="center"/>
      </w:pPr>
    </w:p>
    <w:p w:rsidRDefault="00C91C55" w:rsidP="00C91C55" w:rsidR="00C91C55">
      <w:pPr>
        <w:spacing w:after="0"/>
        <w:jc w:val="center"/>
      </w:pPr>
    </w:p>
    <w:p w:rsidRDefault="00C91C55" w:rsidP="00C91C55" w:rsidR="00C91C55">
      <w:pPr>
        <w:spacing w:after="0"/>
        <w:jc w:val="center"/>
      </w:pPr>
    </w:p>
    <w:p w:rsidRDefault="00C91C55" w:rsidP="00C91C55" w:rsidR="00C91C55">
      <w:pPr>
        <w:spacing w:after="0"/>
      </w:pPr>
      <w:r>
        <w:t xml:space="preserve">                                        U  I M E  R E P U B L I K E  H R V A T S K E</w:t>
      </w:r>
    </w:p>
    <w:p w:rsidRDefault="00C91C55" w:rsidP="00C91C55" w:rsidR="00C91C55">
      <w:pPr>
        <w:spacing w:after="0"/>
      </w:pPr>
    </w:p>
    <w:p w:rsidRDefault="00C91C55" w:rsidP="00C91C55" w:rsidR="00C91C55">
      <w:pPr>
        <w:spacing w:after="0"/>
        <w:jc w:val="center"/>
      </w:pPr>
      <w:r>
        <w:t>R J E Š E NJ E</w:t>
      </w:r>
    </w:p>
    <w:p w:rsidRDefault="00C91C55" w:rsidP="00C91C55" w:rsidR="00C91C55">
      <w:pPr>
        <w:spacing w:after="0"/>
      </w:pPr>
    </w:p>
    <w:p w:rsidRDefault="00C91C55" w:rsidP="00C91C55" w:rsidR="00C91C55">
      <w:pPr>
        <w:spacing w:after="0"/>
        <w:jc w:val="both"/>
        <w:rPr>
          <w:szCs w:val="20"/>
        </w:rPr>
      </w:pPr>
      <w:r>
        <w:tab/>
        <w:t xml:space="preserve">Trgovački sud u Varaždinu, po sudskoj savjetnici toga suda Martini Mašić, u stečajnom postupku u povodu zahtjeva Financijske agencije Regionalni centar Zagreb, Podružnica Varaždin, Augusta Cesarca 2, Varaždin za provedbu skraćenog stečajnog postupka nad dužnikom RIFICON j.d.o.o. Slanje, Vladimira Nazora 17, OIB: 97004453266, dana 29. kolovoza 2017., </w:t>
      </w:r>
    </w:p>
    <w:p w:rsidRDefault="00C91C55" w:rsidP="00C91C55" w:rsidR="00C91C55">
      <w:pPr>
        <w:spacing w:after="0"/>
        <w:jc w:val="both"/>
      </w:pPr>
    </w:p>
    <w:p w:rsidRDefault="00C91C55" w:rsidP="00C91C55" w:rsidR="00C91C55">
      <w:pPr>
        <w:spacing w:after="0"/>
        <w:jc w:val="center"/>
      </w:pPr>
      <w:r>
        <w:t>r i j e š i o  j e</w:t>
      </w:r>
    </w:p>
    <w:p w:rsidRDefault="00C91C55" w:rsidP="00C91C55" w:rsidR="00C91C55">
      <w:pPr>
        <w:spacing w:after="0"/>
      </w:pPr>
    </w:p>
    <w:p w:rsidRDefault="00C91C55" w:rsidP="00C91C55" w:rsidR="00C91C55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RIFICON j.d.o.o. Slanje, Vladimira Nazora 17, OIB: 97004453266, s danom 29. kolovoza 2017. u 14,30 sati.</w:t>
      </w:r>
    </w:p>
    <w:p w:rsidRDefault="00C91C55" w:rsidP="00C91C55" w:rsidR="00C91C55">
      <w:pPr>
        <w:spacing w:after="0"/>
        <w:ind w:hanging="705" w:left="1413"/>
        <w:jc w:val="both"/>
      </w:pPr>
    </w:p>
    <w:p w:rsidRDefault="00C91C55" w:rsidP="00C91C55" w:rsidR="00C91C55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Miljenka Radović iz Preloga, Nikole Tesle 19, OIB: 69903109199.</w:t>
      </w:r>
    </w:p>
    <w:p w:rsidRDefault="00C91C55" w:rsidP="00C91C55" w:rsidR="00C91C55">
      <w:pPr>
        <w:spacing w:after="0"/>
        <w:ind w:hanging="705" w:left="1413"/>
        <w:jc w:val="both"/>
      </w:pPr>
    </w:p>
    <w:p w:rsidRDefault="00C91C55" w:rsidP="00C91C55" w:rsidR="00C91C55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RIFICON j.d.o.o. Slanje, Vladimira Nazora 17, OIB: 97004453266.</w:t>
      </w:r>
    </w:p>
    <w:p w:rsidRDefault="00C91C55" w:rsidP="00C91C55" w:rsidR="00C91C55">
      <w:pPr>
        <w:spacing w:after="0"/>
        <w:ind w:hanging="705" w:left="1410"/>
        <w:jc w:val="both"/>
      </w:pPr>
    </w:p>
    <w:p w:rsidRDefault="00C91C55" w:rsidP="00C91C55" w:rsidR="00C91C55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C91C55" w:rsidP="00C91C55" w:rsidR="00C91C55">
      <w:pPr>
        <w:spacing w:after="0"/>
        <w:jc w:val="both"/>
      </w:pPr>
    </w:p>
    <w:p w:rsidRDefault="00C91C55" w:rsidP="00C91C55" w:rsidR="00C91C55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RIFICON j.d.o.o. Slanje, Vladimira Nazora 17, OIB: 97004453266, bit će brisan iz sudskog registra.</w:t>
      </w:r>
    </w:p>
    <w:p w:rsidRDefault="00C91C55" w:rsidP="00C91C55" w:rsidR="00C91C55">
      <w:pPr>
        <w:spacing w:after="0"/>
        <w:jc w:val="center"/>
      </w:pPr>
    </w:p>
    <w:p w:rsidRDefault="00C91C55" w:rsidP="00C91C55" w:rsidR="00C91C55">
      <w:pPr>
        <w:spacing w:after="0"/>
        <w:jc w:val="center"/>
      </w:pPr>
      <w:r>
        <w:t>Obrazloženje</w:t>
      </w:r>
    </w:p>
    <w:p w:rsidRDefault="00C91C55" w:rsidP="00C91C55" w:rsidR="00C91C55">
      <w:pPr>
        <w:spacing w:after="0"/>
      </w:pPr>
    </w:p>
    <w:p w:rsidRDefault="00C91C55" w:rsidP="00C91C55" w:rsidR="00C91C55">
      <w:pPr>
        <w:spacing w:after="0"/>
        <w:jc w:val="both"/>
      </w:pPr>
      <w:r>
        <w:tab/>
        <w:t>Predlagatelj Financijska agencija Regionalni centar Zagreb, Podružnica Varaždin je dana 21. lipnja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C91C55" w:rsidP="00C91C55" w:rsidR="00C91C55">
      <w:pPr>
        <w:spacing w:after="0"/>
      </w:pPr>
    </w:p>
    <w:p w:rsidRDefault="00C91C55" w:rsidP="00C91C55" w:rsidR="00C91C55">
      <w:pPr>
        <w:spacing w:after="0"/>
        <w:jc w:val="both"/>
      </w:pPr>
      <w:r>
        <w:tab/>
        <w:t xml:space="preserve">Kako osoba ovlaštena za zastupanje pravne osobe u roku od 15 dana nije podnijela javnobilježnički ovjerovljeni prokazni popis imovine i obveza dužnika, te kako u roku od 45 dana nijedan vjerovnik nije predložio otvaranje stečajnoga postupka i nije predujmio sredstva </w:t>
      </w:r>
      <w:r>
        <w:lastRenderedPageBreak/>
        <w:t>za pokriće troškova toga postupka, sud je primjenom čl. 431. i 432. SZ-a odlučio kao u izreci ovog rješenja.</w:t>
      </w:r>
    </w:p>
    <w:p w:rsidRDefault="00C91C55" w:rsidP="00C91C55" w:rsidR="00C91C55">
      <w:pPr>
        <w:spacing w:after="0"/>
      </w:pPr>
    </w:p>
    <w:p w:rsidRDefault="00C91C55" w:rsidP="00C91C55" w:rsidR="00C91C55">
      <w:pPr>
        <w:spacing w:after="0"/>
        <w:jc w:val="center"/>
      </w:pPr>
      <w:r>
        <w:t>U Varaždinu 29. kolovoza 2017.</w:t>
      </w:r>
    </w:p>
    <w:p w:rsidRDefault="00C91C55" w:rsidP="00C91C55" w:rsidR="00C91C55">
      <w:pPr>
        <w:spacing w:after="0"/>
        <w:jc w:val="center"/>
      </w:pPr>
    </w:p>
    <w:p w:rsidRDefault="00C91C55" w:rsidP="00C91C55" w:rsidR="00C91C5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C91C55" w:rsidP="00C91C55" w:rsidR="00C91C5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Sudska savjetnica:</w:t>
      </w:r>
    </w:p>
    <w:p w:rsidRDefault="00C91C55" w:rsidP="00C91C55" w:rsidR="00C91C55">
      <w:pPr>
        <w:spacing w:after="0"/>
      </w:pPr>
    </w:p>
    <w:p w:rsidRDefault="00C91C55" w:rsidP="00C91C55" w:rsidR="00C91C5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Martina Mašić</w:t>
      </w:r>
    </w:p>
    <w:p w:rsidRDefault="00C91C55" w:rsidP="00C91C55" w:rsidR="00C91C55">
      <w:pPr>
        <w:spacing w:after="0"/>
      </w:pPr>
    </w:p>
    <w:p w:rsidRDefault="00C91C55" w:rsidP="00C91C55" w:rsidR="00C91C55">
      <w:pPr>
        <w:spacing w:after="0"/>
        <w:rPr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</w:t>
      </w:r>
    </w:p>
    <w:p w:rsidRDefault="00C91C55" w:rsidP="00C91C55" w:rsidR="00C91C55">
      <w:pPr>
        <w:spacing w:after="0"/>
      </w:pPr>
      <w:r>
        <w:tab/>
        <w:t>Uputa o pravnom lijeku:</w:t>
      </w:r>
    </w:p>
    <w:p w:rsidRDefault="00C91C55" w:rsidP="00C91C55" w:rsidR="00C91C55">
      <w:pPr>
        <w:spacing w:after="0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C91C55" w:rsidP="00C91C55" w:rsidR="00C91C55">
      <w:pPr>
        <w:spacing w:after="0"/>
      </w:pPr>
      <w:r>
        <w:tab/>
        <w:t>O žalbi protiv rješenja sudskog savjetnika odlučuje sudac pojedinac toga suda.</w:t>
      </w:r>
    </w:p>
    <w:p w:rsidRDefault="00C91C55" w:rsidP="00C91C55" w:rsidR="00C91C55">
      <w:pPr>
        <w:spacing w:after="0"/>
      </w:pPr>
      <w:r>
        <w:tab/>
        <w:t>O žalbi protiv odluke suca donesene u prvom stupnju odlučuje Visoki trgovački sud.</w:t>
      </w:r>
    </w:p>
    <w:p w:rsidRDefault="00C91C55" w:rsidP="00C91C55" w:rsidR="00C91C55">
      <w:pPr>
        <w:spacing w:after="0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91C55" w:rsidP="00C91C55" w:rsidR="00C91C5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91C55" w:rsidP="00C91C55" w:rsidR="00C91C55">
      <w:pPr>
        <w:spacing w:after="0"/>
      </w:pPr>
    </w:p>
    <w:p w:rsidRDefault="00C91C55" w:rsidP="00C91C55" w:rsidR="00C91C55">
      <w:pPr>
        <w:spacing w:after="0"/>
      </w:pPr>
    </w:p>
    <w:p w:rsidRDefault="00C91C55" w:rsidP="00C91C55" w:rsidR="00C91C55">
      <w:pPr>
        <w:spacing w:after="0"/>
      </w:pPr>
      <w:r>
        <w:t>DNA:</w:t>
      </w:r>
    </w:p>
    <w:p w:rsidRDefault="00C91C55" w:rsidP="00C91C55" w:rsidR="00C91C55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C91C55" w:rsidP="00C91C55" w:rsidR="00C91C55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C91C55" w:rsidP="00C91C55" w:rsidR="00C91C55">
      <w:pPr>
        <w:numPr>
          <w:ilvl w:val="0"/>
          <w:numId w:val="47"/>
        </w:numPr>
        <w:spacing w:after="0"/>
        <w:rPr>
          <w:i/>
        </w:rPr>
      </w:pPr>
      <w:r>
        <w:t>Dužnik – RIFICON j.d.o.o. Slanje, Vladimira Nazora 17, 42 230 Ludbreg</w:t>
      </w:r>
    </w:p>
    <w:p w:rsidRDefault="00C91C55" w:rsidP="00C91C55" w:rsidR="00C91C55">
      <w:pPr>
        <w:numPr>
          <w:ilvl w:val="0"/>
          <w:numId w:val="47"/>
        </w:numPr>
        <w:spacing w:after="0"/>
        <w:rPr>
          <w:i/>
        </w:rPr>
      </w:pPr>
      <w:r>
        <w:t>Zakonski zastupnik dužnika- Zdravko Novosel, Svibovec, Braće Radića 13, 42 223 Varaždinske Toplice</w:t>
      </w:r>
    </w:p>
    <w:p w:rsidRDefault="00C91C55" w:rsidP="00C91C55" w:rsidR="00C91C55">
      <w:pPr>
        <w:numPr>
          <w:ilvl w:val="0"/>
          <w:numId w:val="47"/>
        </w:numPr>
        <w:spacing w:after="0"/>
        <w:rPr>
          <w:i/>
        </w:rPr>
      </w:pPr>
      <w:r>
        <w:t xml:space="preserve">Sudski registar,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C91C55" w:rsidP="00C91C55" w:rsidR="00C91C55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</w:t>
      </w:r>
    </w:p>
    <w:p w:rsidRDefault="00C91C55" w:rsidP="00C91C55" w:rsidR="00C91C55">
      <w:pPr>
        <w:numPr>
          <w:ilvl w:val="0"/>
          <w:numId w:val="47"/>
        </w:numPr>
        <w:spacing w:after="0"/>
      </w:pPr>
      <w:r>
        <w:t>Stečajni upravitelj- Miljenka Radović, Prelog, N. Tesle 19</w:t>
      </w:r>
    </w:p>
    <w:p w:rsidRDefault="00C91C55" w:rsidP="00C91C55" w:rsidR="00C91C55">
      <w:pPr>
        <w:numPr>
          <w:ilvl w:val="0"/>
          <w:numId w:val="47"/>
        </w:numPr>
        <w:spacing w:after="0"/>
      </w:pPr>
      <w:r>
        <w:t>e- Oglasna ploča suda.</w:t>
      </w:r>
    </w:p>
    <w:p w:rsidRDefault="00AE649C" w:rsidP="00C91C55" w:rsidR="00AE649C" w:rsidRPr="00B76F3C">
      <w:pPr>
        <w:pStyle w:val="NormaleSPIS"/>
        <w:spacing w:after="0"/>
      </w:pPr>
    </w:p>
    <w:p w:rsidRDefault="00C91C55" w:rsidR="00C91C55" w:rsidRPr="00B76F3C">
      <w:pPr>
        <w:pStyle w:val="NormaleSPIS"/>
        <w:spacing w:after="0"/>
      </w:pPr>
    </w:p>
    <w:sectPr w:rsidSect="0032366B" w:rsidR="00C91C55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1C55" w:rsidR="008333A9">
    <w:pPr>
      <w:pStyle w:val="Zaglavlje"/>
    </w:pPr>
    <w:r>
      <w:rPr>
        <w:rStyle w:val="PozadinaSvijetloCrvena"/>
        <w:shd w:fill="auto" w:color="auto" w:val="clear"/>
      </w:rPr>
      <w:t>Poslovni broj: 9 St-344/17-4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C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901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St-344/2017-4</izvorni_sadrzaj>
    <derivirana_varijabla naziv="DomainObject.Oznaka_1">St-344/2017-4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2017.</izvorni_sadrzaj>
    <derivirana_varijabla naziv="DomainObject.Predmet.DatumOsnivanja_1">23.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St-344/2017</izvorni_sadrzaj>
    <derivirana_varijabla naziv="DomainObject.Predmet.OznakaBroj_1">St-344/2017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RIFICON jednostavno društvo s ograničenom odgovornošću za računovodstvene usluge i poljoprivredu</izvorni_sadrzaj>
    <derivirana_varijabla naziv="DomainObject.Predmet.ProtustrankaFormated_1">  RIFICON jednostavno društvo s ograničenom odgovornošću za računovodstvene usluge i poljoprivredu</derivirana_varijabla>
  </DomainObject.Predmet.ProtustrankaFormated>
  <DomainObject.Predmet.ProtustrankaFormatedOIB>
    <izvorni_sadrzaj>  RIFICON jednostavno društvo s ograničenom odgovornošću za računovodstvene usluge i poljoprivredu, OIB 97004453266</izvorni_sadrzaj>
    <derivirana_varijabla naziv="DomainObject.Predmet.ProtustrankaFormatedOIB_1">  RIFICON jednostavno društvo s ograničenom odgovornošću za računovodstvene usluge i poljoprivredu, OIB 97004453266</derivirana_varijabla>
  </DomainObject.Predmet.ProtustrankaFormatedOIB>
  <DomainObject.Predmet.ProtustrankaFormatedWithAdress>
    <izvorni_sadrzaj> RIFICON jednostavno društvo s ograničenom odgovornošću za računovodstvene usluge i poljoprivredu, Vladimira Nazora 17, 42230 Slanje</izvorni_sadrzaj>
    <derivirana_varijabla naziv="DomainObject.Predmet.ProtustrankaFormatedWithAdress_1"> RIFICON jednostavno društvo s ograničenom odgovornošću za računovodstvene usluge i poljoprivredu, Vladimira Nazora 17, 42230 Slanje</derivirana_varijabla>
  </DomainObject.Predmet.ProtustrankaFormatedWithAdress>
  <DomainObject.Predmet.ProtustrankaFormatedWithAdressOIB>
    <izvorni_sadrzaj> RIFICON jednostavno društvo s ograničenom odgovornošću za računovodstvene usluge i poljoprivredu, OIB 97004453266, Vladimira Nazora 17, 42230 Slanje</izvorni_sadrzaj>
    <derivirana_varijabla naziv="DomainObject.Predmet.ProtustrankaFormatedWithAdressOIB_1"> RIFICON jednostavno društvo s ograničenom odgovornošću za računovodstvene usluge i poljoprivredu, OIB 97004453266, Vladimira Nazora 17, 42230 Slanje</derivirana_varijabla>
  </DomainObject.Predmet.ProtustrankaFormatedWithAdressOIB>
  <DomainObject.Predmet.ProtustrankaWithAdress>
    <izvorni_sadrzaj>RIFICON jednostavno društvo s ograničenom odgovornošću za računovodstvene usluge i poljoprivredu Vladimira Nazora 17, 42230 Slanje</izvorni_sadrzaj>
    <derivirana_varijabla naziv="DomainObject.Predmet.ProtustrankaWithAdress_1">RIFICON jednostavno društvo s ograničenom odgovornošću za računovodstvene usluge i poljoprivredu Vladimira Nazora 17, 42230 Slanje</derivirana_varijabla>
  </DomainObject.Predmet.ProtustrankaWithAdress>
  <DomainObject.Predmet.ProtustrankaWithAdressOIB>
    <izvorni_sadrzaj>RIFICON jednostavno društvo s ograničenom odgovornošću za računovodstvene usluge i poljoprivredu, OIB 97004453266, Vladimira Nazora 17, 42230 Slanje</izvorni_sadrzaj>
    <derivirana_varijabla naziv="DomainObject.Predmet.ProtustrankaWithAdressOIB_1">RIFICON jednostavno društvo s ograničenom odgovornošću za računovodstvene usluge i poljoprivredu, OIB 97004453266, Vladimira Nazora 17, 42230 Slanje</derivirana_varijabla>
  </DomainObject.Predmet.ProtustrankaWithAdressOIB>
  <DomainObject.Predmet.ProtustrankaNazivFormated>
    <izvorni_sadrzaj>RIFICON jednostavno društvo s ograničenom odgovornošću za računovodstvene usluge i poljoprivredu</izvorni_sadrzaj>
    <derivirana_varijabla naziv="DomainObject.Predmet.ProtustrankaNazivFormated_1">RIFICON jednostavno društvo s ograničenom odgovornošću za računovodstvene usluge i poljoprivredu</derivirana_varijabla>
  </DomainObject.Predmet.ProtustrankaNazivFormated>
  <DomainObject.Predmet.ProtustrankaNazivFormatedOIB>
    <izvorni_sadrzaj>RIFICON jednostavno društvo s ograničenom odgovornošću za računovodstvene usluge i poljoprivredu, OIB 97004453266</izvorni_sadrzaj>
    <derivirana_varijabla naziv="DomainObject.Predmet.ProtustrankaNazivFormatedOIB_1">RIFICON jednostavno društvo s ograničenom odgovornošću za računovodstvene usluge i poljoprivredu, OIB 97004453266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19933.87</izvorni_sadrzaj>
    <derivirana_varijabla naziv="DomainObject.Predmet.TrenutnaVrijednost_1">19933.87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RIFICON jednostavno društvo s ograničenom odgovornošću za računovodstvene usluge i poljoprivredu</item>
    </izvorni_sadrzaj>
    <derivirana_varijabla naziv="DomainObject.Predmet.ProtuStrankaListFormated_1">
      <item>RIFICON jednostavno društvo s ograničenom odgovornošću za računovodstvene usluge i poljoprivredu</item>
    </derivirana_varijabla>
  </DomainObject.Predmet.ProtuStrankaListFormated>
  <DomainObject.Predmet.ProtuStrankaListFormatedOIB>
    <izvorni_sadrzaj>
      <item>RIFICON jednostavno društvo s ograničenom odgovornošću za računovodstvene usluge i poljoprivredu, OIB 97004453266</item>
    </izvorni_sadrzaj>
    <derivirana_varijabla naziv="DomainObject.Predmet.ProtuStrankaListFormatedOIB_1">
      <item>RIFICON jednostavno društvo s ograničenom odgovornošću za računovodstvene usluge i poljoprivredu, OIB 97004453266</item>
    </derivirana_varijabla>
  </DomainObject.Predmet.ProtuStrankaListFormatedOIB>
  <DomainObject.Predmet.ProtuStrankaListFormatedWithAdress>
    <izvorni_sadrzaj>
      <item>RIFICON jednostavno društvo s ograničenom odgovornošću za računovodstvene usluge i poljoprivredu, Vladimira Nazora 17, 42230 Slanje</item>
    </izvorni_sadrzaj>
    <derivirana_varijabla naziv="DomainObject.Predmet.ProtuStrankaListFormatedWithAdress_1">
      <item>RIFICON jednostavno društvo s ograničenom odgovornošću za računovodstvene usluge i poljoprivredu, Vladimira Nazora 17, 42230 Slanje</item>
    </derivirana_varijabla>
  </DomainObject.Predmet.ProtuStrankaListFormatedWithAdress>
  <DomainObject.Predmet.ProtuStrankaListFormatedWithAdressOIB>
    <izvorni_sadrzaj>
      <item>RIFICON jednostavno društvo s ograničenom odgovornošću za računovodstvene usluge i poljoprivredu, OIB 97004453266, Vladimira Nazora 17, 42230 Slanje</item>
    </izvorni_sadrzaj>
    <derivirana_varijabla naziv="DomainObject.Predmet.ProtuStrankaListFormatedWithAdressOIB_1">
      <item>RIFICON jednostavno društvo s ograničenom odgovornošću za računovodstvene usluge i poljoprivredu, OIB 97004453266, Vladimira Nazora 17, 42230 Slanje</item>
    </derivirana_varijabla>
  </DomainObject.Predmet.ProtuStrankaListFormatedWithAdressOIB>
  <DomainObject.Predmet.ProtuStrankaListNazivFormated>
    <izvorni_sadrzaj>
      <item>RIFICON jednostavno društvo s ograničenom odgovornošću za računovodstvene usluge i poljoprivredu</item>
    </izvorni_sadrzaj>
    <derivirana_varijabla naziv="DomainObject.Predmet.ProtuStrankaListNazivFormated_1">
      <item>RIFICON jednostavno društvo s ograničenom odgovornošću za računovodstvene usluge i poljoprivredu</item>
    </derivirana_varijabla>
  </DomainObject.Predmet.ProtuStrankaListNazivFormated>
  <DomainObject.Predmet.ProtuStrankaListNazivFormatedOIB>
    <izvorni_sadrzaj>
      <item>RIFICON jednostavno društvo s ograničenom odgovornošću za računovodstvene usluge i poljoprivredu, OIB 97004453266</item>
    </izvorni_sadrzaj>
    <derivirana_varijabla naziv="DomainObject.Predmet.ProtuStrankaListNazivFormatedOIB_1">
      <item>RIFICON jednostavno društvo s ograničenom odgovornošću za računovodstvene usluge i poljoprivredu, OIB 97004453266</item>
    </derivirana_varijabla>
  </DomainObject.Predmet.ProtuStrankaListNazivFormatedOIB>
  <DomainObject.Predmet.OstaliListFormated>
    <izvorni_sadrzaj>
      <item>Sudski registar Trgovačkog suda u Varaždinu</item>
      <item>Zdravko Novosel</item>
    </izvorni_sadrzaj>
    <derivirana_varijabla naziv="DomainObject.Predmet.OstaliListFormated_1">
      <item>Sudski registar Trgovačkog suda u Varaždinu</item>
      <item>Zdravko Novosel</item>
    </derivirana_varijabla>
  </DomainObject.Predmet.OstaliListFormated>
  <DomainObject.Predmet.OstaliListFormatedOIB>
    <izvorni_sadrzaj>
      <item>Sudski registar Trgovačkog suda u Varaždinu</item>
      <item>Zdravko Novosel, OIB 45180684198</item>
    </izvorni_sadrzaj>
    <derivirana_varijabla naziv="DomainObject.Predmet.OstaliListFormatedOIB_1">
      <item>Sudski registar Trgovačkog suda u Varaždinu</item>
      <item>Zdravko Novosel, OIB 45180684198</item>
    </derivirana_varijabla>
  </DomainObject.Predmet.OstaliListFormatedOIB>
  <DomainObject.Predmet.OstaliListFormatedWithAdress>
    <izvorni_sadrzaj>
      <item>Sudski registar Trgovačkog suda u Varaždinu, B.Radića 2, 42000 Varaždin</item>
      <item>Zdravko Novosel, Braće Radića 13, 42223 Svibovec</item>
    </izvorni_sadrzaj>
    <derivirana_varijabla naziv="DomainObject.Predmet.OstaliListFormatedWithAdress_1">
      <item>Sudski registar Trgovačkog suda u Varaždinu, B.Radića 2, 42000 Varaždin</item>
      <item>Zdravko Novosel, Braće Radića 13, 42223 Svibovec</item>
    </derivirana_varijabla>
  </DomainObject.Predmet.OstaliListFormatedWithAdress>
  <DomainObject.Predmet.OstaliListFormatedWithAdressOIB>
    <izvorni_sadrzaj>
      <item>Sudski registar Trgovačkog suda u Varaždinu, B.Radića 2, 42000 Varaždin</item>
      <item>Zdravko Novosel, OIB 45180684198, Braće Radića 13, 42223 Svibovec</item>
    </izvorni_sadrzaj>
    <derivirana_varijabla naziv="DomainObject.Predmet.OstaliListFormatedWithAdressOIB_1">
      <item>Sudski registar Trgovačkog suda u Varaždinu, B.Radića 2, 42000 Varaždin</item>
      <item>Zdravko Novosel, OIB 45180684198, Braće Radića 13, 42223 Svibovec</item>
    </derivirana_varijabla>
  </DomainObject.Predmet.OstaliListFormatedWithAdressOIB>
  <DomainObject.Predmet.OstaliListNazivFormated>
    <izvorni_sadrzaj>
      <item>Sudski registar Trgovačkog suda u Varaždinu</item>
      <item>Zdravko Novosel</item>
    </izvorni_sadrzaj>
    <derivirana_varijabla naziv="DomainObject.Predmet.OstaliListNazivFormated_1">
      <item>Sudski registar Trgovačkog suda u Varaždinu</item>
      <item>Zdravko Novosel</item>
    </derivirana_varijabla>
  </DomainObject.Predmet.OstaliListNazivFormated>
  <DomainObject.Predmet.OstaliListNazivFormatedOIB>
    <izvorni_sadrzaj>
      <item>Sudski registar Trgovačkog suda u Varaždinu</item>
      <item>Zdravko Novosel, OIB 45180684198</item>
    </izvorni_sadrzaj>
    <derivirana_varijabla naziv="DomainObject.Predmet.OstaliListNazivFormatedOIB_1">
      <item>Sudski registar Trgovačkog suda u Varaždinu</item>
      <item>Zdravko Novosel, OIB 45180684198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>St-344/2017-4</izvorni_sadrzaj>
    <derivirana_varijabla naziv="DomainObject.PoslovniBrojDokumenta_1">St-344/2017-4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RIFICON jednostavno društvo s ograničenom odgovornošću za računovodstvene usluge i poljoprivredu</izvorni_sadrzaj>
    <derivirana_varijabla naziv="DomainObject.Predmet.ProtustrankaIDrugi_1">RIFICON jednostavno društvo s ograničenom odgovornošću za računovodstvene usluge i poljoprivredu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RIFICON jednostavno društvo s ograničenom odgovornošću za računovodstvene usluge i poljoprivredu, OIB 97004453266, Vladimira Nazora 17, 42230 Slanje</izvorni_sadrzaj>
    <derivirana_varijabla naziv="DomainObject.Predmet.ProtustrankaIDrugiAdressOIB_1">RIFICON jednostavno društvo s ograničenom odgovornošću za računovodstvene usluge i poljoprivredu, OIB 97004453266, Vladimira Nazora 17, 42230 Slanje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RIFICON jednostavno društvo s ograničenom odgovornošću za računovodstvene usluge i poljoprivredu</item>
      <item>Sudski registar Trgovačkog suda u Varaždinu</item>
      <item>Zdravko Novosel</item>
    </izvorni_sadrzaj>
    <derivirana_varijabla naziv="DomainObject.Predmet.SudioniciListNaziv_1">
      <item>Financijska agencija</item>
      <item>RIFICON jednostavno društvo s ograničenom odgovornošću za računovodstvene usluge i poljoprivredu</item>
      <item>Sudski registar Trgovačkog suda u Varaždinu</item>
      <item>Zdravko Novosel</item>
    </derivirana_varijabla>
  </DomainObject.Predmet.SudioniciListNaziv>
  <DomainObject.Predmet.SudioniciListAdressOIB>
    <izvorni_sadrzaj>
      <item>Financijska agencija, OIB 85821130368, Ulica grada Vukovara 70,10000 Zagreb</item>
      <item>RIFICON jednostavno društvo s ograničenom odgovornošću za računovodstvene usluge i poljoprivredu, OIB 97004453266, Vladimira Nazora 17,42230 Slanje</item>
      <item>Sudski registar Trgovačkog suda u Varaždinu, B.Radića 2,42000 Varaždin</item>
      <item>Zdravko Novosel, OIB 45180684198, Braće Radića 13,42223 Svibovec</item>
    </izvorni_sadrzaj>
    <derivirana_varijabla naziv="DomainObject.Predmet.SudioniciListAdressOIB_1">
      <item>Financijska agencija, OIB 85821130368, Ulica grada Vukovara 70,10000 Zagreb</item>
      <item>RIFICON jednostavno društvo s ograničenom odgovornošću za računovodstvene usluge i poljoprivredu, OIB 97004453266, Vladimira Nazora 17,42230 Slanje</item>
      <item>Sudski registar Trgovačkog suda u Varaždinu, B.Radića 2,42000 Varaždin</item>
      <item>Zdravko Novosel, OIB 45180684198, Braće Radića 13,42223 Svibovec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630213-2327-4708-82C3-624A01A197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2867</properties:Characters>
  <properties:Lines>84</properties:Lines>
  <properties:Paragraphs>31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2017-08-29T12:34:00Z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St-344/2017-4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