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6ed9" w14:paraId="8eb6ed9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DE2695" w:rsidRPr="00DE2695">
        <w:t>4</w:t>
      </w:r>
      <w:r w:rsidR="008C5EB2">
        <w:t xml:space="preserve"> </w:t>
      </w:r>
      <w:r w:rsidR="00DE2695" w:rsidRPr="00DE2695">
        <w:t>St</w:t>
      </w:r>
      <w:r w:rsidR="00895CA1">
        <w:t>-</w:t>
      </w:r>
      <w:r w:rsidR="001B2460">
        <w:t>2043</w:t>
      </w:r>
      <w:r w:rsidR="00F5437C">
        <w:t>/16</w:t>
      </w:r>
    </w:p>
    <w:p w:rsidRDefault="00D717FE" w:rsidP="00514EDC" w:rsidR="00D717FE" w:rsidRPr="00692A21">
      <w:r w:rsidRPr="00692A21">
        <w:t xml:space="preserve">Karlovac, </w:t>
      </w:r>
      <w:r w:rsidR="00F5437C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2622BA">
        <w:t>Financijske agencije</w:t>
      </w:r>
      <w:r w:rsidR="002471AD" w:rsidRPr="00C254D4">
        <w:t>, Zagreb, Ulica grada Vukovara 70</w:t>
      </w:r>
      <w:r>
        <w:t xml:space="preserve">, za otvaranje stečajnoga postupka nad dužnikom </w:t>
      </w:r>
      <w:r w:rsidR="001B2460">
        <w:t>DUO MOTO d.o.o., Zagreb, Trnac 33, OIB 05565024647</w:t>
      </w:r>
      <w:r w:rsidR="00667114" w:rsidRPr="00692A21">
        <w:t xml:space="preserve">, dana </w:t>
      </w:r>
      <w:r w:rsidR="00F5437C">
        <w:t>2</w:t>
      </w:r>
      <w:r w:rsidR="00E87389">
        <w:t>5</w:t>
      </w:r>
      <w:r w:rsidR="00F5437C">
        <w:t>. kolovoza</w:t>
      </w:r>
      <w:r>
        <w:t xml:space="preserve"> 2017</w:t>
      </w:r>
      <w:r w:rsidR="00514EDC" w:rsidRPr="00692A21">
        <w:t xml:space="preserve">. godine  </w:t>
      </w:r>
    </w:p>
    <w:p w:rsidRDefault="00514EDC" w:rsidP="00514EDC" w:rsidR="00514EDC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D75F63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1B2460">
        <w:t>DUO MOTO d.o.o., Zagreb, Trnac 33, OIB 05565024647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F5437C">
        <w:t>2</w:t>
      </w:r>
      <w:r w:rsidR="00E87389">
        <w:t>5</w:t>
      </w:r>
      <w:r w:rsidR="00F5437C">
        <w:t>. kolovoza</w:t>
      </w:r>
      <w:r w:rsidR="00131287">
        <w:t xml:space="preserve"> 2017</w:t>
      </w:r>
      <w:r w:rsidR="005A56DF">
        <w:t xml:space="preserve">. godine u </w:t>
      </w:r>
      <w:r w:rsidR="00336027">
        <w:t>14,00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4A2CE8">
        <w:t xml:space="preserve">mrežnoj stranici </w:t>
      </w:r>
      <w:r w:rsidR="005A56DF">
        <w:t>e-</w:t>
      </w:r>
      <w:r w:rsidR="004A2CE8">
        <w:t>Oglasna ploča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131F04" w:rsidP="00131F04" w:rsidR="00131F04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DF1CB1">
        <w:t>Marijana Sabljić</w:t>
      </w:r>
      <w:r>
        <w:t xml:space="preserve">, </w:t>
      </w:r>
      <w:r w:rsidR="00DF1CB1">
        <w:t>Zagreb, Ulica grada Chicaga 18</w:t>
      </w:r>
      <w:r>
        <w:t xml:space="preserve">, OIB </w:t>
      </w:r>
      <w:r w:rsidR="00DF1CB1">
        <w:t>67071032106</w:t>
      </w:r>
      <w:r>
        <w:t>.</w:t>
      </w:r>
    </w:p>
    <w:p w:rsidRDefault="00280A59" w:rsidP="00280A59" w:rsidR="00280A59">
      <w:pPr>
        <w:pStyle w:val="Odlomakpopisa"/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1B2460">
        <w:t>DUO MOTO d.o.o., Zagreb, Trnac 33, OIB 05565024647</w:t>
      </w:r>
      <w:r w:rsidR="008C5EB2">
        <w:t xml:space="preserve">, s danom </w:t>
      </w:r>
      <w:r w:rsidR="00F5437C">
        <w:t>2</w:t>
      </w:r>
      <w:r w:rsidR="00E87389">
        <w:t>5</w:t>
      </w:r>
      <w:r w:rsidR="00F5437C">
        <w:t>. kolovoza</w:t>
      </w:r>
      <w:r w:rsidR="00131287">
        <w:t xml:space="preserve"> 2017</w:t>
      </w:r>
      <w:r w:rsidR="008C5EB2">
        <w:t>. godine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80A59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1B2460">
        <w:t>DUO MOTO d.o.o., Zagreb, Trnac 33, OIB 05565024647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514EDC" w:rsidP="00514EDC" w:rsidR="00514EDC"/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DD10BB" w:rsidP="00DD10BB" w:rsidR="00DD10BB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8259A4">
        <w:t>3. ožujka</w:t>
      </w:r>
      <w:r>
        <w:t xml:space="preserve"> 2016</w:t>
      </w:r>
      <w:r w:rsidRPr="00C254D4">
        <w:t>. prijedlog za otvaranje stečajnog postupka nad dužnikom</w:t>
      </w:r>
      <w:r w:rsidRPr="001764EB">
        <w:t xml:space="preserve"> </w:t>
      </w:r>
      <w:r w:rsidR="008259A4">
        <w:t>DUO MOTO d.o.o., Zagreb, Trnac 33, OIB 05565024647</w:t>
      </w:r>
      <w:r w:rsidRPr="00C254D4">
        <w:t>.</w:t>
      </w:r>
      <w:r>
        <w:t xml:space="preserve"> </w:t>
      </w:r>
    </w:p>
    <w:p w:rsidRDefault="00DD10BB" w:rsidP="00DD10BB" w:rsidR="00DD10BB" w:rsidRPr="00C254D4">
      <w:pPr>
        <w:ind w:firstLine="708"/>
        <w:jc w:val="both"/>
      </w:pPr>
      <w:r>
        <w:t xml:space="preserve"> </w:t>
      </w:r>
    </w:p>
    <w:p w:rsidRDefault="008259A4" w:rsidP="008259A4" w:rsidR="008259A4">
      <w:pPr>
        <w:ind w:firstLine="708"/>
        <w:jc w:val="both"/>
      </w:pPr>
      <w:r>
        <w:t xml:space="preserve">Prijedlog je podnesen temeljem odredbe članka 444. stavak 2. Stečajnog zakona (Narodne novine broj 71/15, dalje u tekstu: SZ-a). U prijedlogu predlagatelj navodi da na dan 1. rujna 2015. godine dužnik u Očevidniku redoslijeda osnova za plaćanje ima evidentirane neizvršene osnove za plaćanje u neprekinutom razdoblju od 541 dana, u ukupnom iznosu od 29.258,95 kn, te da dužnik ima jednog zaposlenog. Predlagatelj nadalje navodi da dužnik nema otvorene račune, te da predlagatelj ne raspolaže drugim podacima o imovini dužnika. </w:t>
      </w:r>
    </w:p>
    <w:p w:rsidRDefault="008259A4" w:rsidP="008259A4" w:rsidR="008259A4">
      <w:pPr>
        <w:ind w:firstLine="708"/>
        <w:jc w:val="both"/>
      </w:pPr>
      <w:r>
        <w:t xml:space="preserve"> </w:t>
      </w:r>
    </w:p>
    <w:p w:rsidRDefault="008259A4" w:rsidP="008259A4" w:rsidR="008259A4">
      <w:pPr>
        <w:ind w:firstLine="708"/>
        <w:jc w:val="both"/>
      </w:pPr>
      <w:r>
        <w:lastRenderedPageBreak/>
        <w:t xml:space="preserve">Rješenjem ovog suda posl.br. 4 St-2043/16 od 31. siječnja 2017. godine pokrenut je prethodni postupak radi utvrđivanja pretpostavki za otvaranje stečajnoga postupka nad dužnikom,  te je ujedno određeno ročište radi očitovanja o prijedlogu za otvaranje stečajnoga postupka za dan 23. ožujka 2017. godine. </w:t>
      </w:r>
    </w:p>
    <w:p w:rsidRDefault="008259A4" w:rsidP="008259A4" w:rsidR="008259A4">
      <w:pPr>
        <w:jc w:val="both"/>
      </w:pPr>
    </w:p>
    <w:p w:rsidRDefault="008259A4" w:rsidP="008259A4" w:rsidR="008259A4">
      <w:pPr>
        <w:ind w:firstLine="708"/>
        <w:jc w:val="both"/>
      </w:pPr>
      <w:r>
        <w:t xml:space="preserve">Podneskom od 1. veljače 2017. godine FINA je izvijestila sud da ostaje kod prijedloga za otvaranje stečajnog postupka, te da je dužnik na dan 1. rujna 2015. godine u Očevidniku redoslijeda osnova za plaćanje imao neizvršene osnove za plaćanje u neprekinutom razdoblju od 541 dan u ukupnom iznosu od 29.258,95 kn. </w:t>
      </w:r>
    </w:p>
    <w:p w:rsidRDefault="008259A4" w:rsidP="008259A4" w:rsidR="008259A4">
      <w:pPr>
        <w:ind w:firstLine="708"/>
        <w:jc w:val="both"/>
      </w:pPr>
    </w:p>
    <w:p w:rsidRDefault="008259A4" w:rsidP="008259A4" w:rsidR="008259A4">
      <w:pPr>
        <w:ind w:firstLine="708"/>
        <w:jc w:val="both"/>
      </w:pPr>
      <w:r>
        <w:t>Na ročište radi očitovanja o prijedlogu za otvaranje stečajnoga postupka od 23. ožujka 2017. godine, nisu pristupili niti predlagatelj, niti dužnik, niti zakonski zastupnik dužnika.</w:t>
      </w:r>
    </w:p>
    <w:p w:rsidRDefault="008259A4" w:rsidP="008259A4" w:rsidR="008259A4">
      <w:pPr>
        <w:ind w:firstLine="708"/>
        <w:jc w:val="both"/>
      </w:pPr>
    </w:p>
    <w:p w:rsidRDefault="008259A4" w:rsidP="008259A4" w:rsidR="008259A4">
      <w:pPr>
        <w:ind w:firstLine="708"/>
        <w:jc w:val="both"/>
      </w:pPr>
      <w:r>
        <w:t xml:space="preserve">Zakonski zastupnik dužnika Ninoslav Erhatić dostavio je sudu podnesak uz dokumentaciju (list 17 do 46 spisa), zaprimljen kod suda 13. veljače 2017. godine, u kojem je naveo da je početkom 2014. godine dužnik prestao s radom, da je tijekom 2015. godine ugašen račun dužnika kod Hypo Aple-Adria-Bank d.d., a da od početka 2016. godine dužnik više nema  niti jednog zaposlenog. Uz podnesak je zakonski zastupnik dužnika dostavio popis imovine, u formi prokaznog popisa imovine, uvidom u koji je utvrđeno da dužnik nema u vlasništvu nekretnina niti pokretnina, nema imovinskih prava na tuđim stvarima, nema novčanih niti nenovčanih tražbina, nema novčanih sredstava na računima, niti druge imovine. </w:t>
      </w:r>
    </w:p>
    <w:p w:rsidRDefault="008259A4" w:rsidP="008259A4" w:rsidR="008259A4">
      <w:pPr>
        <w:ind w:firstLine="708"/>
        <w:jc w:val="both"/>
      </w:pPr>
    </w:p>
    <w:p w:rsidRDefault="00063CEB" w:rsidP="00063CEB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8259A4" w:rsidP="008259A4" w:rsidR="008259A4">
      <w:pPr>
        <w:ind w:firstLine="708"/>
        <w:jc w:val="both"/>
      </w:pPr>
      <w:r>
        <w:t xml:space="preserve">Dakle, iz podataka FINA-e o blokadi računa dužnika nedvojbeno proizlazi da je kod dužnika ostvaren stečajni razlog nesposobnosti za plaćanje sukladno odredbi čl. 6. st. 1., 2. i 4. SZ-a. </w:t>
      </w:r>
    </w:p>
    <w:p w:rsidRDefault="008259A4" w:rsidP="008259A4" w:rsidR="008259A4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8259A4">
        <w:t>2043</w:t>
      </w:r>
      <w:r w:rsidR="005555FF">
        <w:t>/16</w:t>
      </w:r>
      <w:r w:rsidRPr="00692A21">
        <w:t xml:space="preserve"> od </w:t>
      </w:r>
      <w:r w:rsidR="008259A4">
        <w:t>23. ožujka</w:t>
      </w:r>
      <w:r w:rsidR="00DD10BB">
        <w:t xml:space="preserve"> 2017</w:t>
      </w:r>
      <w:r w:rsidRPr="00692A21">
        <w:t>. godine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C1346A">
        <w:t>26.130,00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F5437C" w:rsidP="00AB70AD" w:rsidR="00F5437C">
      <w:pPr>
        <w:ind w:firstLine="708"/>
        <w:jc w:val="both"/>
      </w:pPr>
    </w:p>
    <w:p w:rsidRDefault="008259A4" w:rsidP="00AB70AD" w:rsidR="00DF1CB1">
      <w:pPr>
        <w:ind w:firstLine="708"/>
        <w:jc w:val="both"/>
      </w:pPr>
      <w:r>
        <w:t xml:space="preserve">Dakle, iz popisa imovine kojeg je dostavio zakonski zastupnik dužnika proizlazi da dužnik nema nikakve imovine koja bi činila stečajnu masu i koja bi bila dostatna za pokriće stečajnoga postupka, a predvidivi troškovi stečajnog postupka za razdoblje četiri mjeseca iznose ukupno 26.130,00 kn, </w:t>
      </w:r>
      <w:r w:rsidR="00DF1CB1" w:rsidRPr="00435B5D">
        <w:t>a čine ih troškovi</w:t>
      </w:r>
      <w:r w:rsidR="00DF1CB1">
        <w:t xml:space="preserve"> (nagrada)</w:t>
      </w:r>
      <w:r w:rsidR="00DF1CB1" w:rsidRPr="00435B5D">
        <w:t xml:space="preserve"> stečajnog upravitelja od 8.000,00 kn, trošak knjigovođe od 8.000,00 kn</w:t>
      </w:r>
      <w:r w:rsidR="00DF1CB1">
        <w:t xml:space="preserve"> (2.000,00 kn x 4),</w:t>
      </w:r>
      <w:r w:rsidR="00DF1CB1" w:rsidRPr="00435B5D">
        <w:t xml:space="preserve"> predvidivi materijalni troškovi od 8.000,00 kn </w:t>
      </w:r>
      <w:r w:rsidR="00DF1CB1">
        <w:t>(poštarina, pristojbe, trošak prijevoza stečajnog upravitelja u cilju utvrđivanja i unovčenja eventualne imovine, trošak zatvaranja starog i otvaranja novog žiro račun, trošak sređivanja i čuvanja arhive, itd.), zatim trošak osiguranja stečajnog upravitelja od 2.000,00 kn i trošak izrade pečata 130,00 kn.</w:t>
      </w:r>
    </w:p>
    <w:p w:rsidRDefault="00F5437C" w:rsidP="00F5437C" w:rsidR="00F5437C" w:rsidRPr="00435B5D">
      <w:pPr>
        <w:ind w:firstLine="708"/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131F04">
        <w:t>2</w:t>
      </w:r>
      <w:r w:rsidR="00DF1CB1">
        <w:t>5</w:t>
      </w:r>
      <w:r w:rsidR="00131F04">
        <w:t>. kolovoza</w:t>
      </w:r>
      <w:r w:rsidR="005555FF">
        <w:t xml:space="preserve"> 2017</w:t>
      </w:r>
      <w:r w:rsidRPr="00692A21">
        <w:t>. godine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8259A4">
        <w:t>23. ožujka 2017</w:t>
      </w:r>
      <w:r w:rsidR="00737646" w:rsidRPr="00692A21">
        <w:t xml:space="preserve">. godine,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F1CB1">
        <w:t xml:space="preserve">dana </w:t>
      </w:r>
      <w:r w:rsidR="008259A4">
        <w:t>28. ožujka</w:t>
      </w:r>
      <w:r w:rsidR="00DF1CB1">
        <w:t xml:space="preserve"> 2017. godine.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8259A4">
        <w:t>2</w:t>
      </w:r>
      <w:r w:rsidR="001E6CB4">
        <w:t>3. ožujka</w:t>
      </w:r>
      <w:r w:rsidR="00DD10BB">
        <w:t xml:space="preserve"> 2017</w:t>
      </w:r>
      <w:r w:rsidR="00737646" w:rsidRPr="00692A21">
        <w:t>. godine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667114" w:rsidP="00D61214" w:rsidR="00514EDC">
      <w:pPr>
        <w:jc w:val="center"/>
      </w:pPr>
      <w:r w:rsidRPr="00551293">
        <w:t xml:space="preserve">U Karlovcu, </w:t>
      </w:r>
      <w:r w:rsidR="00131F04">
        <w:t>2</w:t>
      </w:r>
      <w:r w:rsidR="00DF1CB1">
        <w:t>5</w:t>
      </w:r>
      <w:r w:rsidR="00131F04">
        <w:t>. kolovoza</w:t>
      </w:r>
      <w:r w:rsidR="005555FF">
        <w:t xml:space="preserve"> 2017</w:t>
      </w:r>
      <w:r w:rsidR="00514EDC" w:rsidRPr="00551293">
        <w:t>.</w:t>
      </w:r>
      <w:r w:rsidRPr="00551293">
        <w:t xml:space="preserve"> godine</w:t>
      </w:r>
    </w:p>
    <w:p w:rsidRDefault="002622BA" w:rsidP="00D61214" w:rsidR="002622BA" w:rsidRPr="00692A21">
      <w:pPr>
        <w:jc w:val="center"/>
      </w:pP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2622BA" w:rsidR="00C1702F">
      <w:pPr>
        <w:jc w:val="right"/>
      </w:pPr>
      <w:r w:rsidRPr="00692A21">
        <w:t>Goranka Boljkovac</w:t>
      </w:r>
      <w:r w:rsidR="004E0F67">
        <w:t>, v.r.</w:t>
      </w:r>
    </w:p>
    <w:p w:rsidRDefault="004E0F67" w:rsidP="002622BA" w:rsidR="004E0F67">
      <w:pPr>
        <w:jc w:val="right"/>
      </w:pPr>
    </w:p>
    <w:p w:rsidRDefault="004E0F67" w:rsidP="002622BA" w:rsidR="004E0F67">
      <w:pPr>
        <w:jc w:val="right"/>
      </w:pPr>
      <w:r>
        <w:t>Za točnost otpravka-</w:t>
      </w:r>
    </w:p>
    <w:p w:rsidRDefault="004E0F67" w:rsidP="002622BA" w:rsidR="004E0F67">
      <w:pPr>
        <w:jc w:val="right"/>
      </w:pPr>
      <w:r>
        <w:t>ovlašteni službenik:</w:t>
      </w:r>
    </w:p>
    <w:p w:rsidRDefault="004E0F67" w:rsidP="002622BA" w:rsidR="004E0F67">
      <w:pPr>
        <w:jc w:val="right"/>
      </w:pPr>
      <w:r>
        <w:t>Gordana Grčić</w:t>
      </w:r>
    </w:p>
    <w:p w:rsidRDefault="00C1702F" w:rsidP="00C1702F" w:rsidR="00C1702F">
      <w:pPr>
        <w:jc w:val="right"/>
      </w:pPr>
    </w:p>
    <w:p w:rsidRDefault="002622BA" w:rsidP="00C1702F" w:rsidR="002622BA">
      <w:pPr>
        <w:jc w:val="right"/>
      </w:pPr>
    </w:p>
    <w:p w:rsidRDefault="006F2F66" w:rsidP="00D61214" w:rsidR="006F2F66">
      <w:pPr>
        <w:tabs>
          <w:tab w:pos="6870" w:val="left"/>
        </w:tabs>
      </w:pPr>
    </w:p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 w:rsidRPr="00AB70AD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sectPr w:rsidSect="00DF1CB1" w:rsidR="00DD10BB">
      <w:headerReference w:type="even" r:id="rId10"/>
      <w:headerReference w:type="default" r:id="rId11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784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8259A4">
      <w:t>2043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54C7"/>
    <w:rsid w:val="0004613B"/>
    <w:rsid w:val="00050EF7"/>
    <w:rsid w:val="00063CEB"/>
    <w:rsid w:val="0006410D"/>
    <w:rsid w:val="000778FF"/>
    <w:rsid w:val="000D7557"/>
    <w:rsid w:val="000E2C71"/>
    <w:rsid w:val="000F2D91"/>
    <w:rsid w:val="00131287"/>
    <w:rsid w:val="00131F04"/>
    <w:rsid w:val="00174993"/>
    <w:rsid w:val="001A044D"/>
    <w:rsid w:val="001A24B8"/>
    <w:rsid w:val="001B2460"/>
    <w:rsid w:val="001D564F"/>
    <w:rsid w:val="001E6CB4"/>
    <w:rsid w:val="001F26D6"/>
    <w:rsid w:val="00212943"/>
    <w:rsid w:val="00215DE4"/>
    <w:rsid w:val="002208E0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36027"/>
    <w:rsid w:val="00336E10"/>
    <w:rsid w:val="003462C2"/>
    <w:rsid w:val="00360E4D"/>
    <w:rsid w:val="003738B3"/>
    <w:rsid w:val="003905DD"/>
    <w:rsid w:val="003A4AA3"/>
    <w:rsid w:val="003C2B21"/>
    <w:rsid w:val="00425642"/>
    <w:rsid w:val="0043031F"/>
    <w:rsid w:val="00434CF8"/>
    <w:rsid w:val="004446F0"/>
    <w:rsid w:val="0044721B"/>
    <w:rsid w:val="00472207"/>
    <w:rsid w:val="004746BF"/>
    <w:rsid w:val="004A1BE7"/>
    <w:rsid w:val="004A2CE8"/>
    <w:rsid w:val="004E0F67"/>
    <w:rsid w:val="004E3B1A"/>
    <w:rsid w:val="004F47B9"/>
    <w:rsid w:val="00502549"/>
    <w:rsid w:val="00505D61"/>
    <w:rsid w:val="00514EDC"/>
    <w:rsid w:val="00523E58"/>
    <w:rsid w:val="00541781"/>
    <w:rsid w:val="00546A7D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07845"/>
    <w:rsid w:val="00662058"/>
    <w:rsid w:val="00662CB6"/>
    <w:rsid w:val="00667114"/>
    <w:rsid w:val="006861EF"/>
    <w:rsid w:val="00687A33"/>
    <w:rsid w:val="00692A21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B3EBA"/>
    <w:rsid w:val="00DD10BB"/>
    <w:rsid w:val="00DD3245"/>
    <w:rsid w:val="00DD392D"/>
    <w:rsid w:val="00DE04E4"/>
    <w:rsid w:val="00DE2695"/>
    <w:rsid w:val="00DE6E22"/>
    <w:rsid w:val="00DF1CB1"/>
    <w:rsid w:val="00DF1E26"/>
    <w:rsid w:val="00E26DAE"/>
    <w:rsid w:val="00E57778"/>
    <w:rsid w:val="00E6366C"/>
    <w:rsid w:val="00E71F9A"/>
    <w:rsid w:val="00E87389"/>
    <w:rsid w:val="00EA75D2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07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07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2043</izvorni_sadrzaj>
    <derivirana_varijabla naziv="DomainObject.Predmet.Broj_1">2043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St-2043/2016</izvorni_sadrzaj>
    <derivirana_varijabla naziv="DomainObject.Predmet.OznakaBroj_1">St-2043/2016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DUO MOTO d.o.o. zastupanog po punomoćniku Ninoslav Erhatić</izvorni_sadrzaj>
    <derivirana_varijabla naziv="DomainObject.Predmet.ProtustrankaFormated_1">  DUO MOTO d.o.o. zastupanog po punomoćniku Ninoslav Erhatić</derivirana_varijabla>
  </DomainObject.Predmet.ProtustrankaFormated>
  <DomainObject.Predmet.ProtustrankaFormatedOIB>
    <izvorni_sadrzaj>  DUO MOTO d.o.o., OIB 05565024647 zastupanog po punomoćniku Ninoslav Erhatić</izvorni_sadrzaj>
    <derivirana_varijabla naziv="DomainObject.Predmet.ProtustrankaFormatedOIB_1">  DUO MOTO d.o.o., OIB 05565024647 zastupanog po punomoćniku Ninoslav Erhatić</derivirana_varijabla>
  </DomainObject.Predmet.ProtustrankaFormatedOIB>
  <DomainObject.Predmet.ProtustrankaFormatedWithAdress>
    <izvorni_sadrzaj> DUO MOTO d.o.o., Trnac 33, 10000 Zagreb zastupanog po punomoćniku Ninoslav Erhatić</izvorni_sadrzaj>
    <derivirana_varijabla naziv="DomainObject.Predmet.ProtustrankaFormatedWithAdress_1"> DUO MOTO d.o.o., Trnac 33, 10000 Zagreb zastupanog po punomoćniku Ninoslav Erhatić</derivirana_varijabla>
  </DomainObject.Predmet.ProtustrankaFormatedWithAdress>
  <DomainObject.Predmet.ProtustrankaFormatedWithAdressOIB>
    <izvorni_sadrzaj> DUO MOTO d.o.o., OIB 05565024647, Trnac 33, 10000 Zagreb zastupanog po punomoćniku Ninoslav Erhatić</izvorni_sadrzaj>
    <derivirana_varijabla naziv="DomainObject.Predmet.ProtustrankaFormatedWithAdressOIB_1"> DUO MOTO d.o.o., OIB 05565024647, Trnac 33, 10000 Zagreb zastupanog po punomoćniku Ninoslav Erhatić</derivirana_varijabla>
  </DomainObject.Predmet.ProtustrankaFormatedWithAdressOIB>
  <DomainObject.Predmet.ProtustrankaWithAdress>
    <izvorni_sadrzaj>DUO MOTO d.o.o. Trnac 33, 10000 Zagreb</izvorni_sadrzaj>
    <derivirana_varijabla naziv="DomainObject.Predmet.ProtustrankaWithAdress_1">DUO MOTO d.o.o. Trnac 33, 10000 Zagreb</derivirana_varijabla>
  </DomainObject.Predmet.ProtustrankaWithAdress>
  <DomainObject.Predmet.ProtustrankaWithAdressOIB>
    <izvorni_sadrzaj>DUO MOTO d.o.o., OIB 05565024647, Trnac 33, 10000 Zagreb</izvorni_sadrzaj>
    <derivirana_varijabla naziv="DomainObject.Predmet.ProtustrankaWithAdressOIB_1">DUO MOTO d.o.o., OIB 05565024647, Trnac 33, 10000 Zagreb</derivirana_varijabla>
  </DomainObject.Predmet.ProtustrankaWithAdressOIB>
  <DomainObject.Predmet.ProtustrankaNazivFormated>
    <izvorni_sadrzaj>DUO MOTO d.o.o.</izvorni_sadrzaj>
    <derivirana_varijabla naziv="DomainObject.Predmet.ProtustrankaNazivFormated_1">DUO MOTO d.o.o.</derivirana_varijabla>
  </DomainObject.Predmet.ProtustrankaNazivFormated>
  <DomainObject.Predmet.ProtustrankaNazivFormatedOIB>
    <izvorni_sadrzaj>DUO MOTO d.o.o., OIB 05565024647</izvorni_sadrzaj>
    <derivirana_varijabla naziv="DomainObject.Predmet.ProtustrankaNazivFormatedOIB_1">DUO MOTO d.o.o., OIB 05565024647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DUO MOTO d.o.o. zastupanog po punomoćniku Ninoslav Erhatić</item>
    </izvorni_sadrzaj>
    <derivirana_varijabla naziv="DomainObject.Predmet.ProtuStrankaListFormated_1">
      <item>DUO MOTO d.o.o. zastupanog po punomoćniku Ninoslav Erhatić</item>
    </derivirana_varijabla>
  </DomainObject.Predmet.ProtuStrankaListFormated>
  <DomainObject.Predmet.ProtuStrankaListFormatedOIB>
    <izvorni_sadrzaj>
      <item>DUO MOTO d.o.o., OIB 05565024647 zastupanog po punomoćniku Ninoslav Erhatić</item>
    </izvorni_sadrzaj>
    <derivirana_varijabla naziv="DomainObject.Predmet.ProtuStrankaListFormatedOIB_1">
      <item>DUO MOTO d.o.o., OIB 05565024647 zastupanog po punomoćniku Ninoslav Erhatić</item>
    </derivirana_varijabla>
  </DomainObject.Predmet.ProtuStrankaListFormatedOIB>
  <DomainObject.Predmet.ProtuStrankaListFormatedWithAdress>
    <izvorni_sadrzaj>
      <item>DUO MOTO d.o.o., Trnac 33, 10000 Zagreb zastupanog po punomoćniku Ninoslav Erhatić</item>
    </izvorni_sadrzaj>
    <derivirana_varijabla naziv="DomainObject.Predmet.ProtuStrankaListFormatedWithAdress_1">
      <item>DUO MOTO d.o.o., Trnac 33, 10000 Zagreb zastupanog po punomoćniku Ninoslav Erhatić</item>
    </derivirana_varijabla>
  </DomainObject.Predmet.ProtuStrankaListFormatedWithAdress>
  <DomainObject.Predmet.ProtuStrankaListFormatedWithAdressOIB>
    <izvorni_sadrzaj>
      <item>DUO MOTO d.o.o., OIB 05565024647, Trnac 33, 10000 Zagreb zastupanog po punomoćniku Ninoslav Erhatić</item>
    </izvorni_sadrzaj>
    <derivirana_varijabla naziv="DomainObject.Predmet.ProtuStrankaListFormatedWithAdressOIB_1">
      <item>DUO MOTO d.o.o., OIB 05565024647, Trnac 33, 10000 Zagreb zastupanog po punomoćniku Ninoslav Erhatić</item>
    </derivirana_varijabla>
  </DomainObject.Predmet.ProtuStrankaListFormatedWithAdressOIB>
  <DomainObject.Predmet.ProtuStrankaListNazivFormated>
    <izvorni_sadrzaj>
      <item>DUO MOTO d.o.o.</item>
    </izvorni_sadrzaj>
    <derivirana_varijabla naziv="DomainObject.Predmet.ProtuStrankaListNazivFormated_1">
      <item>DUO MOTO d.o.o.</item>
    </derivirana_varijabla>
  </DomainObject.Predmet.ProtuStrankaListNazivFormated>
  <DomainObject.Predmet.ProtuStrankaListNazivFormatedOIB>
    <izvorni_sadrzaj>
      <item>DUO MOTO d.o.o., OIB 05565024647</item>
    </izvorni_sadrzaj>
    <derivirana_varijabla naziv="DomainObject.Predmet.ProtuStrankaListNazivFormatedOIB_1">
      <item>DUO MOTO d.o.o., OIB 05565024647</item>
    </derivirana_varijabla>
  </DomainObject.Predmet.ProtuStrankaListNazivFormatedOIB>
  <DomainObject.Predmet.OstaliListFormated>
    <izvorni_sadrzaj>
      <item>Ninoslav Erhatić punomoćnik sudionika u postupku DUO MOTO d.o.o.</item>
    </izvorni_sadrzaj>
    <derivirana_varijabla naziv="DomainObject.Predmet.OstaliListFormated_1">
      <item>Ninoslav Erhatić punomoćnik sudionika u postupku DUO MOTO d.o.o.</item>
    </derivirana_varijabla>
  </DomainObject.Predmet.OstaliListFormated>
  <DomainObject.Predmet.OstaliListFormatedOIB>
    <izvorni_sadrzaj>
      <item>Ninoslav Erhatić, OIB 45876204246 punomoćnik sudionika u postupku DUO MOTO d.o.o.</item>
    </izvorni_sadrzaj>
    <derivirana_varijabla naziv="DomainObject.Predmet.OstaliListFormatedOIB_1">
      <item>Ninoslav Erhatić, OIB 45876204246 punomoćnik sudionika u postupku DUO MOTO d.o.o.</item>
    </derivirana_varijabla>
  </DomainObject.Predmet.OstaliListFormatedOIB>
  <DomainObject.Predmet.OstaliListFormatedWithAdress>
    <izvorni_sadrzaj>
      <item>Ninoslav Erhatić, Trnac 33, 10000 Zagreb punomoćnik sudionika u postupku DUO MOTO d.o.o.</item>
    </izvorni_sadrzaj>
    <derivirana_varijabla naziv="DomainObject.Predmet.OstaliListFormatedWithAdress_1">
      <item>Ninoslav Erhatić, Trnac 33, 10000 Zagreb punomoćnik sudionika u postupku DUO MOTO d.o.o.</item>
    </derivirana_varijabla>
  </DomainObject.Predmet.OstaliListFormatedWithAdress>
  <DomainObject.Predmet.OstaliListFormatedWithAdressOIB>
    <izvorni_sadrzaj>
      <item>Ninoslav Erhatić, OIB 45876204246, Trnac 33, 10000 Zagreb punomoćnik sudionika u postupku DUO MOTO d.o.o.</item>
    </izvorni_sadrzaj>
    <derivirana_varijabla naziv="DomainObject.Predmet.OstaliListFormatedWithAdressOIB_1">
      <item>Ninoslav Erhatić, OIB 45876204246, Trnac 33, 10000 Zagreb punomoćnik sudionika u postupku DUO MOTO d.o.o.</item>
    </derivirana_varijabla>
  </DomainObject.Predmet.OstaliListFormatedWithAdressOIB>
  <DomainObject.Predmet.OstaliListNazivFormated>
    <izvorni_sadrzaj>
      <item>Ninoslav Erhatić</item>
    </izvorni_sadrzaj>
    <derivirana_varijabla naziv="DomainObject.Predmet.OstaliListNazivFormated_1">
      <item>Ninoslav Erhatić</item>
    </derivirana_varijabla>
  </DomainObject.Predmet.OstaliListNazivFormated>
  <DomainObject.Predmet.OstaliListNazivFormatedOIB>
    <izvorni_sadrzaj>
      <item>Ninoslav Erhatić, OIB 45876204246</item>
    </izvorni_sadrzaj>
    <derivirana_varijabla naziv="DomainObject.Predmet.OstaliListNazivFormatedOIB_1">
      <item>Ninoslav Erhatić, OIB 45876204246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DUO MOTO d.o.o.</izvorni_sadrzaj>
    <derivirana_varijabla naziv="DomainObject.Predmet.ProtustrankaIDrugi_1">DUO 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DUO MOTO d.o.o., OIB 05565024647, Trnac 33, 10000 Zagreb</izvorni_sadrzaj>
    <derivirana_varijabla naziv="DomainObject.Predmet.ProtustrankaIDrugiAdressOIB_1">DUO MOTO d.o.o., OIB 05565024647, Trnac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DUO MOTO d.o.o.</item>
      <item>Ninoslav Erhatić</item>
    </izvorni_sadrzaj>
    <derivirana_varijabla naziv="DomainObject.Predmet.SudioniciListNaziv_1">
      <item>FINA Regionalni centar Zagreb</item>
      <item>DUO MOTO d.o.o.</item>
      <item>Ninoslav Erhatić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DUO MOTO d.o.o., OIB 05565024647, Trnac 33,10000 Zagreb</item>
      <item>Ninoslav Erhatić, OIB 45876204246, Trnac 33,10000 Zagreb</item>
    </izvorni_sadrzaj>
    <derivirana_varijabla naziv="DomainObject.Predmet.SudioniciListAdressOIB_1">
      <item>FINA Regionalni centar Zagreb, OIB 85821130368, Trg svibanjskih žrtava 1995. 1,10000 Zagreb</item>
      <item>DUO MOTO d.o.o., OIB 05565024647, Trnac 33,10000 Zagreb</item>
      <item>Ninoslav Erhatić, OIB 45876204246, Trnac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05565024647</item>
      <item>, OIB 45876204246</item>
    </izvorni_sadrzaj>
    <derivirana_varijabla naziv="DomainObject.Predmet.SudioniciListNazivOIB_1">
      <item>, OIB 85821130368</item>
      <item>, OIB 05565024647</item>
      <item>, OIB 45876204246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1222</properties:Words>
  <properties:Characters>6816</properties:Characters>
  <properties:Lines>173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2017-08-25T11:47:00Z</dcterms:created>
  <dc:creator>Korisnik</dc:creator>
  <cp:lastModifiedBy>Goranka Boljkovac</cp:lastModifiedBy>
  <cp:lastPrinted>2017-08-25T11:32:00Z</cp:lastPrinted>
  <dcterms:modified xmlns:xsi="http://www.w3.org/2001/XMLSchema-instance" xsi:type="dcterms:W3CDTF">2017-08-25T11:58:00Z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