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faf7" w14:paraId="2ecfaf7" w:rsidRDefault="00333D61" w:rsidP="00333D61" w:rsidR="00333D61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333D61" w:rsidP="00333D61" w:rsidR="00333D61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333D61" w:rsidP="00333D61" w:rsidR="00333D61">
      <w:pPr>
        <w:jc w:val="center"/>
        <w:rPr>
          <w:rFonts w:hAnsi="Times New Roman" w:ascii="Times New Roman"/>
          <w:sz w:val="24"/>
        </w:rPr>
      </w:pPr>
    </w:p>
    <w:p w:rsidRDefault="00333D61" w:rsidP="00333D61" w:rsidR="00333D61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___</w:t>
      </w:r>
      <w:r w:rsidRPr="00333D61">
        <w:rPr>
          <w:rFonts w:cstheme="minorBidi" w:hAnsiTheme="minorBidi" w:asciiTheme="minorBidi"/>
          <w:b/>
          <w:bCs/>
          <w:sz w:val="24"/>
        </w:rPr>
        <w:t>Trgovački sud u Zagrebu</w:t>
      </w:r>
    </w:p>
    <w:p w:rsidRDefault="00333D61" w:rsidP="00333D61" w:rsidR="00333D61">
      <w:pPr>
        <w:jc w:val="both"/>
        <w:rPr>
          <w:rFonts w:hAnsi="Times New Roman" w:ascii="Times New Roman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______</w:t>
      </w:r>
      <w:r>
        <w:rPr>
          <w:rFonts w:cs="Arial" w:hAnsi="Arial" w:ascii="Arial"/>
          <w:b/>
          <w:bCs/>
        </w:rPr>
        <w:t>67</w:t>
      </w:r>
      <w:r>
        <w:rPr>
          <w:rFonts w:cs="Arial" w:hAnsi="Arial" w:ascii="Arial"/>
          <w:b/>
          <w:bCs/>
          <w:sz w:val="24"/>
          <w:szCs w:val="24"/>
        </w:rPr>
        <w:t xml:space="preserve"> St.2066/16</w:t>
      </w:r>
    </w:p>
    <w:p w:rsidRDefault="00333D61" w:rsidP="00333D61" w:rsidR="00333D61" w:rsidRPr="00333D61">
      <w:pPr>
        <w:spacing w:lineRule="auto" w:line="360" w:after="120" w:before="120"/>
        <w:jc w:val="both"/>
        <w:rPr>
          <w:rFonts w:cstheme="minorBidi" w:hAnsiTheme="minorBidi" w:asciiTheme="minorBidi"/>
          <w:b/>
          <w:bCs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Pr="00333D61">
        <w:rPr>
          <w:rFonts w:cstheme="minorBidi" w:hAnsiTheme="minorBidi" w:asciiTheme="minorBidi"/>
          <w:b/>
          <w:bCs/>
          <w:sz w:val="24"/>
          <w:szCs w:val="24"/>
          <w:lang w:val="pl-PL"/>
        </w:rPr>
        <w:t xml:space="preserve">MAMUZA d.o.o.-u stečaju, </w:t>
      </w:r>
      <w:r w:rsidRPr="00333D61">
        <w:rPr>
          <w:rFonts w:cstheme="minorBidi" w:hAnsiTheme="minorBidi" w:asciiTheme="minorBidi"/>
          <w:b/>
          <w:bCs/>
        </w:rPr>
        <w:t>OIB 03926181984</w:t>
      </w:r>
      <w:r>
        <w:rPr>
          <w:rFonts w:cstheme="minorBidi" w:hAnsiTheme="minorBidi" w:asciiTheme="minorBidi"/>
          <w:b/>
          <w:bCs/>
        </w:rPr>
        <w:t>,</w:t>
      </w:r>
      <w:r w:rsidRPr="00333D61">
        <w:rPr>
          <w:rFonts w:cstheme="minorBidi" w:hAnsiTheme="minorBidi" w:asciiTheme="minorBidi"/>
          <w:b/>
          <w:bCs/>
        </w:rPr>
        <w:t xml:space="preserve"> Dugo Selo, Laznice br. 8</w:t>
      </w:r>
    </w:p>
    <w:p w:rsidRDefault="00333D61" w:rsidP="00333D61" w:rsidR="00333D61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333D61" w:rsidP="00333D61" w:rsidR="00333D61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333D61" w:rsidP="00333D61" w:rsidR="00333D61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cstheme="majorBidi" w:hAnsiTheme="majorBidi" w:asciiTheme="majorBidi"/>
          <w:sz w:val="24"/>
          <w:szCs w:val="24"/>
          <w:lang w:val="pl-PL"/>
        </w:rPr>
        <w:t xml:space="preserve">TIJEK STEČAJNOGA POSTUPKA U RAZDOBLJU OD </w:t>
      </w:r>
      <w:r w:rsidRPr="00396758">
        <w:rPr>
          <w:rFonts w:cstheme="majorBidi" w:hAnsiTheme="majorBidi" w:asciiTheme="majorBidi"/>
          <w:b/>
          <w:bCs/>
          <w:sz w:val="24"/>
          <w:szCs w:val="24"/>
          <w:lang w:val="pl-PL"/>
        </w:rPr>
        <w:t>01. 02. 2018. DO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 xml:space="preserve"> 12. 05. 2018.</w:t>
      </w:r>
    </w:p>
    <w:p w:rsidRDefault="00333D61" w:rsidP="00333D61" w:rsidR="00333D6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33D61" w:rsidP="00333D61" w:rsidR="00333D6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 (1.),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333D61" w:rsidP="00333D61" w:rsidR="00333D61">
      <w:pPr>
        <w:spacing w:lineRule="auto" w:line="276" w:after="120" w:before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60A3B" w:rsidP="00333D61" w:rsidR="00B60A3B" w:rsidRPr="00B60A3B">
      <w:pPr>
        <w:spacing w:lineRule="auto" w:line="276" w:after="120" w:before="120"/>
        <w:jc w:val="both"/>
        <w:rPr>
          <w:rFonts w:cstheme="minorBidi" w:hAnsiTheme="minorBidi" w:asciiTheme="minorBidi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cstheme="minorBidi" w:hAnsiTheme="minorBidi" w:asciiTheme="minorBidi"/>
          <w:sz w:val="24"/>
          <w:szCs w:val="24"/>
          <w:lang w:val="pl-PL"/>
        </w:rPr>
        <w:t>U tijeku je prodaja nekretnine u vlasništvu stečajnog dužnika putem EJD u Fini.</w:t>
      </w:r>
    </w:p>
    <w:p w:rsidRDefault="00333D61" w:rsidP="003C2907" w:rsidR="00333D61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 xml:space="preserve">Dana 21. 3. 2018. god. objavljen je poziv na sudjelovanje u elektroničkoj javnoj </w:t>
      </w:r>
      <w:r>
        <w:rPr>
          <w:rFonts w:cs="Arial" w:hAnsi="Arial" w:ascii="Arial"/>
          <w:sz w:val="24"/>
          <w:szCs w:val="24"/>
        </w:rPr>
        <w:tab/>
        <w:t>dražbi koji predstavlja drugu objavu i traje od 21. 3. 2018.g.</w:t>
      </w:r>
      <w:r w:rsidR="003C2907">
        <w:rPr>
          <w:rFonts w:cs="Arial" w:hAnsi="Arial" w:ascii="Arial"/>
          <w:sz w:val="24"/>
          <w:szCs w:val="24"/>
        </w:rPr>
        <w:t xml:space="preserve"> do</w:t>
      </w:r>
      <w:r>
        <w:rPr>
          <w:rFonts w:cs="Arial" w:hAnsi="Arial" w:ascii="Arial"/>
          <w:sz w:val="24"/>
          <w:szCs w:val="24"/>
        </w:rPr>
        <w:t xml:space="preserve"> 13. 6. 2018. </w:t>
      </w:r>
      <w:r w:rsidR="003C2907"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>godine.</w:t>
      </w:r>
    </w:p>
    <w:p w:rsidRDefault="00333D61" w:rsidP="003C2907" w:rsidR="00333D61">
      <w:pPr>
        <w:spacing w:lineRule="auto" w:line="276" w:after="120" w:before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</w:rPr>
        <w:tab/>
        <w:t xml:space="preserve">U drugoj objavi nekretnina se ne može prodati ispod ½ utvrđene vrijednosti </w:t>
      </w:r>
      <w:r w:rsidR="003C2907"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>nekretnine što iznosi 882.264,02 kuna.</w:t>
      </w:r>
    </w:p>
    <w:p w:rsidRDefault="00333D61" w:rsidP="00333D61" w:rsidR="00333D61">
      <w:pPr>
        <w:spacing w:lineRule="auto" w:line="276" w:after="120" w:before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33D61" w:rsidP="00333D61" w:rsidR="00333D6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II.</w:t>
      </w:r>
      <w:r>
        <w:rPr>
          <w:rFonts w:hAnsi="Times New Roman" w:ascii="Times New Roman"/>
          <w:sz w:val="24"/>
          <w:szCs w:val="24"/>
          <w:lang w:val="pl-PL"/>
        </w:rPr>
        <w:t xml:space="preserve"> STANJE STEČAJNE MASE</w:t>
      </w:r>
    </w:p>
    <w:p w:rsidRDefault="00333D61" w:rsidP="00333D61" w:rsidR="00333D6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sustavan pregled predmeta stečajne mase s početka razdoblja izvješća prema </w:t>
      </w:r>
      <w:r>
        <w:rPr>
          <w:rFonts w:hAnsi="Times New Roman" w:ascii="Times New Roman"/>
          <w:sz w:val="24"/>
          <w:szCs w:val="24"/>
          <w:lang w:val="pl-PL"/>
        </w:rPr>
        <w:tab/>
        <w:t>članku 223. Stečajnog zakona</w:t>
      </w:r>
    </w:p>
    <w:p w:rsidRDefault="00333D61" w:rsidP="00333D61" w:rsidR="00333D61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333D61" w:rsidP="00B60A3B" w:rsidR="00B60A3B" w:rsidRPr="00B60A3B">
      <w:pPr>
        <w:spacing w:lineRule="auto" w:line="276" w:after="120" w:before="120"/>
        <w:jc w:val="both"/>
        <w:rPr>
          <w:rFonts w:cstheme="minorBidi" w:hAnsiTheme="minorBidi" w:asciiTheme="minorBidi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 w:rsidR="00B60A3B" w:rsidRPr="00B60A3B">
        <w:rPr>
          <w:rFonts w:cstheme="minorBidi" w:hAnsiTheme="minorBidi" w:asciiTheme="minorBidi"/>
          <w:sz w:val="24"/>
          <w:szCs w:val="24"/>
        </w:rPr>
        <w:t xml:space="preserve">Imovinu stečajnog dužnika čini nekretnina koja se vodi u Zemljišnim knjigama </w:t>
      </w:r>
      <w:r w:rsidR="00B60A3B" w:rsidRPr="00B60A3B">
        <w:rPr>
          <w:rFonts w:cstheme="minorBidi" w:hAnsiTheme="minorBidi" w:asciiTheme="minorBidi"/>
          <w:sz w:val="24"/>
          <w:szCs w:val="24"/>
        </w:rPr>
        <w:tab/>
        <w:t xml:space="preserve">Općinskog građanskog suda u Zagrebu, Stalna služba u Sesvetama, sa </w:t>
      </w:r>
      <w:r w:rsidR="00B60A3B">
        <w:rPr>
          <w:rFonts w:cstheme="minorBidi" w:hAnsiTheme="minorBidi" w:asciiTheme="minorBidi"/>
          <w:sz w:val="24"/>
          <w:szCs w:val="24"/>
        </w:rPr>
        <w:tab/>
      </w:r>
      <w:r w:rsidR="00B60A3B" w:rsidRPr="00B60A3B">
        <w:rPr>
          <w:rFonts w:cstheme="minorBidi" w:hAnsiTheme="minorBidi" w:asciiTheme="minorBidi"/>
          <w:sz w:val="24"/>
          <w:szCs w:val="24"/>
        </w:rPr>
        <w:t>slijedećim podacima :</w:t>
      </w:r>
    </w:p>
    <w:p w:rsidRDefault="00B60A3B" w:rsidP="00B60A3B" w:rsidR="00B60A3B">
      <w:pPr>
        <w:spacing w:lineRule="auto" w:line="276" w:after="120" w:before="120"/>
        <w:jc w:val="both"/>
        <w:rPr>
          <w:rFonts w:cstheme="minorBidi"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b/>
          <w:bCs/>
          <w:sz w:val="24"/>
          <w:szCs w:val="24"/>
        </w:rPr>
        <w:t>k. o. Sesvetski Kraljevec, broj ZK uloška 2573,</w:t>
      </w:r>
    </w:p>
    <w:p w:rsidRDefault="00B60A3B" w:rsidP="00B60A3B" w:rsidR="00B60A3B">
      <w:pPr>
        <w:spacing w:lineRule="auto" w:line="276" w:after="120" w:before="120"/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ab/>
        <w:t>kat. č. br. 3629,</w:t>
      </w:r>
      <w:r>
        <w:rPr>
          <w:rFonts w:hAnsi="Times New Roman" w:ascii="Times New Roman"/>
          <w:b/>
          <w:bCs/>
          <w:sz w:val="24"/>
          <w:szCs w:val="24"/>
        </w:rPr>
        <w:tab/>
      </w:r>
      <w:r>
        <w:rPr>
          <w:rFonts w:hAnsi="Times New Roman" w:ascii="Times New Roman"/>
          <w:b/>
          <w:bCs/>
        </w:rPr>
        <w:t>DUGOSELSKA CESTA</w:t>
      </w:r>
      <w:r>
        <w:rPr>
          <w:rFonts w:hAnsi="Times New Roman" w:ascii="Times New Roman"/>
          <w:b/>
          <w:bCs/>
          <w:sz w:val="24"/>
          <w:szCs w:val="24"/>
        </w:rPr>
        <w:t>, ukupne površine____1003 m²</w:t>
      </w:r>
    </w:p>
    <w:p w:rsidRDefault="00B60A3B" w:rsidP="00B60A3B" w:rsidR="00B60A3B">
      <w:pPr>
        <w:spacing w:lineRule="auto" w:line="276" w:after="120" w:before="120"/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ab/>
        <w:t>a sastoji se od :</w:t>
      </w:r>
      <w:r>
        <w:rPr>
          <w:rFonts w:hAnsi="Times New Roman" w:ascii="Times New Roman"/>
          <w:b/>
          <w:bCs/>
          <w:sz w:val="24"/>
          <w:szCs w:val="24"/>
        </w:rPr>
        <w:tab/>
      </w:r>
      <w:r>
        <w:rPr>
          <w:rFonts w:hAnsi="Times New Roman" w:ascii="Times New Roman"/>
          <w:b/>
          <w:bCs/>
        </w:rPr>
        <w:t xml:space="preserve">DVORIŠTE DUGOSELSKA CESTA </w:t>
      </w:r>
      <w:r>
        <w:rPr>
          <w:rFonts w:hAnsi="Times New Roman" w:ascii="Times New Roman"/>
          <w:b/>
          <w:bCs/>
          <w:sz w:val="24"/>
          <w:szCs w:val="24"/>
        </w:rPr>
        <w:t>__________679 m²</w:t>
      </w:r>
    </w:p>
    <w:p w:rsidRDefault="00B60A3B" w:rsidP="00B60A3B" w:rsidR="00B60A3B">
      <w:pPr>
        <w:spacing w:lineRule="auto" w:line="276" w:after="120" w:before="120"/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ab/>
        <w:t>i</w:t>
      </w:r>
      <w:r>
        <w:rPr>
          <w:rFonts w:hAnsi="Times New Roman" w:ascii="Times New Roman"/>
          <w:b/>
          <w:bCs/>
          <w:sz w:val="24"/>
          <w:szCs w:val="24"/>
        </w:rPr>
        <w:tab/>
      </w:r>
      <w:r>
        <w:rPr>
          <w:rFonts w:hAnsi="Times New Roman" w:ascii="Times New Roman"/>
          <w:b/>
          <w:bCs/>
          <w:sz w:val="24"/>
          <w:szCs w:val="24"/>
        </w:rPr>
        <w:tab/>
      </w:r>
      <w:r>
        <w:rPr>
          <w:rFonts w:hAnsi="Times New Roman" w:ascii="Times New Roman"/>
          <w:b/>
          <w:bCs/>
          <w:sz w:val="24"/>
          <w:szCs w:val="24"/>
        </w:rPr>
        <w:tab/>
      </w:r>
      <w:r>
        <w:rPr>
          <w:rFonts w:hAnsi="Times New Roman" w:ascii="Times New Roman"/>
          <w:b/>
          <w:bCs/>
        </w:rPr>
        <w:t xml:space="preserve">ZGRADA BR. 123 DUGOSELSKA CESTA </w:t>
      </w:r>
      <w:r>
        <w:rPr>
          <w:rFonts w:hAnsi="Times New Roman" w:ascii="Times New Roman"/>
          <w:b/>
          <w:bCs/>
          <w:sz w:val="24"/>
          <w:szCs w:val="24"/>
        </w:rPr>
        <w:t>_____324 m²</w:t>
      </w:r>
    </w:p>
    <w:p w:rsidRDefault="00333D61" w:rsidP="00B60A3B" w:rsidR="00333D61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333D61" w:rsidP="00333D61" w:rsidR="00333D61">
      <w:pPr>
        <w:spacing w:lineRule="auto" w:line="276" w:after="120" w:before="120"/>
        <w:jc w:val="both"/>
        <w:rPr>
          <w:rFonts w:cs="Arial" w:hAnsi="Arial" w:ascii="Arial"/>
          <w:sz w:val="24"/>
          <w:szCs w:val="24"/>
        </w:rPr>
      </w:pPr>
    </w:p>
    <w:p w:rsidRDefault="00333D61" w:rsidP="00333D61" w:rsidR="00333D6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su predmeti stečajne mase unovčeni i u kojem iznosu</w:t>
      </w:r>
    </w:p>
    <w:p w:rsidRDefault="00333D61" w:rsidP="00333D61" w:rsidR="00333D61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333D61" w:rsidP="00B60A3B" w:rsidR="00333D61">
      <w:pPr>
        <w:spacing w:lineRule="auto" w:line="276" w:after="120" w:before="120"/>
        <w:ind w:hanging="737" w:left="737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predmeti stečajne mase nisu unovčeni i zbog kojeg razloga</w:t>
      </w:r>
    </w:p>
    <w:p w:rsidRDefault="00333D61" w:rsidP="00333D61" w:rsidR="00333D61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333D61" w:rsidP="00333D61" w:rsidR="00333D6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tome kako je ostvareno razlučno pravo, ako ono postoji </w:t>
      </w:r>
    </w:p>
    <w:p w:rsidRDefault="00333D61" w:rsidP="00333D61" w:rsidR="00333D61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333D61" w:rsidP="00B60A3B" w:rsidR="00B60A3B">
      <w:pPr>
        <w:spacing w:lineRule="auto" w:line="276" w:after="120" w:before="120"/>
        <w:jc w:val="both"/>
        <w:rPr>
          <w:rFonts w:cstheme="minorBidi" w:hAnsiTheme="minorBidi" w:asciiTheme="min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B60A3B" w:rsidRPr="00B60A3B">
        <w:rPr>
          <w:rFonts w:cstheme="minorBidi" w:hAnsiTheme="minorBidi" w:asciiTheme="minorBidi"/>
          <w:b/>
          <w:bCs/>
          <w:sz w:val="24"/>
          <w:szCs w:val="24"/>
        </w:rPr>
        <w:t xml:space="preserve">- </w:t>
      </w:r>
      <w:r w:rsidR="00B60A3B" w:rsidRPr="00B60A3B">
        <w:rPr>
          <w:rFonts w:cstheme="minorBidi" w:hAnsiTheme="minorBidi" w:asciiTheme="minorBidi"/>
          <w:sz w:val="24"/>
          <w:szCs w:val="24"/>
        </w:rPr>
        <w:t>Razlučno pravo upisano je u zemljišnim knjigama</w:t>
      </w:r>
      <w:r w:rsidR="00B60A3B">
        <w:rPr>
          <w:rFonts w:cstheme="minorBidi" w:hAnsiTheme="minorBidi" w:asciiTheme="minorBidi"/>
          <w:sz w:val="24"/>
          <w:szCs w:val="24"/>
        </w:rPr>
        <w:t xml:space="preserve"> u korist</w:t>
      </w:r>
      <w:r w:rsidR="00461CF5">
        <w:rPr>
          <w:rFonts w:cstheme="minorBidi" w:hAnsiTheme="minorBidi" w:asciiTheme="minorBidi"/>
          <w:sz w:val="24"/>
          <w:szCs w:val="24"/>
        </w:rPr>
        <w:t xml:space="preserve"> :</w:t>
      </w:r>
    </w:p>
    <w:p w:rsidRDefault="00B60A3B" w:rsidP="00B60A3B" w:rsidR="00B60A3B">
      <w:pPr>
        <w:spacing w:lineRule="auto" w:line="276" w:after="120" w:before="120"/>
        <w:jc w:val="both"/>
        <w:rPr>
          <w:rFonts w:cstheme="minorBidi" w:hAnsiTheme="minorBidi" w:asciiTheme="minorBidi"/>
          <w:sz w:val="24"/>
          <w:szCs w:val="24"/>
        </w:rPr>
      </w:pPr>
      <w:r>
        <w:rPr>
          <w:rFonts w:cstheme="minorBidi" w:hAnsiTheme="minorBidi" w:asciiTheme="minorBidi"/>
          <w:sz w:val="24"/>
          <w:szCs w:val="24"/>
        </w:rPr>
        <w:tab/>
        <w:t xml:space="preserve">1. </w:t>
      </w:r>
      <w:r>
        <w:rPr>
          <w:rFonts w:hAnsi="Times New Roman" w:ascii="Times New Roman"/>
          <w:sz w:val="24"/>
          <w:szCs w:val="24"/>
        </w:rPr>
        <w:t>RAIFFEISENBANK AUSTRIA d.d., Zagreb, Petrinjska ulica 58, OIB 53056966635</w:t>
      </w:r>
    </w:p>
    <w:p w:rsidRDefault="00B60A3B" w:rsidP="00B60A3B" w:rsidR="00B60A3B">
      <w:pPr>
        <w:spacing w:lineRule="auto" w:line="276" w:after="120" w:before="120"/>
        <w:jc w:val="both"/>
        <w:rPr>
          <w:rFonts w:cstheme="minorBidi" w:hAnsiTheme="minorBidi" w:asciiTheme="minorBidi"/>
          <w:sz w:val="24"/>
          <w:szCs w:val="24"/>
        </w:rPr>
      </w:pPr>
      <w:r>
        <w:rPr>
          <w:rFonts w:cstheme="minorBidi" w:hAnsiTheme="minorBidi" w:asciiTheme="minorBidi"/>
          <w:sz w:val="24"/>
          <w:szCs w:val="24"/>
        </w:rPr>
        <w:tab/>
        <w:t xml:space="preserve">2. </w:t>
      </w:r>
      <w:r>
        <w:rPr>
          <w:rFonts w:hAnsi="Times New Roman" w:ascii="Times New Roman"/>
          <w:sz w:val="24"/>
          <w:szCs w:val="24"/>
        </w:rPr>
        <w:t>KONIKOM d.o.o., Osijek, Ulica Jablanova 43, OIB 99644455223,</w:t>
      </w:r>
    </w:p>
    <w:p w:rsidRDefault="00B60A3B" w:rsidP="00B60A3B" w:rsidR="00B60A3B">
      <w:pPr>
        <w:spacing w:lineRule="auto" w:line="276" w:after="120" w:before="120"/>
        <w:jc w:val="both"/>
        <w:rPr>
          <w:rFonts w:hAnsi="Times New Roman" w:ascii="Times New Roman"/>
          <w:sz w:val="24"/>
          <w:szCs w:val="24"/>
        </w:rPr>
      </w:pPr>
      <w:r>
        <w:rPr>
          <w:rFonts w:cstheme="minorBidi" w:hAnsiTheme="minorBidi" w:asciiTheme="minorBidi"/>
          <w:sz w:val="24"/>
          <w:szCs w:val="24"/>
        </w:rPr>
        <w:tab/>
        <w:t xml:space="preserve">3. </w:t>
      </w:r>
      <w:r>
        <w:rPr>
          <w:rFonts w:hAnsi="Times New Roman" w:ascii="Times New Roman"/>
          <w:sz w:val="24"/>
          <w:szCs w:val="24"/>
        </w:rPr>
        <w:t>R. H.,  MINISTARSTVO FINANCIJA,</w:t>
      </w:r>
    </w:p>
    <w:p w:rsidRDefault="00B60A3B" w:rsidP="00461CF5" w:rsidR="00B60A3B" w:rsidRPr="00B60A3B">
      <w:pPr>
        <w:spacing w:lineRule="auto" w:line="276" w:after="120" w:before="120"/>
        <w:jc w:val="both"/>
        <w:rPr>
          <w:rFonts w:cstheme="minorBidi" w:hAnsiTheme="minorBidi" w:asciiTheme="minorBidi"/>
          <w:sz w:val="24"/>
          <w:szCs w:val="24"/>
        </w:rPr>
      </w:pPr>
      <w:r>
        <w:rPr>
          <w:rFonts w:cstheme="minorBidi" w:hAnsiTheme="minorBidi" w:asciiTheme="minorBidi"/>
          <w:sz w:val="24"/>
          <w:szCs w:val="24"/>
        </w:rPr>
        <w:tab/>
      </w:r>
      <w:r w:rsidRPr="00B60A3B">
        <w:rPr>
          <w:rFonts w:cstheme="minorBidi" w:hAnsiTheme="minorBidi" w:asciiTheme="minorBidi"/>
          <w:sz w:val="24"/>
          <w:szCs w:val="24"/>
        </w:rPr>
        <w:t>a upisana prava biti će ostvarena ovisno o postignutoj kupovnini pr</w:t>
      </w:r>
      <w:r w:rsidR="00461CF5">
        <w:rPr>
          <w:rFonts w:cstheme="minorBidi" w:hAnsiTheme="minorBidi" w:asciiTheme="minorBidi"/>
          <w:sz w:val="24"/>
          <w:szCs w:val="24"/>
        </w:rPr>
        <w:t>ovedbom</w:t>
      </w:r>
      <w:r w:rsidRPr="00B60A3B">
        <w:rPr>
          <w:rFonts w:cstheme="minorBidi" w:hAnsiTheme="minorBidi" w:asciiTheme="minorBidi"/>
          <w:sz w:val="24"/>
          <w:szCs w:val="24"/>
        </w:rPr>
        <w:t xml:space="preserve"> </w:t>
      </w:r>
      <w:r w:rsidR="00461CF5">
        <w:rPr>
          <w:rFonts w:cstheme="minorBidi" w:hAnsiTheme="minorBidi" w:asciiTheme="minorBidi"/>
          <w:sz w:val="24"/>
          <w:szCs w:val="24"/>
        </w:rPr>
        <w:tab/>
      </w:r>
      <w:r w:rsidRPr="00B60A3B">
        <w:rPr>
          <w:rFonts w:cstheme="minorBidi" w:hAnsiTheme="minorBidi" w:asciiTheme="minorBidi"/>
          <w:sz w:val="24"/>
          <w:szCs w:val="24"/>
        </w:rPr>
        <w:t>elektron</w:t>
      </w:r>
      <w:r w:rsidR="00461CF5">
        <w:rPr>
          <w:rFonts w:cstheme="minorBidi" w:hAnsiTheme="minorBidi" w:asciiTheme="minorBidi"/>
          <w:sz w:val="24"/>
          <w:szCs w:val="24"/>
        </w:rPr>
        <w:t>ičke javne</w:t>
      </w:r>
      <w:r w:rsidRPr="00B60A3B">
        <w:rPr>
          <w:rFonts w:cstheme="minorBidi" w:hAnsiTheme="minorBidi" w:asciiTheme="minorBidi"/>
          <w:sz w:val="24"/>
          <w:szCs w:val="24"/>
        </w:rPr>
        <w:t xml:space="preserve"> dražbe na FINI.</w:t>
      </w:r>
    </w:p>
    <w:p w:rsidRDefault="00B60A3B" w:rsidP="00461CF5" w:rsidR="00B60A3B" w:rsidRPr="00B60A3B">
      <w:pPr>
        <w:spacing w:lineRule="auto" w:line="276" w:after="120" w:before="120"/>
        <w:jc w:val="both"/>
        <w:rPr>
          <w:rFonts w:cstheme="minorBidi" w:hAnsiTheme="minorBidi" w:asciiTheme="minorBidi"/>
          <w:sz w:val="24"/>
          <w:szCs w:val="24"/>
        </w:rPr>
      </w:pPr>
      <w:r w:rsidRPr="00B60A3B">
        <w:rPr>
          <w:rFonts w:cstheme="minorBidi" w:hAnsiTheme="minorBidi" w:asciiTheme="minorBidi"/>
          <w:sz w:val="24"/>
          <w:szCs w:val="24"/>
        </w:rPr>
        <w:tab/>
        <w:t>-  Razlučni vjerovnici sudjel</w:t>
      </w:r>
      <w:r w:rsidR="00461CF5">
        <w:rPr>
          <w:rFonts w:cstheme="minorBidi" w:hAnsiTheme="minorBidi" w:asciiTheme="minorBidi"/>
          <w:sz w:val="24"/>
          <w:szCs w:val="24"/>
        </w:rPr>
        <w:t>uju</w:t>
      </w:r>
      <w:r w:rsidRPr="00B60A3B">
        <w:rPr>
          <w:rFonts w:cstheme="minorBidi" w:hAnsiTheme="minorBidi" w:asciiTheme="minorBidi"/>
          <w:sz w:val="24"/>
          <w:szCs w:val="24"/>
        </w:rPr>
        <w:t xml:space="preserve"> u postupku prodaje temeljem čl. 247., SZ-a.</w:t>
      </w:r>
    </w:p>
    <w:p w:rsidRDefault="00333D61" w:rsidP="00333D61" w:rsidR="00333D61" w:rsidRPr="00461CF5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333D61" w:rsidP="00333D61" w:rsidR="00333D6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5.</w:t>
      </w:r>
      <w:r>
        <w:rPr>
          <w:rFonts w:hAnsi="Times New Roman" w:ascii="Times New Roman"/>
          <w:sz w:val="24"/>
          <w:szCs w:val="24"/>
          <w:lang w:val="pl-PL"/>
        </w:rPr>
        <w:tab/>
        <w:t>dati podatak o tome kako je ostvareno izlučno pravo, ako ono postoji</w:t>
      </w:r>
    </w:p>
    <w:p w:rsidRDefault="00333D61" w:rsidP="00333D61" w:rsidR="00333D6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6.</w:t>
      </w:r>
      <w:r>
        <w:rPr>
          <w:rFonts w:hAnsi="Times New Roman" w:ascii="Times New Roman"/>
          <w:sz w:val="24"/>
          <w:szCs w:val="24"/>
          <w:lang w:val="pl-PL"/>
        </w:rPr>
        <w:tab/>
        <w:t>dati podatak o vjerovnicima stečajne mase i njihovom namirenju</w:t>
      </w:r>
    </w:p>
    <w:p w:rsidRDefault="00333D61" w:rsidP="00333D61" w:rsidR="00333D61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5C5B85" w:rsidP="00EF24C1" w:rsidR="005C5B85">
      <w:pPr>
        <w:spacing w:after="120" w:before="120"/>
        <w:jc w:val="center"/>
        <w:rPr>
          <w:rFonts w:cstheme="majorBidi" w:hAnsiTheme="majorBidi" w:asciiTheme="majorBidi"/>
          <w:b/>
          <w:bCs/>
          <w:sz w:val="24"/>
          <w:szCs w:val="24"/>
        </w:rPr>
      </w:pPr>
      <w:r>
        <w:rPr>
          <w:rFonts w:cstheme="majorBidi" w:hAnsiTheme="majorBidi" w:asciiTheme="majorBidi"/>
          <w:b/>
          <w:bCs/>
          <w:sz w:val="24"/>
          <w:szCs w:val="24"/>
        </w:rPr>
        <w:t xml:space="preserve">Rashodi i prihodi za period </w:t>
      </w:r>
      <w:r w:rsidR="00EF24C1">
        <w:rPr>
          <w:rFonts w:cstheme="majorBidi" w:hAnsiTheme="majorBidi" w:asciiTheme="majorBidi"/>
          <w:b/>
          <w:bCs/>
          <w:sz w:val="24"/>
          <w:szCs w:val="24"/>
        </w:rPr>
        <w:t>01</w:t>
      </w:r>
      <w:r>
        <w:rPr>
          <w:rFonts w:cstheme="majorBidi" w:hAnsiTheme="majorBidi" w:asciiTheme="majorBidi"/>
          <w:b/>
          <w:bCs/>
          <w:sz w:val="24"/>
          <w:szCs w:val="24"/>
        </w:rPr>
        <w:t>. 0</w:t>
      </w:r>
      <w:r w:rsidR="00EF24C1">
        <w:rPr>
          <w:rFonts w:cstheme="majorBidi" w:hAnsiTheme="majorBidi" w:asciiTheme="majorBidi"/>
          <w:b/>
          <w:bCs/>
          <w:sz w:val="24"/>
          <w:szCs w:val="24"/>
        </w:rPr>
        <w:t>2</w:t>
      </w:r>
      <w:r>
        <w:rPr>
          <w:rFonts w:cstheme="majorBidi" w:hAnsiTheme="majorBidi" w:asciiTheme="majorBidi"/>
          <w:b/>
          <w:bCs/>
          <w:sz w:val="24"/>
          <w:szCs w:val="24"/>
        </w:rPr>
        <w:t>. 201</w:t>
      </w:r>
      <w:r w:rsidR="00EF24C1">
        <w:rPr>
          <w:rFonts w:cstheme="majorBidi" w:hAnsiTheme="majorBidi" w:asciiTheme="majorBidi"/>
          <w:b/>
          <w:bCs/>
          <w:sz w:val="24"/>
          <w:szCs w:val="24"/>
        </w:rPr>
        <w:t>8</w:t>
      </w:r>
      <w:r>
        <w:rPr>
          <w:rFonts w:cstheme="majorBidi" w:hAnsiTheme="majorBidi" w:asciiTheme="majorBidi"/>
          <w:b/>
          <w:bCs/>
          <w:sz w:val="24"/>
          <w:szCs w:val="24"/>
        </w:rPr>
        <w:t xml:space="preserve">.g. do </w:t>
      </w:r>
      <w:r w:rsidR="00EF24C1">
        <w:rPr>
          <w:rFonts w:cstheme="majorBidi" w:hAnsiTheme="majorBidi" w:asciiTheme="majorBidi"/>
          <w:b/>
          <w:bCs/>
          <w:sz w:val="24"/>
          <w:szCs w:val="24"/>
        </w:rPr>
        <w:t>12</w:t>
      </w:r>
      <w:r>
        <w:rPr>
          <w:rFonts w:cstheme="majorBidi" w:hAnsiTheme="majorBidi" w:asciiTheme="majorBidi"/>
          <w:b/>
          <w:bCs/>
          <w:sz w:val="24"/>
          <w:szCs w:val="24"/>
        </w:rPr>
        <w:t xml:space="preserve">. </w:t>
      </w:r>
      <w:r w:rsidR="00EF24C1">
        <w:rPr>
          <w:rFonts w:cstheme="majorBidi" w:hAnsiTheme="majorBidi" w:asciiTheme="majorBidi"/>
          <w:b/>
          <w:bCs/>
          <w:sz w:val="24"/>
          <w:szCs w:val="24"/>
        </w:rPr>
        <w:t>5</w:t>
      </w:r>
      <w:r>
        <w:rPr>
          <w:rFonts w:cstheme="majorBidi" w:hAnsiTheme="majorBidi" w:asciiTheme="majorBidi"/>
          <w:b/>
          <w:bCs/>
          <w:sz w:val="24"/>
          <w:szCs w:val="24"/>
        </w:rPr>
        <w:t>. 2018.g.</w:t>
      </w:r>
    </w:p>
    <w:p w:rsidRDefault="005C5B85" w:rsidP="005C5B85" w:rsidR="005C5B85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RASHODI :</w:t>
      </w:r>
    </w:p>
    <w:p w:rsidRDefault="005C5B85" w:rsidP="00925CB6" w:rsidR="005C5B85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1.</w:t>
      </w:r>
      <w:r>
        <w:rPr>
          <w:rFonts w:cstheme="majorBidi" w:hAnsiTheme="majorBidi" w:asciiTheme="majorBidi"/>
          <w:sz w:val="24"/>
          <w:szCs w:val="24"/>
        </w:rPr>
        <w:tab/>
        <w:t>Knjigovodstvene usluge</w:t>
      </w:r>
      <w:r w:rsidR="00925CB6">
        <w:rPr>
          <w:rFonts w:cstheme="majorBidi" w:hAnsiTheme="majorBidi" w:asciiTheme="majorBidi"/>
          <w:sz w:val="24"/>
          <w:szCs w:val="24"/>
        </w:rPr>
        <w:t xml:space="preserve"> </w:t>
      </w:r>
      <w:r>
        <w:rPr>
          <w:rFonts w:cstheme="majorBidi" w:hAnsiTheme="majorBidi" w:asciiTheme="majorBidi"/>
          <w:sz w:val="24"/>
          <w:szCs w:val="24"/>
        </w:rPr>
        <w:t>_____________________________</w:t>
      </w:r>
      <w:r w:rsidR="00EF24C1">
        <w:rPr>
          <w:rFonts w:cstheme="majorBidi" w:hAnsiTheme="majorBidi" w:asciiTheme="majorBidi"/>
          <w:sz w:val="24"/>
          <w:szCs w:val="24"/>
        </w:rPr>
        <w:t>4.750,00</w:t>
      </w:r>
      <w:r>
        <w:rPr>
          <w:rFonts w:cstheme="majorBidi" w:hAnsiTheme="majorBidi" w:asciiTheme="majorBidi"/>
          <w:sz w:val="24"/>
          <w:szCs w:val="24"/>
        </w:rPr>
        <w:t xml:space="preserve"> kn (bruto)</w:t>
      </w:r>
    </w:p>
    <w:p w:rsidRDefault="00EF24C1" w:rsidP="00EF24C1" w:rsidR="005C5B85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2</w:t>
      </w:r>
      <w:r w:rsidR="005C5B85">
        <w:rPr>
          <w:rFonts w:cstheme="majorBidi" w:hAnsiTheme="majorBidi" w:asciiTheme="majorBidi"/>
          <w:sz w:val="24"/>
          <w:szCs w:val="24"/>
        </w:rPr>
        <w:t>.</w:t>
      </w:r>
      <w:r w:rsidR="005C5B85">
        <w:rPr>
          <w:rFonts w:cstheme="majorBidi" w:hAnsiTheme="majorBidi" w:asciiTheme="majorBidi"/>
          <w:sz w:val="24"/>
          <w:szCs w:val="24"/>
        </w:rPr>
        <w:tab/>
        <w:t>Putni troškovi stečajnog upravitelja (</w:t>
      </w:r>
      <w:r>
        <w:rPr>
          <w:rFonts w:cstheme="majorBidi" w:hAnsiTheme="majorBidi" w:asciiTheme="majorBidi"/>
          <w:sz w:val="24"/>
          <w:szCs w:val="24"/>
        </w:rPr>
        <w:t>ukupno PN 59</w:t>
      </w:r>
      <w:r w:rsidR="005C5B85">
        <w:rPr>
          <w:rFonts w:cstheme="majorBidi" w:hAnsiTheme="majorBidi" w:asciiTheme="majorBidi"/>
          <w:sz w:val="24"/>
          <w:szCs w:val="24"/>
        </w:rPr>
        <w:t xml:space="preserve"> </w:t>
      </w:r>
      <w:r>
        <w:rPr>
          <w:rFonts w:cstheme="majorBidi" w:hAnsiTheme="majorBidi" w:asciiTheme="majorBidi"/>
          <w:sz w:val="24"/>
          <w:szCs w:val="24"/>
        </w:rPr>
        <w:t>)</w:t>
      </w:r>
    </w:p>
    <w:p w:rsidRDefault="005C5B85" w:rsidP="008E27F8" w:rsidR="005C5B85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a)  Isplaćeni</w:t>
      </w:r>
      <w:r w:rsidR="00EF24C1">
        <w:rPr>
          <w:rFonts w:cstheme="majorBidi" w:hAnsiTheme="majorBidi" w:asciiTheme="majorBidi"/>
          <w:sz w:val="24"/>
          <w:szCs w:val="24"/>
        </w:rPr>
        <w:t xml:space="preserve"> put.</w:t>
      </w:r>
      <w:r>
        <w:rPr>
          <w:rFonts w:cstheme="majorBidi" w:hAnsiTheme="majorBidi" w:asciiTheme="majorBidi"/>
          <w:sz w:val="24"/>
          <w:szCs w:val="24"/>
        </w:rPr>
        <w:t xml:space="preserve"> troškovi (neto)</w:t>
      </w:r>
      <w:r w:rsidR="00EF24C1">
        <w:rPr>
          <w:rFonts w:cstheme="majorBidi" w:hAnsiTheme="majorBidi" w:asciiTheme="majorBidi"/>
          <w:sz w:val="24"/>
          <w:szCs w:val="24"/>
        </w:rPr>
        <w:t xml:space="preserve"> 15. 2. 18.g. do PN br. 56</w:t>
      </w:r>
      <w:r w:rsidR="008E27F8">
        <w:rPr>
          <w:rFonts w:cstheme="majorBidi" w:hAnsiTheme="majorBidi" w:asciiTheme="majorBidi"/>
          <w:sz w:val="24"/>
          <w:szCs w:val="24"/>
        </w:rPr>
        <w:t xml:space="preserve"> </w:t>
      </w:r>
      <w:r>
        <w:rPr>
          <w:rFonts w:cstheme="majorBidi" w:hAnsiTheme="majorBidi" w:asciiTheme="majorBidi"/>
          <w:sz w:val="24"/>
          <w:szCs w:val="24"/>
        </w:rPr>
        <w:t>___</w:t>
      </w:r>
      <w:r w:rsidR="00EF24C1">
        <w:rPr>
          <w:rFonts w:cstheme="majorBidi" w:hAnsiTheme="majorBidi" w:asciiTheme="majorBidi"/>
          <w:sz w:val="24"/>
          <w:szCs w:val="24"/>
        </w:rPr>
        <w:t>_639,</w:t>
      </w:r>
      <w:r>
        <w:rPr>
          <w:rFonts w:cstheme="majorBidi" w:hAnsiTheme="majorBidi" w:asciiTheme="majorBidi"/>
          <w:sz w:val="24"/>
          <w:szCs w:val="24"/>
        </w:rPr>
        <w:t>00 kn (neto)</w:t>
      </w:r>
    </w:p>
    <w:p w:rsidRDefault="005C5B85" w:rsidP="00EF24C1" w:rsidR="005C5B85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b)  Porez i prirez na ispl. putne troškove_________________</w:t>
      </w:r>
      <w:r w:rsidR="00EF24C1">
        <w:rPr>
          <w:rFonts w:cstheme="majorBidi" w:hAnsiTheme="majorBidi" w:asciiTheme="majorBidi"/>
          <w:sz w:val="24"/>
          <w:szCs w:val="24"/>
        </w:rPr>
        <w:t xml:space="preserve">_398,03 </w:t>
      </w:r>
      <w:r>
        <w:rPr>
          <w:rFonts w:cstheme="majorBidi" w:hAnsiTheme="majorBidi" w:asciiTheme="majorBidi"/>
          <w:sz w:val="24"/>
          <w:szCs w:val="24"/>
        </w:rPr>
        <w:t>kn</w:t>
      </w:r>
    </w:p>
    <w:p w:rsidRDefault="005C5B85" w:rsidP="00EF24C1" w:rsidR="005C5B85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c)  </w:t>
      </w:r>
      <w:r w:rsidR="00EF24C1">
        <w:rPr>
          <w:rFonts w:cstheme="majorBidi" w:hAnsiTheme="majorBidi" w:asciiTheme="majorBidi"/>
          <w:sz w:val="24"/>
          <w:szCs w:val="24"/>
        </w:rPr>
        <w:t>Ispla</w:t>
      </w:r>
      <w:r>
        <w:rPr>
          <w:rFonts w:cstheme="majorBidi" w:hAnsiTheme="majorBidi" w:asciiTheme="majorBidi"/>
          <w:sz w:val="24"/>
          <w:szCs w:val="24"/>
        </w:rPr>
        <w:t>ćeni</w:t>
      </w:r>
      <w:r w:rsidR="00EF24C1">
        <w:rPr>
          <w:rFonts w:cstheme="majorBidi" w:hAnsiTheme="majorBidi" w:asciiTheme="majorBidi"/>
          <w:sz w:val="24"/>
          <w:szCs w:val="24"/>
        </w:rPr>
        <w:t xml:space="preserve"> put.</w:t>
      </w:r>
      <w:r>
        <w:rPr>
          <w:rFonts w:cstheme="majorBidi" w:hAnsiTheme="majorBidi" w:asciiTheme="majorBidi"/>
          <w:sz w:val="24"/>
          <w:szCs w:val="24"/>
        </w:rPr>
        <w:t xml:space="preserve"> troškovi (neto)</w:t>
      </w:r>
      <w:r w:rsidR="00EF24C1">
        <w:rPr>
          <w:rFonts w:cstheme="majorBidi" w:hAnsiTheme="majorBidi" w:asciiTheme="majorBidi"/>
          <w:sz w:val="24"/>
          <w:szCs w:val="24"/>
        </w:rPr>
        <w:t xml:space="preserve"> 20. 3 18.g. PN 57-59_</w:t>
      </w:r>
      <w:r>
        <w:rPr>
          <w:rFonts w:cstheme="majorBidi" w:hAnsiTheme="majorBidi" w:asciiTheme="majorBidi"/>
          <w:sz w:val="24"/>
          <w:szCs w:val="24"/>
        </w:rPr>
        <w:t>______</w:t>
      </w:r>
      <w:r w:rsidR="00EF24C1">
        <w:rPr>
          <w:rFonts w:cstheme="majorBidi" w:hAnsiTheme="majorBidi" w:asciiTheme="majorBidi"/>
          <w:sz w:val="24"/>
          <w:szCs w:val="24"/>
        </w:rPr>
        <w:t>783,</w:t>
      </w:r>
      <w:r>
        <w:rPr>
          <w:rFonts w:cstheme="majorBidi" w:hAnsiTheme="majorBidi" w:asciiTheme="majorBidi"/>
          <w:sz w:val="24"/>
          <w:szCs w:val="24"/>
        </w:rPr>
        <w:t>00 kn</w:t>
      </w:r>
    </w:p>
    <w:p w:rsidRDefault="005C5B85" w:rsidP="00EF24C1" w:rsidR="005C5B85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d)  </w:t>
      </w:r>
      <w:r w:rsidR="00EF24C1">
        <w:rPr>
          <w:rFonts w:cstheme="majorBidi" w:hAnsiTheme="majorBidi" w:asciiTheme="majorBidi"/>
          <w:sz w:val="24"/>
          <w:szCs w:val="24"/>
        </w:rPr>
        <w:t>Porez i prirez na ispl. putne troškove__________________487,</w:t>
      </w:r>
      <w:r w:rsidR="00925CB6">
        <w:rPr>
          <w:rFonts w:cstheme="majorBidi" w:hAnsiTheme="majorBidi" w:asciiTheme="majorBidi"/>
          <w:sz w:val="24"/>
          <w:szCs w:val="24"/>
        </w:rPr>
        <w:t>73</w:t>
      </w:r>
      <w:r>
        <w:rPr>
          <w:rFonts w:cstheme="majorBidi" w:hAnsiTheme="majorBidi" w:asciiTheme="majorBidi"/>
          <w:sz w:val="24"/>
          <w:szCs w:val="24"/>
        </w:rPr>
        <w:t xml:space="preserve"> kn</w:t>
      </w:r>
      <w:r w:rsidR="001E55EF">
        <w:rPr>
          <w:rFonts w:cstheme="majorBidi" w:hAnsiTheme="majorBidi" w:asciiTheme="majorBidi"/>
          <w:sz w:val="24"/>
          <w:szCs w:val="24"/>
        </w:rPr>
        <w:t xml:space="preserve"> (neto)</w:t>
      </w:r>
    </w:p>
    <w:p w:rsidRDefault="00925CB6" w:rsidP="00925CB6" w:rsidR="005C5B85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3</w:t>
      </w:r>
      <w:r w:rsidR="005C5B85">
        <w:rPr>
          <w:rFonts w:cstheme="majorBidi" w:hAnsiTheme="majorBidi" w:asciiTheme="majorBidi"/>
          <w:sz w:val="24"/>
          <w:szCs w:val="24"/>
        </w:rPr>
        <w:t>.</w:t>
      </w:r>
      <w:r w:rsidR="005C5B85">
        <w:rPr>
          <w:rFonts w:cstheme="majorBidi" w:hAnsiTheme="majorBidi" w:asciiTheme="majorBidi"/>
          <w:sz w:val="24"/>
          <w:szCs w:val="24"/>
        </w:rPr>
        <w:tab/>
        <w:t>Materijalni troškovi (poštarina, biljezi i sl.)</w:t>
      </w:r>
      <w:r>
        <w:rPr>
          <w:rFonts w:cstheme="majorBidi" w:hAnsiTheme="majorBidi" w:asciiTheme="majorBidi"/>
          <w:sz w:val="24"/>
          <w:szCs w:val="24"/>
        </w:rPr>
        <w:t xml:space="preserve"> </w:t>
      </w:r>
      <w:r w:rsidR="005C5B85">
        <w:rPr>
          <w:rFonts w:cstheme="majorBidi" w:hAnsiTheme="majorBidi" w:asciiTheme="majorBidi"/>
          <w:sz w:val="24"/>
          <w:szCs w:val="24"/>
        </w:rPr>
        <w:t>_______________</w:t>
      </w:r>
      <w:r>
        <w:rPr>
          <w:rFonts w:cstheme="majorBidi" w:hAnsiTheme="majorBidi" w:asciiTheme="majorBidi"/>
          <w:sz w:val="24"/>
          <w:szCs w:val="24"/>
        </w:rPr>
        <w:t>110,45</w:t>
      </w:r>
      <w:r w:rsidR="005C5B85">
        <w:rPr>
          <w:rFonts w:cstheme="majorBidi" w:hAnsiTheme="majorBidi" w:asciiTheme="majorBidi"/>
          <w:sz w:val="24"/>
          <w:szCs w:val="24"/>
        </w:rPr>
        <w:t xml:space="preserve"> kn</w:t>
      </w:r>
    </w:p>
    <w:p w:rsidRDefault="00925CB6" w:rsidP="00EB743E" w:rsidR="005C5B85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5</w:t>
      </w:r>
      <w:r w:rsidR="005C5B85">
        <w:rPr>
          <w:rFonts w:cstheme="majorBidi" w:hAnsiTheme="majorBidi" w:asciiTheme="majorBidi"/>
          <w:sz w:val="24"/>
          <w:szCs w:val="24"/>
        </w:rPr>
        <w:t>.</w:t>
      </w:r>
      <w:r w:rsidR="005C5B85">
        <w:rPr>
          <w:rFonts w:cstheme="majorBidi" w:hAnsiTheme="majorBidi" w:asciiTheme="majorBidi"/>
          <w:sz w:val="24"/>
          <w:szCs w:val="24"/>
        </w:rPr>
        <w:tab/>
        <w:t>Bankovne naknade</w:t>
      </w:r>
      <w:r w:rsidR="00EB743E">
        <w:rPr>
          <w:rFonts w:cstheme="majorBidi" w:hAnsiTheme="majorBidi" w:asciiTheme="majorBidi"/>
          <w:sz w:val="24"/>
          <w:szCs w:val="24"/>
        </w:rPr>
        <w:t>_</w:t>
      </w:r>
      <w:r w:rsidR="005C5B85">
        <w:rPr>
          <w:rFonts w:cstheme="majorBidi" w:hAnsiTheme="majorBidi" w:asciiTheme="majorBidi"/>
          <w:sz w:val="24"/>
          <w:szCs w:val="24"/>
        </w:rPr>
        <w:t>__________________________________</w:t>
      </w:r>
      <w:r>
        <w:rPr>
          <w:rFonts w:cstheme="majorBidi" w:hAnsiTheme="majorBidi" w:asciiTheme="majorBidi"/>
          <w:sz w:val="24"/>
          <w:szCs w:val="24"/>
        </w:rPr>
        <w:t>231,88</w:t>
      </w:r>
      <w:r w:rsidR="005C5B85">
        <w:rPr>
          <w:rFonts w:cstheme="majorBidi" w:hAnsiTheme="majorBidi" w:asciiTheme="majorBidi"/>
          <w:sz w:val="24"/>
          <w:szCs w:val="24"/>
        </w:rPr>
        <w:t xml:space="preserve"> kn</w:t>
      </w:r>
    </w:p>
    <w:p w:rsidRDefault="005C5B85" w:rsidP="00A14487" w:rsidR="005C5B85">
      <w:pPr>
        <w:pBdr>
          <w:bottom w:space="1" w:sz="4" w:color="auto" w:val="single"/>
        </w:pBd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9.</w:t>
      </w:r>
      <w:r>
        <w:rPr>
          <w:rFonts w:cstheme="majorBidi" w:hAnsiTheme="majorBidi" w:asciiTheme="majorBidi"/>
          <w:sz w:val="24"/>
          <w:szCs w:val="24"/>
        </w:rPr>
        <w:tab/>
        <w:t>Naknada za javnu objavu GFI</w:t>
      </w:r>
      <w:r w:rsidR="00A14487">
        <w:rPr>
          <w:rFonts w:cstheme="majorBidi" w:hAnsiTheme="majorBidi" w:asciiTheme="majorBidi"/>
          <w:sz w:val="24"/>
          <w:szCs w:val="24"/>
        </w:rPr>
        <w:t xml:space="preserve"> 2017.g. </w:t>
      </w:r>
      <w:r>
        <w:rPr>
          <w:rFonts w:cstheme="majorBidi" w:hAnsiTheme="majorBidi" w:asciiTheme="majorBidi"/>
          <w:sz w:val="24"/>
          <w:szCs w:val="24"/>
        </w:rPr>
        <w:t>___________________230,00 kn</w:t>
      </w:r>
    </w:p>
    <w:p w:rsidRDefault="00A14487" w:rsidP="00A14487" w:rsidR="00925CB6" w:rsidRPr="00A14487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Pr="00A14487">
        <w:rPr>
          <w:rFonts w:cstheme="majorBidi" w:hAnsiTheme="majorBidi" w:asciiTheme="majorBidi"/>
          <w:b/>
          <w:bCs/>
          <w:sz w:val="24"/>
          <w:szCs w:val="24"/>
        </w:rPr>
        <w:t>Ukupno rashodi od 01. 02. 18.g. do 12. 5. 2018.g.</w:t>
      </w:r>
      <w:r>
        <w:rPr>
          <w:rFonts w:cstheme="majorBidi" w:hAnsiTheme="majorBidi" w:asciiTheme="majorBidi"/>
          <w:b/>
          <w:bCs/>
          <w:sz w:val="24"/>
          <w:szCs w:val="24"/>
        </w:rPr>
        <w:t>: ______7.630,09 kn</w:t>
      </w:r>
    </w:p>
    <w:p w:rsidRDefault="00925CB6" w:rsidP="005C5B85" w:rsidR="00925CB6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5C5B85" w:rsidP="00925CB6" w:rsidR="005C5B85">
      <w:pPr>
        <w:spacing w:after="120" w:before="120"/>
        <w:jc w:val="both"/>
        <w:rPr>
          <w:rFonts w:cstheme="majorBidi" w:hAnsiTheme="majorBidi" w:asciiTheme="majorBidi"/>
          <w:b/>
          <w:bCs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Pr="00925CB6">
        <w:rPr>
          <w:rFonts w:cstheme="majorBidi" w:hAnsiTheme="majorBidi" w:asciiTheme="majorBidi"/>
        </w:rPr>
        <w:t xml:space="preserve">UKUPNO STVORENI TROŠKOVI </w:t>
      </w:r>
      <w:r w:rsidR="00925CB6">
        <w:rPr>
          <w:rFonts w:cstheme="majorBidi" w:hAnsiTheme="majorBidi" w:asciiTheme="majorBidi"/>
        </w:rPr>
        <w:t xml:space="preserve">OD 18. 5. 16.g. DO 31. 01. 2018.g. </w:t>
      </w:r>
      <w:r w:rsidRPr="00925CB6">
        <w:rPr>
          <w:rFonts w:cstheme="majorBidi" w:hAnsiTheme="majorBidi" w:asciiTheme="majorBidi"/>
        </w:rPr>
        <w:t>:</w:t>
      </w:r>
      <w:r>
        <w:rPr>
          <w:rFonts w:cstheme="majorBidi" w:hAnsiTheme="majorBidi" w:asciiTheme="majorBidi"/>
          <w:sz w:val="24"/>
          <w:szCs w:val="24"/>
        </w:rPr>
        <w:t>___</w:t>
      </w:r>
      <w:r>
        <w:rPr>
          <w:rFonts w:cstheme="majorBidi" w:hAnsiTheme="majorBidi" w:asciiTheme="majorBidi"/>
          <w:b/>
          <w:bCs/>
          <w:sz w:val="24"/>
          <w:szCs w:val="24"/>
        </w:rPr>
        <w:t>69.488,63 kn</w:t>
      </w:r>
    </w:p>
    <w:p w:rsidRDefault="00EB743E" w:rsidP="00EB743E" w:rsidR="005C5B85" w:rsidRPr="00EB743E">
      <w:pPr>
        <w:pBdr>
          <w:bottom w:space="1" w:sz="4" w:color="auto" w:val="single"/>
        </w:pBdr>
        <w:spacing w:after="120" w:before="120"/>
        <w:jc w:val="both"/>
        <w:rPr>
          <w:rFonts w:cstheme="majorBidi" w:hAnsiTheme="majorBidi" w:asciiTheme="majorBidi"/>
          <w:b/>
          <w:bCs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Pr="00EB743E">
        <w:rPr>
          <w:rFonts w:cstheme="majorBidi" w:hAnsiTheme="majorBidi" w:asciiTheme="majorBidi"/>
        </w:rPr>
        <w:t>UKUPNO STVORENI TROŠKOVI OD 01. 02. 18.g. DO 12. 5. 2018.g.</w:t>
      </w:r>
      <w:r>
        <w:rPr>
          <w:rFonts w:cstheme="majorBidi" w:hAnsiTheme="majorBidi" w:asciiTheme="majorBidi"/>
        </w:rPr>
        <w:t xml:space="preserve"> : ____</w:t>
      </w:r>
      <w:r w:rsidRPr="00EB743E">
        <w:rPr>
          <w:rFonts w:cstheme="majorBidi" w:hAnsiTheme="majorBidi" w:asciiTheme="majorBidi"/>
          <w:b/>
          <w:bCs/>
        </w:rPr>
        <w:t>7.630,09 kn</w:t>
      </w:r>
    </w:p>
    <w:p w:rsidRDefault="00EB743E" w:rsidP="00EB743E" w:rsidR="00EB743E" w:rsidRPr="00EB743E">
      <w:pPr>
        <w:spacing w:after="120" w:before="120"/>
        <w:jc w:val="both"/>
        <w:rPr>
          <w:rFonts w:cstheme="majorBidi" w:hAnsiTheme="majorBidi" w:asciiTheme="majorBidi"/>
          <w:b/>
          <w:bCs/>
          <w:sz w:val="24"/>
          <w:szCs w:val="24"/>
        </w:rPr>
      </w:pPr>
      <w:r>
        <w:rPr>
          <w:rFonts w:cstheme="majorBidi" w:hAnsiTheme="majorBidi" w:asciiTheme="majorBidi"/>
        </w:rPr>
        <w:lastRenderedPageBreak/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>UKUPNI TROŠKOVI DO 12. 5. 2018.g</w:t>
      </w:r>
      <w:r w:rsidRPr="00EB743E">
        <w:rPr>
          <w:rFonts w:cstheme="majorBidi" w:hAnsiTheme="majorBidi" w:asciiTheme="majorBidi"/>
          <w:sz w:val="24"/>
          <w:szCs w:val="24"/>
        </w:rPr>
        <w:t>.:</w:t>
      </w:r>
      <w:r>
        <w:rPr>
          <w:rFonts w:cstheme="majorBidi" w:hAnsiTheme="majorBidi" w:asciiTheme="majorBidi"/>
          <w:sz w:val="24"/>
          <w:szCs w:val="24"/>
        </w:rPr>
        <w:t xml:space="preserve"> </w:t>
      </w:r>
      <w:r w:rsidRPr="00EB743E">
        <w:rPr>
          <w:rFonts w:cstheme="majorBidi" w:hAnsiTheme="majorBidi" w:asciiTheme="majorBidi"/>
          <w:sz w:val="24"/>
          <w:szCs w:val="24"/>
        </w:rPr>
        <w:t>__</w:t>
      </w:r>
      <w:r w:rsidRPr="00EB743E">
        <w:rPr>
          <w:rFonts w:cstheme="majorBidi" w:hAnsiTheme="majorBidi" w:asciiTheme="majorBidi"/>
          <w:b/>
          <w:bCs/>
          <w:sz w:val="24"/>
          <w:szCs w:val="24"/>
        </w:rPr>
        <w:t>77.118,72</w:t>
      </w:r>
      <w:r>
        <w:rPr>
          <w:rFonts w:cstheme="majorBidi" w:hAnsiTheme="majorBidi" w:asciiTheme="majorBidi"/>
          <w:b/>
          <w:bCs/>
          <w:sz w:val="24"/>
          <w:szCs w:val="24"/>
        </w:rPr>
        <w:t xml:space="preserve"> kn</w:t>
      </w:r>
    </w:p>
    <w:p w:rsidRDefault="00EB743E" w:rsidP="005C5B85" w:rsidR="00EB743E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5C5B85" w:rsidP="00A14487" w:rsidR="005C5B85">
      <w:pPr>
        <w:spacing w:after="120" w:before="120"/>
        <w:jc w:val="both"/>
        <w:rPr>
          <w:rFonts w:cstheme="majorBidi" w:hAnsiTheme="majorBidi" w:asciiTheme="majorBidi"/>
          <w:b/>
          <w:bCs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 w:rsidRPr="00A14487">
        <w:rPr>
          <w:rFonts w:cstheme="majorBidi" w:hAnsiTheme="majorBidi" w:asciiTheme="majorBidi"/>
        </w:rPr>
        <w:t xml:space="preserve">UKUPNO ISPLAĆENI TROŠKOVI </w:t>
      </w:r>
      <w:r w:rsidR="00A14487" w:rsidRPr="00A14487">
        <w:rPr>
          <w:rFonts w:cstheme="majorBidi" w:hAnsiTheme="majorBidi" w:asciiTheme="majorBidi"/>
        </w:rPr>
        <w:t xml:space="preserve">DO 12. 5. 2018.g. </w:t>
      </w:r>
      <w:r>
        <w:rPr>
          <w:rFonts w:cstheme="majorBidi" w:hAnsiTheme="majorBidi" w:asciiTheme="majorBidi"/>
          <w:sz w:val="24"/>
          <w:szCs w:val="24"/>
        </w:rPr>
        <w:t>:_______</w:t>
      </w:r>
      <w:r>
        <w:rPr>
          <w:rFonts w:cstheme="majorBidi" w:hAnsiTheme="majorBidi" w:asciiTheme="majorBidi"/>
          <w:b/>
          <w:bCs/>
          <w:sz w:val="24"/>
          <w:szCs w:val="24"/>
        </w:rPr>
        <w:t>5</w:t>
      </w:r>
      <w:r w:rsidR="00A14487">
        <w:rPr>
          <w:rFonts w:cstheme="majorBidi" w:hAnsiTheme="majorBidi" w:asciiTheme="majorBidi"/>
          <w:b/>
          <w:bCs/>
          <w:sz w:val="24"/>
          <w:szCs w:val="24"/>
        </w:rPr>
        <w:t>8.540,58</w:t>
      </w:r>
      <w:r>
        <w:rPr>
          <w:rFonts w:cstheme="majorBidi" w:hAnsiTheme="majorBidi" w:asciiTheme="majorBidi"/>
          <w:b/>
          <w:bCs/>
          <w:sz w:val="24"/>
          <w:szCs w:val="24"/>
        </w:rPr>
        <w:t xml:space="preserve"> kn</w:t>
      </w:r>
    </w:p>
    <w:p w:rsidRDefault="005C5B85" w:rsidP="005C5B85" w:rsidR="005C5B85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5C5B85" w:rsidP="005C5B85" w:rsidR="005C5B85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PRIHODI :</w:t>
      </w:r>
    </w:p>
    <w:p w:rsidRDefault="005C5B85" w:rsidP="00925CB6" w:rsidR="005C5B85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1.</w:t>
      </w:r>
      <w:r>
        <w:rPr>
          <w:rFonts w:cstheme="majorBidi" w:hAnsiTheme="majorBidi" w:asciiTheme="majorBidi"/>
          <w:sz w:val="24"/>
          <w:szCs w:val="24"/>
        </w:rPr>
        <w:tab/>
        <w:t xml:space="preserve">Prihodi od zakupnine (01. 9. 16. do </w:t>
      </w:r>
      <w:r w:rsidR="00FC61BD">
        <w:rPr>
          <w:rFonts w:cstheme="majorBidi" w:hAnsiTheme="majorBidi" w:asciiTheme="majorBidi"/>
          <w:sz w:val="24"/>
          <w:szCs w:val="24"/>
        </w:rPr>
        <w:t>12</w:t>
      </w:r>
      <w:r>
        <w:rPr>
          <w:rFonts w:cstheme="majorBidi" w:hAnsiTheme="majorBidi" w:asciiTheme="majorBidi"/>
          <w:sz w:val="24"/>
          <w:szCs w:val="24"/>
        </w:rPr>
        <w:t xml:space="preserve">. </w:t>
      </w:r>
      <w:r w:rsidR="00FC61BD">
        <w:rPr>
          <w:rFonts w:cstheme="majorBidi" w:hAnsiTheme="majorBidi" w:asciiTheme="majorBidi"/>
          <w:sz w:val="24"/>
          <w:szCs w:val="24"/>
        </w:rPr>
        <w:t>5</w:t>
      </w:r>
      <w:r>
        <w:rPr>
          <w:rFonts w:cstheme="majorBidi" w:hAnsiTheme="majorBidi" w:asciiTheme="majorBidi"/>
          <w:sz w:val="24"/>
          <w:szCs w:val="24"/>
        </w:rPr>
        <w:t>. 1</w:t>
      </w:r>
      <w:r w:rsidR="00FC61BD">
        <w:rPr>
          <w:rFonts w:cstheme="majorBidi" w:hAnsiTheme="majorBidi" w:asciiTheme="majorBidi"/>
          <w:sz w:val="24"/>
          <w:szCs w:val="24"/>
        </w:rPr>
        <w:t>8</w:t>
      </w:r>
      <w:r>
        <w:rPr>
          <w:rFonts w:cstheme="majorBidi" w:hAnsiTheme="majorBidi" w:asciiTheme="majorBidi"/>
          <w:sz w:val="24"/>
          <w:szCs w:val="24"/>
        </w:rPr>
        <w:t>.g.</w:t>
      </w:r>
      <w:r w:rsidR="00FC61BD">
        <w:rPr>
          <w:rFonts w:cstheme="majorBidi" w:hAnsiTheme="majorBidi" w:asciiTheme="majorBidi"/>
          <w:sz w:val="24"/>
          <w:szCs w:val="24"/>
        </w:rPr>
        <w:t>, uklj. 5mj. 18.g.</w:t>
      </w:r>
      <w:r>
        <w:rPr>
          <w:rFonts w:cstheme="majorBidi" w:hAnsiTheme="majorBidi" w:asciiTheme="majorBidi"/>
          <w:sz w:val="24"/>
          <w:szCs w:val="24"/>
        </w:rPr>
        <w:t>)__</w:t>
      </w:r>
      <w:r w:rsidR="00925CB6">
        <w:rPr>
          <w:rFonts w:cstheme="majorBidi" w:hAnsiTheme="majorBidi" w:asciiTheme="majorBidi"/>
          <w:sz w:val="24"/>
          <w:szCs w:val="24"/>
        </w:rPr>
        <w:t>59.062,50</w:t>
      </w:r>
      <w:r>
        <w:rPr>
          <w:rFonts w:cstheme="majorBidi" w:hAnsiTheme="majorBidi" w:asciiTheme="majorBidi"/>
          <w:sz w:val="24"/>
          <w:szCs w:val="24"/>
        </w:rPr>
        <w:t xml:space="preserve"> kn (bruto)</w:t>
      </w:r>
    </w:p>
    <w:p w:rsidRDefault="005C5B85" w:rsidP="005C5B85" w:rsidR="005C5B85">
      <w:pPr>
        <w:pBdr>
          <w:bottom w:space="1" w:sz="4" w:color="auto" w:val="single"/>
        </w:pBd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2.</w:t>
      </w:r>
      <w:r>
        <w:rPr>
          <w:rFonts w:cstheme="majorBidi" w:hAnsiTheme="majorBidi" w:asciiTheme="majorBidi"/>
          <w:sz w:val="24"/>
          <w:szCs w:val="24"/>
        </w:rPr>
        <w:tab/>
        <w:t>Plaćen predujam za režijske troškove po Ugovoru_____</w:t>
      </w:r>
      <w:r w:rsidR="00FC61BD">
        <w:rPr>
          <w:rFonts w:cstheme="majorBidi" w:hAnsiTheme="majorBidi" w:asciiTheme="majorBidi"/>
          <w:sz w:val="24"/>
          <w:szCs w:val="24"/>
        </w:rPr>
        <w:t>__________</w:t>
      </w:r>
      <w:r>
        <w:rPr>
          <w:rFonts w:cstheme="majorBidi" w:hAnsiTheme="majorBidi" w:asciiTheme="majorBidi"/>
          <w:sz w:val="24"/>
          <w:szCs w:val="24"/>
        </w:rPr>
        <w:t>2.000,00 kn (bruto)</w:t>
      </w:r>
    </w:p>
    <w:p w:rsidRDefault="005C5B85" w:rsidP="00FC61BD" w:rsidR="005C5B85">
      <w:pPr>
        <w:pBdr>
          <w:bottom w:space="1" w:sz="4" w:color="auto" w:val="single"/>
        </w:pBd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3.</w:t>
      </w:r>
      <w:r>
        <w:rPr>
          <w:rFonts w:cstheme="majorBidi" w:hAnsiTheme="majorBidi" w:asciiTheme="majorBidi"/>
          <w:sz w:val="24"/>
          <w:szCs w:val="24"/>
        </w:rPr>
        <w:tab/>
        <w:t>Prihod od prodaje sekundarne sirovine</w:t>
      </w:r>
      <w:r w:rsidR="00FC61BD">
        <w:rPr>
          <w:rFonts w:cstheme="majorBidi" w:hAnsiTheme="majorBidi" w:asciiTheme="majorBidi"/>
          <w:sz w:val="24"/>
          <w:szCs w:val="24"/>
        </w:rPr>
        <w:t>:</w:t>
      </w:r>
      <w:r>
        <w:rPr>
          <w:rFonts w:cstheme="majorBidi" w:hAnsiTheme="majorBidi" w:asciiTheme="majorBidi"/>
          <w:sz w:val="24"/>
          <w:szCs w:val="24"/>
        </w:rPr>
        <w:t>_______________</w:t>
      </w:r>
      <w:r w:rsidR="00FC61BD">
        <w:rPr>
          <w:rFonts w:cstheme="majorBidi" w:hAnsiTheme="majorBidi" w:asciiTheme="majorBidi"/>
          <w:sz w:val="24"/>
          <w:szCs w:val="24"/>
        </w:rPr>
        <w:t>_________</w:t>
      </w:r>
      <w:r>
        <w:rPr>
          <w:rFonts w:cstheme="majorBidi" w:hAnsiTheme="majorBidi" w:asciiTheme="majorBidi"/>
          <w:sz w:val="24"/>
          <w:szCs w:val="24"/>
        </w:rPr>
        <w:t>790,00 kn</w:t>
      </w:r>
    </w:p>
    <w:p w:rsidRDefault="005C5B85" w:rsidP="00925CB6" w:rsidR="005C5B85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>UKUPNO PRIHODI</w:t>
      </w:r>
      <w:r w:rsidR="00EB743E">
        <w:rPr>
          <w:rFonts w:cstheme="majorBidi" w:hAnsiTheme="majorBidi" w:asciiTheme="majorBidi"/>
          <w:sz w:val="24"/>
          <w:szCs w:val="24"/>
        </w:rPr>
        <w:t xml:space="preserve"> </w:t>
      </w:r>
      <w:r>
        <w:rPr>
          <w:rFonts w:cstheme="majorBidi" w:hAnsiTheme="majorBidi" w:asciiTheme="majorBidi"/>
          <w:sz w:val="24"/>
          <w:szCs w:val="24"/>
        </w:rPr>
        <w:t>_______________</w:t>
      </w:r>
      <w:r w:rsidR="00925CB6">
        <w:rPr>
          <w:rFonts w:cstheme="majorBidi" w:hAnsiTheme="majorBidi" w:asciiTheme="majorBidi"/>
          <w:sz w:val="24"/>
          <w:szCs w:val="24"/>
        </w:rPr>
        <w:t>_________</w:t>
      </w:r>
      <w:r w:rsidR="00925CB6" w:rsidRPr="00925CB6">
        <w:rPr>
          <w:rFonts w:cstheme="majorBidi" w:hAnsiTheme="majorBidi" w:asciiTheme="majorBidi"/>
          <w:b/>
          <w:bCs/>
          <w:sz w:val="24"/>
          <w:szCs w:val="24"/>
        </w:rPr>
        <w:t>61.852,5</w:t>
      </w:r>
      <w:r w:rsidRPr="00925CB6">
        <w:rPr>
          <w:rFonts w:cstheme="majorBidi" w:hAnsiTheme="majorBidi" w:asciiTheme="majorBidi"/>
          <w:b/>
          <w:bCs/>
          <w:sz w:val="24"/>
          <w:szCs w:val="24"/>
        </w:rPr>
        <w:t>0 kn</w:t>
      </w:r>
      <w:r>
        <w:rPr>
          <w:rFonts w:cstheme="majorBidi" w:hAnsiTheme="majorBidi" w:asciiTheme="majorBidi"/>
          <w:b/>
          <w:bCs/>
          <w:sz w:val="24"/>
          <w:szCs w:val="24"/>
        </w:rPr>
        <w:t xml:space="preserve"> </w:t>
      </w:r>
      <w:r>
        <w:rPr>
          <w:rFonts w:cstheme="majorBidi" w:hAnsiTheme="majorBidi" w:asciiTheme="majorBidi"/>
          <w:sz w:val="24"/>
          <w:szCs w:val="24"/>
        </w:rPr>
        <w:t>(bruto)</w:t>
      </w:r>
    </w:p>
    <w:p w:rsidRDefault="005C5B85" w:rsidP="005C5B85" w:rsidR="005C5B85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5C5B85" w:rsidP="001E55EF" w:rsidR="005C5B85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Saldo na žiro računu </w:t>
      </w:r>
      <w:r w:rsidR="001E55EF">
        <w:rPr>
          <w:rFonts w:cstheme="majorBidi" w:hAnsiTheme="majorBidi" w:asciiTheme="majorBidi"/>
          <w:sz w:val="24"/>
          <w:szCs w:val="24"/>
        </w:rPr>
        <w:t>12</w:t>
      </w:r>
      <w:r>
        <w:rPr>
          <w:rFonts w:cstheme="majorBidi" w:hAnsiTheme="majorBidi" w:asciiTheme="majorBidi"/>
          <w:sz w:val="24"/>
          <w:szCs w:val="24"/>
        </w:rPr>
        <w:t xml:space="preserve">. </w:t>
      </w:r>
      <w:r w:rsidR="001E55EF">
        <w:rPr>
          <w:rFonts w:cstheme="majorBidi" w:hAnsiTheme="majorBidi" w:asciiTheme="majorBidi"/>
          <w:sz w:val="24"/>
          <w:szCs w:val="24"/>
        </w:rPr>
        <w:t>5</w:t>
      </w:r>
      <w:r>
        <w:rPr>
          <w:rFonts w:cstheme="majorBidi" w:hAnsiTheme="majorBidi" w:asciiTheme="majorBidi"/>
          <w:sz w:val="24"/>
          <w:szCs w:val="24"/>
        </w:rPr>
        <w:t>. 2018.g. ____________________</w:t>
      </w:r>
      <w:r w:rsidR="008E27F8">
        <w:rPr>
          <w:rFonts w:cstheme="majorBidi" w:hAnsiTheme="majorBidi" w:asciiTheme="majorBidi"/>
          <w:sz w:val="24"/>
          <w:szCs w:val="24"/>
        </w:rPr>
        <w:t>_</w:t>
      </w:r>
      <w:r w:rsidR="001E55EF">
        <w:rPr>
          <w:rFonts w:cstheme="majorBidi" w:hAnsiTheme="majorBidi" w:asciiTheme="majorBidi"/>
          <w:sz w:val="24"/>
          <w:szCs w:val="24"/>
        </w:rPr>
        <w:t>7.203,24</w:t>
      </w:r>
      <w:r>
        <w:rPr>
          <w:rFonts w:cstheme="majorBidi" w:hAnsiTheme="majorBidi" w:asciiTheme="majorBidi"/>
          <w:sz w:val="24"/>
          <w:szCs w:val="24"/>
        </w:rPr>
        <w:t xml:space="preserve"> kn</w:t>
      </w:r>
    </w:p>
    <w:p w:rsidRDefault="005C5B85" w:rsidP="005C5B85" w:rsidR="005C5B85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5C5B85" w:rsidP="008E27F8" w:rsidR="005C5B85">
      <w:pPr>
        <w:spacing w:after="120" w:before="120"/>
        <w:jc w:val="both"/>
        <w:rPr>
          <w:rFonts w:cstheme="majorBidi" w:hAnsiTheme="majorBidi" w:asciiTheme="majorBidi"/>
          <w:b/>
          <w:bCs/>
          <w:sz w:val="24"/>
          <w:szCs w:val="24"/>
        </w:rPr>
      </w:pPr>
      <w:r>
        <w:rPr>
          <w:rFonts w:cstheme="majorBidi" w:hAnsiTheme="majorBidi" w:asciiTheme="majorBidi"/>
          <w:b/>
          <w:bCs/>
        </w:rPr>
        <w:t>NA DAN</w:t>
      </w:r>
      <w:r>
        <w:rPr>
          <w:rFonts w:cstheme="majorBidi" w:hAnsiTheme="majorBidi" w:asciiTheme="majorBidi"/>
          <w:b/>
          <w:bCs/>
          <w:sz w:val="24"/>
          <w:szCs w:val="24"/>
        </w:rPr>
        <w:t xml:space="preserve"> 31. 01. 2018.g. </w:t>
      </w:r>
      <w:r>
        <w:rPr>
          <w:rFonts w:cstheme="majorBidi" w:hAnsiTheme="majorBidi" w:asciiTheme="majorBidi"/>
          <w:b/>
          <w:bCs/>
        </w:rPr>
        <w:t>NEISPLAĆENO TROŠKOVA</w:t>
      </w:r>
      <w:r>
        <w:rPr>
          <w:rFonts w:cstheme="majorBidi" w:hAnsiTheme="majorBidi" w:asciiTheme="majorBidi"/>
          <w:b/>
          <w:bCs/>
          <w:sz w:val="24"/>
          <w:szCs w:val="24"/>
        </w:rPr>
        <w:t>: ___18.578,14 kuna</w:t>
      </w:r>
    </w:p>
    <w:p w:rsidRDefault="00FC61BD" w:rsidP="00333D61" w:rsidR="00333D61" w:rsidRPr="005C5B85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</w:t>
      </w:r>
    </w:p>
    <w:p w:rsidRDefault="005C5B85" w:rsidP="00333D61" w:rsidR="005C5B85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5C5B85" w:rsidP="00333D61" w:rsidR="005C5B85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333D61" w:rsidP="00333D61" w:rsidR="00333D6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isplatama plaća radnika ako su nastavili s radom nakon otvaranja </w:t>
      </w:r>
      <w:r>
        <w:rPr>
          <w:rFonts w:hAnsi="Times New Roman" w:ascii="Times New Roman"/>
          <w:sz w:val="24"/>
          <w:szCs w:val="24"/>
          <w:lang w:val="pl-PL"/>
        </w:rPr>
        <w:tab/>
        <w:t>stečajnoga postupka</w:t>
      </w:r>
    </w:p>
    <w:p w:rsidRDefault="00333D61" w:rsidP="00333D61" w:rsidR="00333D6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</w:t>
      </w:r>
      <w:r>
        <w:rPr>
          <w:rFonts w:hAnsi="Times New Roman" w:ascii="Times New Roman"/>
          <w:sz w:val="24"/>
          <w:szCs w:val="24"/>
          <w:lang w:val="pl-PL"/>
        </w:rPr>
        <w:tab/>
        <w:t>dati podatak o namirenju stečajnih vjerovnika (diobe).</w:t>
      </w:r>
    </w:p>
    <w:p w:rsidRDefault="00333D61" w:rsidP="00333D61" w:rsidR="00333D6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9.</w:t>
      </w:r>
      <w:r>
        <w:rPr>
          <w:rFonts w:hAnsi="Times New Roman" w:ascii="Times New Roman"/>
          <w:sz w:val="24"/>
          <w:szCs w:val="24"/>
          <w:lang w:val="pl-PL"/>
        </w:rPr>
        <w:tab/>
        <w:t>ostali podaci.</w:t>
      </w:r>
    </w:p>
    <w:p w:rsidRDefault="00333D61" w:rsidP="00333D61" w:rsidR="00333D61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33D61" w:rsidP="00333D61" w:rsidR="00333D6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333D61" w:rsidP="00333D61" w:rsidR="00333D6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333D61" w:rsidP="00333D61" w:rsidR="00333D6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333D61" w:rsidP="00333D61" w:rsidR="00333D61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33D61" w:rsidP="00333D61" w:rsidR="00333D6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333D61" w:rsidP="00333D61" w:rsidR="00333D61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15. 5. 2018.g.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Miljenko Požgaj</w:t>
      </w:r>
    </w:p>
    <w:p w:rsidRDefault="00333D61" w:rsidP="00333D61" w:rsidR="00333D61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333D61" w:rsidP="00333D61" w:rsidR="00333D61" w:rsidRPr="00396758">
      <w:pPr>
        <w:tabs>
          <w:tab w:pos="142" w:val="left"/>
        </w:tabs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C65361" w:rsidP="00333D61" w:rsidR="00C65361" w:rsidRPr="00333D61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sectPr w:rsidR="00C65361" w:rsidRPr="00333D61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34" w:rsidP="00333D61" w:rsidR="00B06334">
      <w:pPr>
        <w:spacing w:after="0"/>
      </w:pPr>
      <w:r>
        <w:separator/>
      </w:r>
    </w:p>
  </w:endnote>
  <w:endnote w:id="0" w:type="continuationSeparator">
    <w:p w:rsidRDefault="00B06334" w:rsidP="00333D61" w:rsidR="00B0633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2059032"/>
      <w:docPartObj>
        <w:docPartGallery w:val="Page Numbers (Bottom of Page)"/>
        <w:docPartUnique/>
      </w:docPartObj>
    </w:sdtPr>
    <w:sdtEndPr/>
    <w:sdtContent>
      <w:p w:rsidRDefault="00333D61" w:rsidR="00333D6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80C">
          <w:rPr>
            <w:noProof/>
          </w:rPr>
          <w:t>3</w:t>
        </w:r>
        <w:r>
          <w:fldChar w:fldCharType="end"/>
        </w:r>
      </w:p>
    </w:sdtContent>
  </w:sdt>
  <w:p w:rsidRDefault="009C480C" w:rsidR="00B33CA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34" w:rsidP="00333D61" w:rsidR="00B06334">
      <w:pPr>
        <w:spacing w:after="0"/>
      </w:pPr>
      <w:r>
        <w:separator/>
      </w:r>
    </w:p>
  </w:footnote>
  <w:footnote w:id="0" w:type="continuationSeparator">
    <w:p w:rsidRDefault="00B06334" w:rsidP="00333D61" w:rsidR="00B06334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3D61"/>
    <w:rsid w:val="001E55EF"/>
    <w:rsid w:val="00333D61"/>
    <w:rsid w:val="003C2907"/>
    <w:rsid w:val="00461CF5"/>
    <w:rsid w:val="005A0B11"/>
    <w:rsid w:val="005C5B85"/>
    <w:rsid w:val="007E3461"/>
    <w:rsid w:val="008E27F8"/>
    <w:rsid w:val="00925CB6"/>
    <w:rsid w:val="009C480C"/>
    <w:rsid w:val="00A14487"/>
    <w:rsid w:val="00A15258"/>
    <w:rsid w:val="00B06334"/>
    <w:rsid w:val="00B60A3B"/>
    <w:rsid w:val="00C65361"/>
    <w:rsid w:val="00EB743E"/>
    <w:rsid w:val="00EF24C1"/>
    <w:rsid w:val="00FC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3D61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333D61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3D61"/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333D61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3D6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2907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2907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C4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80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80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80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80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3D61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333D61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333D61"/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333D61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333D6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2907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2907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C4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8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80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80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80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675</properties:Words>
  <properties:Characters>3876</properties:Characters>
  <properties:Lines>106</properties:Lines>
  <properties:Paragraphs>59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2018-05-18T08:58:00Z</dcterms:created>
  <dc:creator>Miljenko Požgaj</dc:creator>
  <cp:lastModifiedBy>Dijana Hadžić</cp:lastModifiedBy>
  <cp:lastPrinted>2018-05-16T12:26:00Z</cp:lastPrinted>
  <dcterms:modified xmlns:xsi="http://www.w3.org/2001/XMLSchema-instance" xsi:type="dcterms:W3CDTF">2018-05-18T09:07:00Z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St-2066/2016-51 / Podnesak - Izvješće stečajnog upravitelja (Obrazac 20 IZVJEŠČE st. upravitelja za 01. 02. do 12. 5. 2018.g_.docx)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