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4bfe" w14:paraId="45f4bfe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994972">
        <w:rPr>
          <w:rFonts w:hAnsi="Times New Roman" w:ascii="Times New Roman"/>
          <w:sz w:val="24"/>
        </w:rPr>
        <w:tab/>
      </w:r>
      <w:r w:rsidR="00F51872" w:rsidRPr="00F51872">
        <w:rPr>
          <w:rFonts w:hAnsi="Times New Roman" w:ascii="Times New Roman"/>
          <w:b/>
          <w:sz w:val="24"/>
          <w:u w:val="single"/>
        </w:rPr>
        <w:t>TRGOVAČKI SUD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994972">
        <w:rPr>
          <w:rFonts w:hAnsi="Times New Roman" w:ascii="Times New Roman"/>
          <w:sz w:val="24"/>
          <w:szCs w:val="24"/>
          <w:lang w:val="pl-PL"/>
        </w:rPr>
        <w:tab/>
      </w:r>
      <w:r w:rsidR="00994972">
        <w:rPr>
          <w:rFonts w:hAnsi="Times New Roman" w:ascii="Times New Roman"/>
          <w:sz w:val="24"/>
          <w:szCs w:val="24"/>
          <w:lang w:val="pl-PL"/>
        </w:rPr>
        <w:tab/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>1</w:t>
      </w:r>
      <w:r w:rsidR="004C5596">
        <w:rPr>
          <w:rFonts w:hAnsi="Times New Roman" w:ascii="Times New Roman"/>
          <w:b/>
          <w:sz w:val="24"/>
          <w:szCs w:val="24"/>
          <w:u w:val="single"/>
          <w:lang w:val="pl-PL"/>
        </w:rPr>
        <w:t>445/2016</w:t>
      </w:r>
    </w:p>
    <w:p w:rsidRDefault="000E1F39" w:rsidP="000E1F39" w:rsidR="003A442E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4C5596" w:rsidP="000E1F39" w:rsidR="000E1F39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>PORTAL DNEVNO</w:t>
      </w:r>
      <w:r w:rsidR="00A443CF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d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.o.o.</w:t>
      </w:r>
      <w:r w:rsidR="00D15518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– u stečaju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OIB: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19561178092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Florijana Andrašeca 14</w:t>
      </w:r>
      <w:r w:rsidR="00A443CF">
        <w:rPr>
          <w:rFonts w:hAnsi="Times New Roman" w:ascii="Times New Roman"/>
          <w:b/>
          <w:sz w:val="24"/>
          <w:szCs w:val="24"/>
          <w:u w:val="single"/>
          <w:lang w:val="pl-PL"/>
        </w:rPr>
        <w:t>, Zagreb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F066B8" w:rsidP="000E1F39" w:rsidR="003A442E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upravitelj: </w:t>
      </w:r>
      <w:r w:rsidRPr="00F066B8">
        <w:rPr>
          <w:rFonts w:hAnsi="Times New Roman" w:ascii="Times New Roman"/>
          <w:b/>
          <w:sz w:val="24"/>
          <w:szCs w:val="24"/>
          <w:u w:val="single"/>
          <w:lang w:val="pl-PL"/>
        </w:rPr>
        <w:t>Zvonimir Bodrožić, Zagreb, Jurišićeva 30, OIB: 85272390668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6935B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621B3">
        <w:rPr>
          <w:rFonts w:hAnsi="Times New Roman" w:ascii="Times New Roman"/>
          <w:b/>
          <w:sz w:val="24"/>
          <w:szCs w:val="24"/>
          <w:u w:val="single"/>
          <w:lang w:val="pl-PL"/>
        </w:rPr>
        <w:t>01.</w:t>
      </w:r>
      <w:r w:rsidR="00085DD5">
        <w:rPr>
          <w:rFonts w:hAnsi="Times New Roman" w:ascii="Times New Roman"/>
          <w:b/>
          <w:sz w:val="24"/>
          <w:szCs w:val="24"/>
          <w:u w:val="single"/>
          <w:lang w:val="pl-PL"/>
        </w:rPr>
        <w:t>04</w:t>
      </w:r>
      <w:r w:rsidR="00F066B8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6935B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85DD5">
        <w:rPr>
          <w:rFonts w:hAnsi="Times New Roman" w:ascii="Times New Roman"/>
          <w:b/>
          <w:sz w:val="24"/>
          <w:szCs w:val="24"/>
          <w:u w:val="single"/>
          <w:lang w:val="pl-PL"/>
        </w:rPr>
        <w:t>30.06</w:t>
      </w:r>
      <w:r w:rsidR="00F066B8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F51872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</w:p>
    <w:p w:rsidRDefault="00505F2E" w:rsidP="00FA0FF4" w:rsidR="00505F2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C5596" w:rsidP="00FA0FF4" w:rsidR="00610B7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Kako stečajno potraživanje čine samo potraživanje prema Tisku d.d. koji se nalazi u koncernu Agrokor</w:t>
      </w:r>
      <w:r w:rsidR="000B2B3D">
        <w:rPr>
          <w:rFonts w:hAnsi="Times New Roman" w:ascii="Times New Roman"/>
          <w:sz w:val="24"/>
          <w:szCs w:val="24"/>
          <w:lang w:val="pl-PL"/>
        </w:rPr>
        <w:t xml:space="preserve"> u iznosu od </w:t>
      </w:r>
      <w:r w:rsidR="0087106C">
        <w:rPr>
          <w:rFonts w:hAnsi="Times New Roman" w:ascii="Times New Roman"/>
          <w:sz w:val="24"/>
          <w:szCs w:val="24"/>
          <w:lang w:val="pl-PL"/>
        </w:rPr>
        <w:t>248.751,69 kn</w:t>
      </w:r>
      <w:r>
        <w:rPr>
          <w:rFonts w:hAnsi="Times New Roman" w:ascii="Times New Roman"/>
          <w:sz w:val="24"/>
          <w:szCs w:val="24"/>
          <w:lang w:val="pl-PL"/>
        </w:rPr>
        <w:t>, tako se očekuje očitovanje izvanredne uprave o slijedu namirenja potraživanja njihovih vjerovnika među kojima je i stečajni dužnik. U međuvremenu uredno se vodi knjig</w:t>
      </w:r>
      <w:r w:rsidR="0087106C">
        <w:rPr>
          <w:rFonts w:hAnsi="Times New Roman" w:ascii="Times New Roman"/>
          <w:sz w:val="24"/>
          <w:szCs w:val="24"/>
          <w:lang w:val="pl-PL"/>
        </w:rPr>
        <w:t>o</w:t>
      </w:r>
      <w:r>
        <w:rPr>
          <w:rFonts w:hAnsi="Times New Roman" w:ascii="Times New Roman"/>
          <w:sz w:val="24"/>
          <w:szCs w:val="24"/>
          <w:lang w:val="pl-PL"/>
        </w:rPr>
        <w:t>vodstvo stečajnog dužnika te se poduzimaju pravne radnje glede ovršnih i parničnih spisa koji su u tijeku, a popi</w:t>
      </w:r>
      <w:r w:rsidR="00610B73">
        <w:rPr>
          <w:rFonts w:hAnsi="Times New Roman" w:ascii="Times New Roman"/>
          <w:sz w:val="24"/>
          <w:szCs w:val="24"/>
          <w:lang w:val="pl-PL"/>
        </w:rPr>
        <w:t>s kojih se dostavlja u nastavku:</w:t>
      </w:r>
    </w:p>
    <w:p w:rsidRDefault="00ED2E2A" w:rsidP="00FA0FF4" w:rsidR="00ED2E2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Milijan Brkić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Pn-705/2017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110B88" w:rsidP="00110B88" w:rsidR="00191C10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odgoda ročišta za 02.10.2017.g. – ponovno odgoda ročišta za </w:t>
      </w:r>
      <w:r w:rsidR="00191C10">
        <w:rPr>
          <w:rFonts w:cs="Times New Roman" w:hAnsi="Times New Roman" w:ascii="Times New Roman"/>
          <w:sz w:val="24"/>
          <w:szCs w:val="24"/>
        </w:rPr>
        <w:t>28.03.2018.g.</w:t>
      </w:r>
    </w:p>
    <w:p w:rsidRDefault="00191C10" w:rsidP="00110B88" w:rsidR="00110B88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91C10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tuženik se očitovao podneskom od 23.03.2018.g. kojim traži odbacivanje tužbe</w:t>
      </w:r>
    </w:p>
    <w:p w:rsidRDefault="00110B88" w:rsidP="00110B88" w:rsidR="00110B88" w:rsidRPr="00FA1384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B.a.b.e., Budi aktivna, Budi emancipirana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Pn-3846/2014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CE76E9" w:rsidP="00CE76E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i nastavak postupka</w:t>
      </w:r>
    </w:p>
    <w:p w:rsidRDefault="00CE76E9" w:rsidP="00CE76E9" w:rsidR="00CE76E9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Portal dnevno d.o.o. u st. c/a JAVNA USTANOVA NACIONALNI PARK PLITVIČKA JEZERA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</w:t>
      </w:r>
      <w:r w:rsidRPr="00FA1384">
        <w:rPr>
          <w:rFonts w:cs="Times New Roman" w:hAnsi="Times New Roman" w:ascii="Times New Roman"/>
          <w:sz w:val="24"/>
          <w:szCs w:val="24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u Rijeci, posl.br. Povrv-3/2017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CE76E9" w:rsidP="00CE76E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CE76E9" w:rsidP="00CE76E9" w:rsidR="00CE76E9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punomoćnik tužitelja predlaže nastavak postupka</w:t>
      </w:r>
    </w:p>
    <w:p w:rsidRDefault="00CE76E9" w:rsidP="00CE76E9" w:rsidR="00CE76E9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Halilović Sejad, Halilović Vanessa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Pn-336/2017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393792" w:rsidP="00393792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ED2E2A" w:rsidP="00ED2E2A" w:rsidR="00ED2E2A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Dalibor Marić c/a 24 sata d.o.o., Večernji list d.o.o., Portal dnevno d.o.o. u st., Radio Psunj d.o.o.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</w:t>
      </w:r>
      <w:r w:rsidRPr="00FA1384">
        <w:rPr>
          <w:rFonts w:cs="Times New Roman" w:hAnsi="Times New Roman" w:ascii="Times New Roman"/>
          <w:sz w:val="24"/>
          <w:szCs w:val="24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u Slavonskom Brodu, Stalna služba u Novoj Gradišci, posl.br. Pn-7/2016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91109" w:rsidP="00B91109" w:rsidR="00B91109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uložena žalba I., II. i IV. tuženika</w:t>
      </w:r>
    </w:p>
    <w:p w:rsidRDefault="00DC5426" w:rsidP="00610B73" w:rsidR="00DC5426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Mihael Zmajlović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24DBA">
        <w:rPr>
          <w:rFonts w:cs="Times New Roman" w:hAnsi="Times New Roman" w:ascii="Times New Roman"/>
          <w:sz w:val="24"/>
          <w:szCs w:val="24"/>
        </w:rPr>
        <w:t>u Zagrebu, posl.br. Pn-1951/2016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91109" w:rsidP="00B9110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B91109" w:rsidP="00B91109" w:rsidR="00B91109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E24DBA" w:rsidP="00E24DBA" w:rsidR="00E24DBA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Mihael Zmajlović c/a Portal dnevno d.o.o. u st.</w:t>
      </w:r>
    </w:p>
    <w:p w:rsidRDefault="00E24DBA" w:rsidP="00E24DBA" w:rsidR="00E24DBA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Pn-3539/2015</w:t>
      </w:r>
    </w:p>
    <w:p w:rsidRDefault="00E24DBA" w:rsidP="00E24DBA" w:rsidR="00E24DBA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E24DBA" w:rsidP="00E24DBA" w:rsidR="00E24DBA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E24DBA" w:rsidP="00E24DBA" w:rsidR="00E24DBA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zaprimljena žalba tužitelja na rješenje o prekidu</w:t>
      </w:r>
    </w:p>
    <w:p w:rsidRDefault="00E24DBA" w:rsidP="00B91109" w:rsidR="00E24DBA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Bariša Čolak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Pn-66/2016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91109" w:rsidP="00B9110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B91109" w:rsidP="00B91109" w:rsidR="00B91109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Mila Horvat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Pn-1321/2016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91109" w:rsidP="00B9110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pustupka</w:t>
      </w:r>
    </w:p>
    <w:p w:rsidRDefault="00B91109" w:rsidP="00B91109" w:rsidR="00B91109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Tomislav Karamarko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Pn-4213/2014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91109" w:rsidP="00B9110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B91109" w:rsidP="00B91109" w:rsidR="00B91109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Andrija Mikulić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Pn-591/2016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5196F" w:rsidP="00B5196F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i nastavak postupka</w:t>
      </w:r>
    </w:p>
    <w:p w:rsidRDefault="00B5196F" w:rsidP="00B5196F" w:rsidR="00B5196F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Milijan Brkić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Pn-3138/2016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91109" w:rsidP="00B9110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B91109" w:rsidP="00B91109" w:rsidR="00B91109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Željko Žnidarić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Pn-1769/2013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i nastavak postupka</w:t>
      </w:r>
    </w:p>
    <w:p w:rsidRDefault="00F92E1B" w:rsidP="00F92E1B" w:rsidR="00F92E1B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Klinika za psihijatriju Vrapče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Pn-3199/2015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prekid </w:t>
      </w:r>
      <w:r w:rsidR="00937C40">
        <w:rPr>
          <w:rFonts w:cs="Times New Roman" w:hAnsi="Times New Roman" w:ascii="Times New Roman"/>
          <w:sz w:val="24"/>
          <w:szCs w:val="24"/>
        </w:rPr>
        <w:t xml:space="preserve">i nastavak </w:t>
      </w:r>
      <w:r>
        <w:rPr>
          <w:rFonts w:cs="Times New Roman" w:hAnsi="Times New Roman" w:ascii="Times New Roman"/>
          <w:sz w:val="24"/>
          <w:szCs w:val="24"/>
        </w:rPr>
        <w:t>postupka</w:t>
      </w:r>
      <w:r w:rsidR="00937C40">
        <w:rPr>
          <w:rFonts w:cs="Times New Roman" w:hAnsi="Times New Roman" w:ascii="Times New Roman"/>
          <w:sz w:val="24"/>
          <w:szCs w:val="24"/>
        </w:rPr>
        <w:t xml:space="preserve"> od 11.12.2017.g.</w:t>
      </w:r>
    </w:p>
    <w:p w:rsidRDefault="00F92E1B" w:rsidP="00F92E1B" w:rsidR="00F92E1B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Zidar d.o.o., Marko Lokmer c/a Portal dnevno d.o.o. u st., Nikica Gović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Pn-3705/2014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Hrvatski audiovizualni centar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Pn-3789/2016</w:t>
      </w:r>
      <w:r w:rsidR="0052702B">
        <w:rPr>
          <w:rFonts w:cs="Times New Roman" w:hAnsi="Times New Roman" w:ascii="Times New Roman"/>
          <w:sz w:val="24"/>
          <w:szCs w:val="24"/>
        </w:rPr>
        <w:t xml:space="preserve"> dodijeljen br. Pn-1890/17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52702B" w:rsidP="00110B88" w:rsidR="00610B73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pristup na </w:t>
      </w:r>
      <w:r w:rsidR="00110B88">
        <w:rPr>
          <w:rFonts w:cs="Times New Roman" w:hAnsi="Times New Roman" w:ascii="Times New Roman"/>
          <w:sz w:val="24"/>
          <w:szCs w:val="24"/>
        </w:rPr>
        <w:t xml:space="preserve">ročište 11.10.2017.g., punomoćnik tuženika </w:t>
      </w:r>
      <w:r>
        <w:rPr>
          <w:rFonts w:cs="Times New Roman" w:hAnsi="Times New Roman" w:ascii="Times New Roman"/>
          <w:sz w:val="24"/>
          <w:szCs w:val="24"/>
        </w:rPr>
        <w:t>dostavlja u spis</w:t>
      </w:r>
      <w:r w:rsidR="00110B88">
        <w:rPr>
          <w:rFonts w:cs="Times New Roman" w:hAnsi="Times New Roman" w:ascii="Times New Roman"/>
          <w:sz w:val="24"/>
          <w:szCs w:val="24"/>
        </w:rPr>
        <w:t xml:space="preserve"> zapisnik sa ispitnog ročišta, tablicu prijavljenih potraživanja te traži da tužitelj povuče tužbu. Tužitelju dodijeljen rok od 8 dana za očitovanje</w:t>
      </w:r>
    </w:p>
    <w:p w:rsidRDefault="0052702B" w:rsidP="00110B88" w:rsidR="0052702B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sastav podneska od 05.12.2017.g.</w:t>
      </w:r>
    </w:p>
    <w:p w:rsidRDefault="00B5196F" w:rsidP="00B5196F" w:rsidR="00B5196F" w:rsidRPr="00FA1384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Božo Petrov, Maša Petrov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Pn-626/2016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Zdenka Antunović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Pn-2508/2015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Damir Ćosić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</w:t>
      </w:r>
      <w:r w:rsidRPr="00FA1384">
        <w:rPr>
          <w:rFonts w:cs="Times New Roman" w:hAnsi="Times New Roman" w:ascii="Times New Roman"/>
          <w:sz w:val="24"/>
          <w:szCs w:val="24"/>
        </w:rPr>
        <w:t>ud</w:t>
      </w:r>
      <w:r>
        <w:rPr>
          <w:rFonts w:cs="Times New Roman" w:hAnsi="Times New Roman" w:ascii="Times New Roman"/>
          <w:sz w:val="24"/>
          <w:szCs w:val="24"/>
        </w:rPr>
        <w:t xml:space="preserve"> u Splitu, posl.br. Pmed-62/2013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Stipe Puđ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Pn-3049/2014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3A442E" w:rsidP="00F92E1B" w:rsidR="003A442E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 nastavku postupka od 06.03.2018.g.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E848F7" w:rsidP="00E848F7" w:rsidR="00E848F7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Stipe Puđ c/a Portal dnevno d.o.o. u st.</w:t>
      </w:r>
    </w:p>
    <w:p w:rsidRDefault="00E848F7" w:rsidP="00E848F7" w:rsidR="00E848F7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ss Sesvete, posl.br. Pn-1888/2015</w:t>
      </w:r>
    </w:p>
    <w:p w:rsidRDefault="00E848F7" w:rsidP="00E848F7" w:rsidR="00E848F7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E848F7" w:rsidP="00E848F7" w:rsidR="00E848F7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E848F7" w:rsidP="00F92E1B" w:rsidR="00E848F7" w:rsidRPr="00FA1384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Antonio Bronić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P-333/2014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lastRenderedPageBreak/>
        <w:t xml:space="preserve">Radi:  </w:t>
      </w:r>
      <w:r>
        <w:rPr>
          <w:rFonts w:cs="Times New Roman" w:hAnsi="Times New Roman" w:ascii="Times New Roman"/>
          <w:sz w:val="24"/>
          <w:szCs w:val="24"/>
        </w:rPr>
        <w:t>povrede autorskih prava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Ante Kvesić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</w:t>
      </w:r>
      <w:r w:rsidRPr="00FA1384">
        <w:rPr>
          <w:rFonts w:cs="Times New Roman" w:hAnsi="Times New Roman" w:ascii="Times New Roman"/>
          <w:sz w:val="24"/>
          <w:szCs w:val="24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u Slavonskom Brodu, posl.br. P-1130/2014</w:t>
      </w:r>
      <w:r w:rsidR="00E24DBA">
        <w:rPr>
          <w:rFonts w:cs="Times New Roman" w:hAnsi="Times New Roman" w:ascii="Times New Roman"/>
          <w:sz w:val="24"/>
          <w:szCs w:val="24"/>
        </w:rPr>
        <w:t>, dodijeljen br. Pn-264/17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i nastavak postupka</w:t>
      </w:r>
    </w:p>
    <w:p w:rsidRDefault="00E24DBA" w:rsidP="00F92E1B" w:rsidR="00E24DBA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zakazano ročište 11.01.2018.g.</w:t>
      </w:r>
    </w:p>
    <w:p w:rsidRDefault="00A0754F" w:rsidP="00F92E1B" w:rsidR="00A0754F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dostavljen podnesak tuženika od 09.01.2018.g. sukladno kojem je rješenjem suda od 29.01.2018.g. tužba odbačena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Hanza Media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Pn-3203/2016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CE76E9" w:rsidP="00CE76E9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CE76E9" w:rsidP="00CE76E9" w:rsidR="00CE76E9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HRT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Povrv-4339/2016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C8082D" w:rsidP="00C8082D" w:rsidR="00C8082D" w:rsidRPr="00FA1384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Boško Županović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Rijeci, posl.br. P-2722/2016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 w:rsidRPr="00FA1384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Marijan Hanžeković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Pn-3393/2016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 w:rsidRPr="00FA1384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Tea Kelvišer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Pn-3070/2016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 xml:space="preserve">ispravka informacije i </w:t>
      </w:r>
      <w:r w:rsidRPr="00FA1384">
        <w:rPr>
          <w:rFonts w:cs="Times New Roman" w:hAnsi="Times New Roman" w:ascii="Times New Roman"/>
          <w:sz w:val="24"/>
          <w:szCs w:val="24"/>
        </w:rPr>
        <w:t>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 w:rsidRPr="00FA1384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HT d.d.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Povrv-4742/2016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 w:rsidRPr="00FA1384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izvještajna novinska agencija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Povrv-4167/2016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Hrvatski svjetski kongres u Njemačkoj, Franjo Akmadža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Pn-2756/2016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B5196F" w:rsidP="00B5196F" w:rsidR="00B5196F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Ivica Bačić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Pn-588/2015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Andrija Mikulić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Pn-311/2017</w:t>
      </w:r>
      <w:r w:rsidR="009E79A5">
        <w:rPr>
          <w:rFonts w:cs="Times New Roman" w:hAnsi="Times New Roman" w:ascii="Times New Roman"/>
          <w:sz w:val="24"/>
          <w:szCs w:val="24"/>
        </w:rPr>
        <w:t>, dodijeljen br. Pn-3523/17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5196F" w:rsidP="00B5196F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prekid i nastavak postupka </w:t>
      </w:r>
    </w:p>
    <w:p w:rsidRDefault="00375A8A" w:rsidP="00B5196F" w:rsidR="00375A8A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podnesak tuženika od 15.01.2018.g. kojim se predlaže odbaciti tužbu kao nedopuštenu</w:t>
      </w:r>
    </w:p>
    <w:p w:rsidRDefault="00B5196F" w:rsidP="00B5196F" w:rsidR="00B5196F" w:rsidRPr="00FA1384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DISTRIEST d.o.o.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Povrv-5819/2016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CE76E9" w:rsidP="00CE76E9" w:rsidR="00CE76E9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CE76E9" w:rsidP="00CE76E9" w:rsidR="00CE76E9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B5196F" w:rsidP="00B5196F" w:rsidR="00B5196F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Tomislav Mičić c/a Portal dnevno d.o.o. u st.</w:t>
      </w:r>
    </w:p>
    <w:p w:rsidRDefault="00B5196F" w:rsidP="00B5196F" w:rsidR="00B5196F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Novom Zagrebu, posl.br. Pn-742/2015</w:t>
      </w:r>
    </w:p>
    <w:p w:rsidRDefault="00B5196F" w:rsidP="00B5196F" w:rsidR="00B5196F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Radi: naknade štete</w:t>
      </w:r>
    </w:p>
    <w:p w:rsidRDefault="00B5196F" w:rsidP="00B5196F" w:rsidR="00B5196F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B5196F" w:rsidP="00B5196F" w:rsidR="00B519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5196F" w:rsidP="00B5196F" w:rsidR="00B5196F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Miljenko Grabar c/a Portal dnevno d.o.o. st.</w:t>
      </w:r>
    </w:p>
    <w:p w:rsidRDefault="00B5196F" w:rsidP="00B5196F" w:rsidR="00B5196F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Splitu, posl.br. Pn-508/2016</w:t>
      </w:r>
    </w:p>
    <w:p w:rsidRDefault="00B5196F" w:rsidP="00B5196F" w:rsidR="00B5196F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Radi: isplate </w:t>
      </w:r>
    </w:p>
    <w:p w:rsidRDefault="00B5196F" w:rsidP="00B5196F" w:rsidR="00B5196F" w:rsidRPr="00FA1384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4C5596" w:rsidP="00FA0FF4" w:rsidR="004009B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5196F" w:rsidP="00B5196F" w:rsidR="00B5196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Tomislav Karamarko c/a Portal dnevno d.o.o. st.</w:t>
      </w:r>
    </w:p>
    <w:p w:rsidRDefault="00B5196F" w:rsidP="00B5196F" w:rsidR="00B5196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sud u Novom Zagrebu, posl.br. Pn-809/2015</w:t>
      </w:r>
    </w:p>
    <w:p w:rsidRDefault="00B5196F" w:rsidP="00B5196F" w:rsidR="00B5196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naknada štete</w:t>
      </w:r>
    </w:p>
    <w:p w:rsidRDefault="00B5196F" w:rsidP="00B5196F" w:rsidR="00B5196F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    </w:t>
      </w:r>
      <w:r w:rsidRPr="00B5196F">
        <w:rPr>
          <w:rFonts w:hAnsi="Times New Roman" w:ascii="Times New Roman"/>
          <w:sz w:val="24"/>
          <w:szCs w:val="24"/>
          <w:lang w:val="pl-PL"/>
        </w:rPr>
        <w:t>prekid postupka</w:t>
      </w:r>
    </w:p>
    <w:p w:rsidRDefault="00B5196F" w:rsidP="00B5196F" w:rsidR="00B5196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5196F" w:rsidP="00B5196F" w:rsidR="00B5196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Aida Topalović c/a Portal dnevno d.o.o. st.</w:t>
      </w:r>
    </w:p>
    <w:p w:rsidRDefault="00B5196F" w:rsidP="00B5196F" w:rsidR="00B5196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sud u Sarajevu, posl.br. P-639993/2017</w:t>
      </w:r>
      <w:r w:rsidR="00CE76E9">
        <w:rPr>
          <w:rFonts w:hAnsi="Times New Roman" w:ascii="Times New Roman"/>
          <w:sz w:val="24"/>
          <w:szCs w:val="24"/>
          <w:lang w:val="pl-PL"/>
        </w:rPr>
        <w:t>.g.</w:t>
      </w:r>
    </w:p>
    <w:p w:rsidRDefault="00B5196F" w:rsidP="00B5196F" w:rsidR="00B5196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naknada štete</w:t>
      </w:r>
    </w:p>
    <w:p w:rsidRDefault="00CE76E9" w:rsidP="00B5196F" w:rsidR="00B5196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B5196F">
        <w:rPr>
          <w:rFonts w:hAnsi="Times New Roman" w:ascii="Times New Roman"/>
          <w:sz w:val="24"/>
          <w:szCs w:val="24"/>
          <w:lang w:val="pl-PL"/>
        </w:rPr>
        <w:t xml:space="preserve">zaprimljena tužba </w:t>
      </w:r>
    </w:p>
    <w:p w:rsidRDefault="00294DB7" w:rsidP="00B5196F" w:rsidR="00CE76E9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>
        <w:rPr>
          <w:rFonts w:hAnsi="Times New Roman" w:ascii="Times New Roman"/>
          <w:sz w:val="24"/>
          <w:szCs w:val="24"/>
          <w:lang w:val="pl-PL"/>
        </w:rPr>
        <w:tab/>
        <w:t>rješenje o prekidu postupka od 19.09.2017. (zaprimljeno u 02.11.2017.g.)</w:t>
      </w:r>
    </w:p>
    <w:p w:rsidRDefault="0052702B" w:rsidP="0052702B" w:rsidR="0052702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559C" w:rsidP="0052702B" w:rsidR="005270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Ilija Sučić c/a Ivan Biluš Gačić i Portal dnevno d.o.o. u st.</w:t>
      </w:r>
    </w:p>
    <w:p w:rsidRDefault="00ED559C" w:rsidP="00ED559C" w:rsidR="00ED559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sud u Splitu, posl.br. Pnš-71/2014</w:t>
      </w:r>
    </w:p>
    <w:p w:rsidRDefault="0027628F" w:rsidP="00ED559C" w:rsidR="0027628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naknade štete</w:t>
      </w:r>
    </w:p>
    <w:p w:rsidRDefault="0027628F" w:rsidP="00ED559C" w:rsidR="0027628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-</w:t>
      </w:r>
      <w:r>
        <w:rPr>
          <w:rFonts w:hAnsi="Times New Roman" w:ascii="Times New Roman"/>
          <w:sz w:val="24"/>
          <w:szCs w:val="24"/>
          <w:lang w:val="pl-PL"/>
        </w:rPr>
        <w:tab/>
        <w:t>prekid postupka</w:t>
      </w:r>
    </w:p>
    <w:p w:rsidRDefault="00E848F7" w:rsidP="00E848F7" w:rsidR="00E848F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848F7" w:rsidP="00E848F7" w:rsidR="00E848F7" w:rsidRPr="00E848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Stjepan Mesić c/a Portal dnevno d.o.o. u st.</w:t>
      </w:r>
    </w:p>
    <w:p w:rsidRDefault="00E848F7" w:rsidP="00E848F7" w:rsidR="00E848F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Zagrebu, ss Sesvete, posl.br. Pn-2149/2015</w:t>
      </w:r>
    </w:p>
    <w:p w:rsidRDefault="00E848F7" w:rsidP="00E848F7" w:rsidR="00E848F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naknade štete</w:t>
      </w:r>
    </w:p>
    <w:p w:rsidRDefault="00E848F7" w:rsidP="00E848F7" w:rsidR="00E848F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prekid postupka</w:t>
      </w:r>
    </w:p>
    <w:p w:rsidRDefault="00E848F7" w:rsidP="00E848F7" w:rsidR="00E848F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848F7" w:rsidP="00E848F7" w:rsidR="00E848F7" w:rsidRPr="00E848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Vlado Dominić c/a Portal dnevno d.o.o. u st.</w:t>
      </w:r>
    </w:p>
    <w:p w:rsidRDefault="00E848F7" w:rsidP="00E848F7" w:rsidR="00E848F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Zagrebu, posl.br. Pn-1819/2016</w:t>
      </w:r>
    </w:p>
    <w:p w:rsidRDefault="00E848F7" w:rsidP="00E848F7" w:rsidR="00E848F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naknade štete</w:t>
      </w:r>
    </w:p>
    <w:p w:rsidRDefault="00E848F7" w:rsidP="00E848F7" w:rsidR="00E848F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prekid postupka</w:t>
      </w:r>
    </w:p>
    <w:p w:rsidRDefault="00E848F7" w:rsidP="00E848F7" w:rsidR="00E848F7" w:rsidRPr="00E848F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94DB7" w:rsidP="00294DB7" w:rsidR="00294DB7" w:rsidRPr="00E848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Željko Sabo c/a Portal dnevno d.o.o. u st.</w:t>
      </w:r>
    </w:p>
    <w:p w:rsidRDefault="00294DB7" w:rsidP="00294DB7" w:rsidR="00294DB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Zagrebu, posl.br. Pn-</w:t>
      </w:r>
      <w:r w:rsidR="00E24DBA">
        <w:rPr>
          <w:rFonts w:hAnsi="Times New Roman" w:ascii="Times New Roman"/>
          <w:sz w:val="24"/>
          <w:szCs w:val="24"/>
          <w:lang w:val="pl-PL"/>
        </w:rPr>
        <w:t>719/2014</w:t>
      </w:r>
    </w:p>
    <w:p w:rsidRDefault="00294DB7" w:rsidP="00294DB7" w:rsidR="00294DB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naknade štete</w:t>
      </w:r>
    </w:p>
    <w:p w:rsidRDefault="00294DB7" w:rsidP="00294DB7" w:rsidR="00294DB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prekid postupka</w:t>
      </w:r>
    </w:p>
    <w:p w:rsidRDefault="00E24DBA" w:rsidP="00294DB7" w:rsidR="00E24DB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24DBA" w:rsidP="00E24DBA" w:rsidR="00E24DBA" w:rsidRPr="00E848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Josip Zubović c/a Portal dnevno d.o.o. u st.</w:t>
      </w:r>
    </w:p>
    <w:p w:rsidRDefault="00E24DBA" w:rsidP="00E24DBA" w:rsidR="00E24DB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Zagrebu, posl.br. Pn-387/2015</w:t>
      </w:r>
    </w:p>
    <w:p w:rsidRDefault="00E24DBA" w:rsidP="00E24DBA" w:rsidR="00E24DB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naknade štete</w:t>
      </w:r>
    </w:p>
    <w:p w:rsidRDefault="00E24DBA" w:rsidP="00191C10" w:rsidR="00E24DBA">
      <w:pPr>
        <w:pStyle w:val="Odlomakpopisa"/>
        <w:ind w:hanging="690" w:left="141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zakazano ročište za 11.01.2018.g.</w:t>
      </w:r>
      <w:r w:rsidR="001A3CEB">
        <w:rPr>
          <w:rFonts w:hAnsi="Times New Roman" w:ascii="Times New Roman"/>
          <w:sz w:val="24"/>
          <w:szCs w:val="24"/>
          <w:lang w:val="pl-PL"/>
        </w:rPr>
        <w:t xml:space="preserve"> – tuženik se očitovao podneskom od 08.01.2018.g. kojim traži odbacivanje tužbe</w:t>
      </w:r>
    </w:p>
    <w:p w:rsidRDefault="001A3CEB" w:rsidP="00191C10" w:rsidR="001A3CEB">
      <w:pPr>
        <w:pStyle w:val="Odlomakpopisa"/>
        <w:ind w:hanging="690" w:left="141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191C10">
        <w:rPr>
          <w:rFonts w:hAnsi="Times New Roman" w:ascii="Times New Roman"/>
          <w:sz w:val="24"/>
          <w:szCs w:val="24"/>
          <w:lang w:val="pl-PL"/>
        </w:rPr>
        <w:t>zakazano ročište za 06.04.2018.g. – tuženik se očitovao podneskom od 27.03.2018.g. kojim traži odbacivanje tužbe</w:t>
      </w:r>
    </w:p>
    <w:p w:rsidRDefault="003A442E" w:rsidP="00E24DBA" w:rsidR="003A442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A442E" w:rsidP="003A442E" w:rsidR="003A442E" w:rsidRPr="00E848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Damir Ćosić c/a Portal dnevno d.o.o. u st.</w:t>
      </w:r>
    </w:p>
    <w:p w:rsidRDefault="003A442E" w:rsidP="003A442E" w:rsidR="003A442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sud u Splitu, posl.br. Pmed-62/2013</w:t>
      </w:r>
    </w:p>
    <w:p w:rsidRDefault="003A442E" w:rsidP="003A442E" w:rsidR="003A442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naknade štete</w:t>
      </w:r>
    </w:p>
    <w:p w:rsidRDefault="003A442E" w:rsidP="003A442E" w:rsidR="003A442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rješenje o nastavku postupka od 14.02.2018.g.</w:t>
      </w:r>
    </w:p>
    <w:p w:rsidRDefault="003A442E" w:rsidP="003A442E" w:rsidR="003A442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A442E" w:rsidP="003A442E" w:rsidR="003A442E" w:rsidRPr="00E848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Mate Čagalj c/a Portal dnevno d.o.o. u st.</w:t>
      </w:r>
    </w:p>
    <w:p w:rsidRDefault="003A442E" w:rsidP="003A442E" w:rsidR="003A442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sud u Splitu, SS Imotski, posl.br. Pn-1210/2015</w:t>
      </w:r>
    </w:p>
    <w:p w:rsidRDefault="003A442E" w:rsidP="003A442E" w:rsidR="003A442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naknade štete</w:t>
      </w:r>
    </w:p>
    <w:p w:rsidRDefault="003A442E" w:rsidP="003A442E" w:rsidR="003A442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rješenje o prekidu postupka od 15.02.2018.g</w:t>
      </w:r>
    </w:p>
    <w:p w:rsidRDefault="00DC5426" w:rsidP="00CE76E9" w:rsidR="00DC542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A442E" w:rsidP="003A442E" w:rsidR="003A442E" w:rsidRPr="00E848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Ivana Crnac c/a Portal dnevno d.o.o. u st.</w:t>
      </w:r>
    </w:p>
    <w:p w:rsidRDefault="003A442E" w:rsidP="003A442E" w:rsidR="003A442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Zagrebu, posl.br. Pn-828/2015</w:t>
      </w:r>
    </w:p>
    <w:p w:rsidRDefault="003A442E" w:rsidP="003A442E" w:rsidR="003A442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naknade štete</w:t>
      </w:r>
    </w:p>
    <w:p w:rsidRDefault="003A442E" w:rsidP="003A442E" w:rsidR="003A442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rješenje o prekidu i nastavku postupka od 06.03.2018.g</w:t>
      </w:r>
    </w:p>
    <w:p w:rsidRDefault="00191C10" w:rsidP="003A442E" w:rsidR="00191C10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91C10" w:rsidP="00191C10" w:rsidR="00191C10" w:rsidRPr="00E848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RIZ ODAŠILJAČI d.d. i dr. c/a Portal dnevno d.o.o. u st.</w:t>
      </w:r>
    </w:p>
    <w:p w:rsidRDefault="00191C10" w:rsidP="00191C10" w:rsidR="00191C10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Zagrebu, SS Sesvete, posl.br. Pn-3506/2017</w:t>
      </w:r>
    </w:p>
    <w:p w:rsidRDefault="00191C10" w:rsidP="00191C10" w:rsidR="00191C10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naknade štete</w:t>
      </w:r>
    </w:p>
    <w:p w:rsidRDefault="00191C10" w:rsidP="00191C10" w:rsidR="00191C10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ročište zakazano za 23.03.2018.g.</w:t>
      </w:r>
    </w:p>
    <w:p w:rsidRDefault="00191C10" w:rsidP="00191C10" w:rsidR="00191C10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dostavljen podnesak od 21.03.2018. kojim se traži odbacivanje tužbe</w:t>
      </w:r>
    </w:p>
    <w:p w:rsidRDefault="000510AF" w:rsidP="00191C10" w:rsidR="000510A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510AF" w:rsidP="000510AF" w:rsidR="000510AF" w:rsidRPr="00E848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Georg Gottfried List c/a Portal dnevno d.o.o. u st. i dr.</w:t>
      </w:r>
    </w:p>
    <w:p w:rsidRDefault="000510AF" w:rsidP="000510AF" w:rsidR="000510A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Zagrebu, posl.br. Pn-3898/2014</w:t>
      </w:r>
    </w:p>
    <w:p w:rsidRDefault="000510AF" w:rsidP="000510AF" w:rsidR="000510A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naknade štete</w:t>
      </w:r>
    </w:p>
    <w:p w:rsidRDefault="000510AF" w:rsidP="000510AF" w:rsidR="000510A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rješenje o nastavku postupka od 23.03.2018.g.</w:t>
      </w:r>
    </w:p>
    <w:p w:rsidRDefault="00E35372" w:rsidP="00E35372" w:rsidR="00E3537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35372" w:rsidP="00E35372" w:rsidR="00E35372" w:rsidRPr="00E3537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E35372">
        <w:rPr>
          <w:rFonts w:hAnsi="Times New Roman" w:ascii="Times New Roman"/>
          <w:sz w:val="24"/>
          <w:szCs w:val="24"/>
          <w:lang w:val="pl-PL"/>
        </w:rPr>
        <w:t xml:space="preserve">Lora Lovrić c/a Portal dnevno d.o.o. u st. </w:t>
      </w:r>
    </w:p>
    <w:p w:rsidRDefault="00E35372" w:rsidP="00E35372" w:rsidR="00E35372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sud u Dubrovniku, SS Ploče, posl.br. Pn-229/2015</w:t>
      </w:r>
    </w:p>
    <w:p w:rsidRDefault="00E35372" w:rsidP="00E35372" w:rsidR="00E35372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naknade štete</w:t>
      </w:r>
    </w:p>
    <w:p w:rsidRDefault="00E35372" w:rsidP="00E35372" w:rsidR="00E35372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14.04.2018.g. donijeto rješenje o plaćanju pristojbe za odgovor na tužbu,</w:t>
      </w:r>
    </w:p>
    <w:p w:rsidRDefault="00E35372" w:rsidP="00E35372" w:rsidR="00E35372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tuženik po punomoćniku 13.06.2018.g. iznosi prigovor na rješenje.</w:t>
      </w:r>
    </w:p>
    <w:p w:rsidRDefault="00E35372" w:rsidP="00E35372" w:rsidR="00E35372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19.06.2018.g. rješenje je stavljeno van snage</w:t>
      </w:r>
    </w:p>
    <w:p w:rsidRDefault="00E35372" w:rsidP="00E35372" w:rsidR="00E35372" w:rsidRPr="00E35372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35372" w:rsidP="00E35372" w:rsidR="00E35372" w:rsidRPr="00E3537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Davor Mihaljević</w:t>
      </w:r>
      <w:r w:rsidRPr="00E35372">
        <w:rPr>
          <w:rFonts w:hAnsi="Times New Roman" w:ascii="Times New Roman"/>
          <w:sz w:val="24"/>
          <w:szCs w:val="24"/>
          <w:lang w:val="pl-PL"/>
        </w:rPr>
        <w:t xml:space="preserve"> c/a Portal dnevno d.o.o. u st. </w:t>
      </w:r>
    </w:p>
    <w:p w:rsidRDefault="00E35372" w:rsidP="00E35372" w:rsidR="00E35372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sud u Dubrovniku, SS Ploče, posl.br. Pn-228/2015</w:t>
      </w:r>
    </w:p>
    <w:p w:rsidRDefault="00E35372" w:rsidP="00E35372" w:rsidR="00E35372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naknade štete</w:t>
      </w:r>
    </w:p>
    <w:p w:rsidRDefault="00E35372" w:rsidP="00E35372" w:rsidR="00E35372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14.04.2018.g. donijeto rješenje o plaćanju pristojbe za odgovor na tužbu i žalbu protiv presude,</w:t>
      </w:r>
    </w:p>
    <w:p w:rsidRDefault="00E35372" w:rsidP="00E35372" w:rsidR="00E35372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tuženik po punomoćniku 13.06.2018.g. iznosi prigovor na rješenje.</w:t>
      </w:r>
    </w:p>
    <w:p w:rsidRDefault="00E35372" w:rsidP="00E35372" w:rsidR="00E35372" w:rsidRPr="00E35372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19.06.2018.g. rješenje je stavljeno van snage</w:t>
      </w:r>
    </w:p>
    <w:p w:rsidRDefault="00CE76E9" w:rsidP="00CE76E9" w:rsidR="00B5196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Napomena:</w:t>
      </w:r>
    </w:p>
    <w:p w:rsidRDefault="00065EFA" w:rsidP="00A45F15" w:rsidR="00A45F1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A45F15">
        <w:rPr>
          <w:rFonts w:hAnsi="Times New Roman" w:ascii="Times New Roman"/>
          <w:sz w:val="24"/>
          <w:szCs w:val="24"/>
          <w:lang w:val="pl-PL"/>
        </w:rPr>
        <w:t xml:space="preserve">zaprimljena drugostupanjska presuda: </w:t>
      </w:r>
    </w:p>
    <w:p w:rsidRDefault="00A45F15" w:rsidP="00A45F15" w:rsidR="00A45F15">
      <w:pPr>
        <w:ind w:left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Željko Žnidarić (Gž-2036/2016) – potvrđena prvostupanjska presuda te je naloženo tuženiku platiti 25.000,00 kn + zzk + trošak postupka</w:t>
      </w:r>
    </w:p>
    <w:p w:rsidRDefault="00A81FF5" w:rsidP="00A81FF5" w:rsidR="00A81FF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zaprimljena drugostupanjska presuda: </w:t>
      </w:r>
    </w:p>
    <w:p w:rsidRDefault="00A81FF5" w:rsidP="00A81FF5" w:rsidR="00A81FF5">
      <w:pPr>
        <w:ind w:left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Tomislav Mičić (Gž-1475/2017) – potvrđena prvostupanjska presuda te je naloženo tuženiku platiti 40.000,00 kn + zzk + trošak postupka</w:t>
      </w:r>
    </w:p>
    <w:p w:rsidRDefault="00A45F15" w:rsidP="00065EFA" w:rsidR="00065EF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65EFA">
        <w:rPr>
          <w:rFonts w:hAnsi="Times New Roman" w:ascii="Times New Roman"/>
          <w:sz w:val="24"/>
          <w:szCs w:val="24"/>
          <w:lang w:val="pl-PL"/>
        </w:rPr>
        <w:t xml:space="preserve">zaprimljena drugostupanjska presuda: </w:t>
      </w:r>
    </w:p>
    <w:p w:rsidRDefault="00065EFA" w:rsidP="00065EFA" w:rsidR="00065EFA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Ivica Bačić (Gž-3292/16) – potvrđena prvostupanjska presuda te je naloženo tuženiku </w:t>
      </w:r>
    </w:p>
    <w:p w:rsidRDefault="00065EFA" w:rsidP="00065EFA" w:rsidR="00065EFA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platiti 60.000,00 kn + zzk + trošak postupka</w:t>
      </w:r>
    </w:p>
    <w:p w:rsidRDefault="00065EFA" w:rsidP="001A3CEB" w:rsidR="00065EFA">
      <w:pPr>
        <w:ind w:hanging="705" w:left="705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zaprimljena odluka Vrhovnog suda RH, posl.br. Rev-1331/16, kojom se prihvaća revizija te se potvrđuje prvostupanjska presuda</w:t>
      </w:r>
      <w:r w:rsidR="001A3CEB">
        <w:rPr>
          <w:rFonts w:hAnsi="Times New Roman" w:ascii="Times New Roman"/>
          <w:sz w:val="24"/>
          <w:szCs w:val="24"/>
          <w:lang w:val="pl-PL"/>
        </w:rPr>
        <w:t xml:space="preserve"> tužitelja Ivana Matasić u kojoj je naloženo tuženiku da plati 1,00 kn + zzk + trošak postupka</w:t>
      </w:r>
    </w:p>
    <w:p w:rsidRDefault="003702AD" w:rsidP="001A3CEB" w:rsidR="003702AD">
      <w:pPr>
        <w:ind w:hanging="705" w:left="705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zaprimljena drugostupanjska presuda:</w:t>
      </w:r>
    </w:p>
    <w:p w:rsidRDefault="003702AD" w:rsidP="003702AD" w:rsidR="003702AD">
      <w:pPr>
        <w:ind w:firstLine="3" w:left="705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Ivana Crnac (Gž-3681/2016) – potvrđena i preinačena prvostupanjska presuda te je naloženo tuženiku platiti 60.000,00 kn + zzk + trošak postupka</w:t>
      </w:r>
    </w:p>
    <w:p w:rsidRDefault="00E24DBA" w:rsidP="00FA0FF4" w:rsidR="00E24DB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77025" w:rsidP="00FA0FF4" w:rsidR="0037702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05F2E">
        <w:rPr>
          <w:rFonts w:hAnsi="Times New Roman" w:ascii="Times New Roman"/>
          <w:sz w:val="24"/>
          <w:szCs w:val="24"/>
          <w:lang w:val="pl-PL"/>
        </w:rPr>
        <w:t>Nema radnika koji su nastavili sa radom.</w:t>
      </w:r>
    </w:p>
    <w:p w:rsidRDefault="00393792" w:rsidP="00FA0FF4" w:rsidR="00393792" w:rsidRPr="00505F2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77025" w:rsidP="00377025" w:rsidR="00377025">
      <w:pPr>
        <w:rPr>
          <w:rFonts w:hAnsi="Times New Roman" w:ascii="Times New Roman"/>
          <w:sz w:val="24"/>
          <w:szCs w:val="24"/>
          <w:lang w:val="pl-PL"/>
        </w:rPr>
      </w:pPr>
      <w:r w:rsidRPr="00505F2E">
        <w:rPr>
          <w:rFonts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393792" w:rsidP="00377025" w:rsidR="00393792" w:rsidRPr="00505F2E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163FEE" w:rsidR="00163FEE" w:rsidRPr="00163FEE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lastRenderedPageBreak/>
        <w:t>dati sustavan pregled predmeta stečajne mase s početka razdoblja izvješća prema članku 223. Stečajnog zakona</w:t>
      </w:r>
    </w:p>
    <w:p w:rsidRDefault="004009B1" w:rsidP="00163FEE" w:rsidR="009D28DC" w:rsidRPr="00487B20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predmeta stečajne mase.</w:t>
      </w:r>
    </w:p>
    <w:p w:rsidRDefault="00E62FF3" w:rsidP="00163FEE" w:rsidR="000B321E" w:rsidRPr="00BB19F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BB19FB">
        <w:rPr>
          <w:rFonts w:hAnsi="Times New Roman" w:ascii="Times New Roman"/>
          <w:sz w:val="24"/>
          <w:szCs w:val="24"/>
          <w:lang w:val="pl-PL"/>
        </w:rPr>
        <w:t>T</w:t>
      </w:r>
      <w:r w:rsidR="000B321E" w:rsidRPr="00BB19FB">
        <w:rPr>
          <w:rFonts w:hAnsi="Times New Roman" w:ascii="Times New Roman"/>
          <w:sz w:val="24"/>
          <w:szCs w:val="24"/>
          <w:lang w:val="pl-PL"/>
        </w:rPr>
        <w:t xml:space="preserve">renutno stanje žiro računa na dan </w:t>
      </w:r>
      <w:r w:rsidR="00085DD5">
        <w:rPr>
          <w:rFonts w:hAnsi="Times New Roman" w:ascii="Times New Roman"/>
          <w:sz w:val="24"/>
          <w:szCs w:val="24"/>
          <w:lang w:val="pl-PL"/>
        </w:rPr>
        <w:t>30.06</w:t>
      </w:r>
      <w:r w:rsidR="00E82C5C">
        <w:rPr>
          <w:rFonts w:hAnsi="Times New Roman" w:ascii="Times New Roman"/>
          <w:sz w:val="24"/>
          <w:szCs w:val="24"/>
          <w:lang w:val="pl-PL"/>
        </w:rPr>
        <w:t>.2018</w:t>
      </w:r>
      <w:r w:rsidR="000B321E" w:rsidRPr="00BB19FB">
        <w:rPr>
          <w:rFonts w:hAnsi="Times New Roman" w:ascii="Times New Roman"/>
          <w:sz w:val="24"/>
          <w:szCs w:val="24"/>
          <w:lang w:val="pl-PL"/>
        </w:rPr>
        <w:t>. iznosi</w:t>
      </w:r>
      <w:r w:rsidR="0075549D" w:rsidRPr="00BB19F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82C5C">
        <w:rPr>
          <w:rFonts w:hAnsi="Times New Roman" w:ascii="Times New Roman"/>
          <w:sz w:val="24"/>
          <w:szCs w:val="24"/>
          <w:lang w:val="pl-PL"/>
        </w:rPr>
        <w:t>0,00</w:t>
      </w:r>
      <w:r w:rsidR="005343F0" w:rsidRPr="00BB19FB"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AE118F" w:rsidP="00163FEE" w:rsidR="00AE118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63FEE" w:rsidP="00163FEE" w:rsidR="004A58CC" w:rsidRPr="006B77C7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</w:t>
      </w:r>
      <w:r w:rsidR="000E1F39" w:rsidRPr="00163FEE">
        <w:rPr>
          <w:rFonts w:hAnsi="Times New Roman" w:ascii="Times New Roman"/>
          <w:sz w:val="24"/>
          <w:szCs w:val="24"/>
          <w:lang w:val="pl-PL"/>
        </w:rPr>
        <w:t>ati podatak koji su predmeti stečajne mase unovčeni i u kojem iznosu</w:t>
      </w:r>
      <w:r w:rsidR="006B77C7">
        <w:rPr>
          <w:rFonts w:hAnsi="Times New Roman" w:ascii="Times New Roman"/>
          <w:sz w:val="24"/>
          <w:szCs w:val="24"/>
          <w:lang w:val="pl-PL"/>
        </w:rPr>
        <w:t>: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651FB" w:rsidP="004A58CC" w:rsidR="00E62FF3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predmeta stečajne mase.</w:t>
      </w:r>
      <w:r w:rsidR="00E62FF3" w:rsidRPr="006B77C7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E76E3" w:rsidP="004A58CC" w:rsidR="003E76E3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651FB" w:rsidP="0012316C" w:rsidR="0012316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predmeta stečajne mase</w:t>
      </w:r>
      <w:r w:rsidR="00AE30E9">
        <w:rPr>
          <w:rFonts w:hAnsi="Times New Roman" w:ascii="Times New Roman"/>
          <w:sz w:val="24"/>
          <w:szCs w:val="24"/>
          <w:lang w:val="pl-PL"/>
        </w:rPr>
        <w:t>.</w:t>
      </w:r>
    </w:p>
    <w:p w:rsidRDefault="00AE30E9" w:rsidP="0012316C" w:rsidR="00AE30E9" w:rsidRPr="0012316C">
      <w:pPr>
        <w:pStyle w:val="Odlomakpopisa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B2B3D" w:rsidP="0012316C" w:rsidR="004A58CC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razlučnog prava.</w:t>
      </w:r>
    </w:p>
    <w:p w:rsidRDefault="00AE30E9" w:rsidP="0012316C" w:rsidR="00AE30E9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2FF3" w:rsidP="004A58CC" w:rsidR="000E1F39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>Nema izlučnog prava.</w:t>
      </w:r>
    </w:p>
    <w:p w:rsidRDefault="004621B3" w:rsidP="004A58CC" w:rsidR="004621B3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 xml:space="preserve">Knjigovodstveni servis Aurora </w:t>
      </w:r>
      <w:r w:rsidR="005507A5">
        <w:rPr>
          <w:rFonts w:hAnsi="Times New Roman" w:ascii="Times New Roman"/>
          <w:sz w:val="24"/>
          <w:szCs w:val="24"/>
          <w:lang w:val="pl-PL"/>
        </w:rPr>
        <w:t>2B</w:t>
      </w:r>
      <w:r w:rsidRPr="006B77C7">
        <w:rPr>
          <w:rFonts w:hAnsi="Times New Roman" w:ascii="Times New Roman"/>
          <w:sz w:val="24"/>
          <w:szCs w:val="24"/>
          <w:lang w:val="pl-PL"/>
        </w:rPr>
        <w:t xml:space="preserve"> d.o.o. - trošak od </w:t>
      </w:r>
      <w:r w:rsidR="000B2B3D">
        <w:rPr>
          <w:rFonts w:hAnsi="Times New Roman" w:ascii="Times New Roman"/>
          <w:sz w:val="24"/>
          <w:szCs w:val="24"/>
          <w:lang w:val="pl-PL"/>
        </w:rPr>
        <w:t>1.500,</w:t>
      </w:r>
      <w:r w:rsidRPr="006B77C7">
        <w:rPr>
          <w:rFonts w:hAnsi="Times New Roman" w:ascii="Times New Roman"/>
          <w:sz w:val="24"/>
          <w:szCs w:val="24"/>
          <w:lang w:val="pl-PL"/>
        </w:rPr>
        <w:t>00 kn</w:t>
      </w:r>
      <w:r w:rsidR="005343F0" w:rsidRPr="006B77C7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7822C3" w:rsidP="004A58CC" w:rsidR="007822C3" w:rsidRPr="00AE30E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822C3" w:rsidP="004A58CC" w:rsidR="007822C3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4A58CC" w:rsidP="00046078" w:rsidR="004A58C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822C3" w:rsidP="00046078" w:rsidR="007822C3" w:rsidRPr="006B77C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2202D6" w:rsidR="003242A5" w:rsidRPr="008416F6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3242A5" w:rsidP="000E1F39" w:rsidR="003242A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4621B3">
        <w:rPr>
          <w:rFonts w:hAnsi="Times New Roman" w:ascii="Times New Roman"/>
          <w:b/>
          <w:sz w:val="24"/>
          <w:szCs w:val="24"/>
          <w:u w:val="single"/>
          <w:lang w:val="pl-PL"/>
        </w:rPr>
        <w:t>01.</w:t>
      </w:r>
      <w:r w:rsidR="00085DD5">
        <w:rPr>
          <w:rFonts w:hAnsi="Times New Roman" w:ascii="Times New Roman"/>
          <w:b/>
          <w:sz w:val="24"/>
          <w:szCs w:val="24"/>
          <w:u w:val="single"/>
          <w:lang w:val="pl-PL"/>
        </w:rPr>
        <w:t>07</w:t>
      </w:r>
      <w:r w:rsidR="0025106D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4A58CC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>_ do</w:t>
      </w:r>
      <w:r w:rsidR="002F6B6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85DD5">
        <w:rPr>
          <w:rFonts w:hAnsi="Times New Roman" w:ascii="Times New Roman"/>
          <w:b/>
          <w:sz w:val="24"/>
          <w:szCs w:val="24"/>
          <w:u w:val="single"/>
          <w:lang w:val="pl-PL"/>
        </w:rPr>
        <w:t>30.09</w:t>
      </w:r>
      <w:r w:rsidR="0025106D" w:rsidRPr="002F6B61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25106D">
        <w:rPr>
          <w:rFonts w:hAnsi="Times New Roman" w:ascii="Times New Roman"/>
          <w:b/>
          <w:sz w:val="24"/>
          <w:szCs w:val="24"/>
          <w:u w:val="single"/>
          <w:lang w:val="pl-PL"/>
        </w:rPr>
        <w:t>2018</w:t>
      </w:r>
      <w:r w:rsidR="00DD2449">
        <w:rPr>
          <w:rFonts w:hAnsi="Times New Roman" w:ascii="Times New Roman"/>
          <w:sz w:val="24"/>
          <w:szCs w:val="24"/>
          <w:lang w:val="pl-PL"/>
        </w:rPr>
        <w:t>.</w:t>
      </w:r>
    </w:p>
    <w:p w:rsidRDefault="006B77C7" w:rsidP="000E1F39" w:rsidR="006B77C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D2449" w:rsidP="00DD2449" w:rsidR="004767E4" w:rsidRPr="006B77C7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 xml:space="preserve">Uredno vođenje knjigovodstva stečajnog dužnika, </w:t>
      </w:r>
      <w:r w:rsidR="007822C3">
        <w:rPr>
          <w:rFonts w:hAnsi="Times New Roman" w:ascii="Times New Roman"/>
          <w:sz w:val="24"/>
          <w:szCs w:val="24"/>
          <w:lang w:val="pl-PL"/>
        </w:rPr>
        <w:t>te zaključenje stečajnog postupka</w:t>
      </w:r>
      <w:r w:rsidR="00DA3D2F">
        <w:rPr>
          <w:rFonts w:hAnsi="Times New Roman" w:ascii="Times New Roman"/>
          <w:sz w:val="24"/>
          <w:szCs w:val="24"/>
          <w:lang w:val="pl-PL"/>
        </w:rPr>
        <w:t xml:space="preserve"> p</w:t>
      </w:r>
      <w:r w:rsidR="004767E4">
        <w:rPr>
          <w:rFonts w:hAnsi="Times New Roman" w:ascii="Times New Roman"/>
          <w:sz w:val="24"/>
          <w:szCs w:val="24"/>
          <w:lang w:val="pl-PL"/>
        </w:rPr>
        <w:t xml:space="preserve">reduvjet kojeg zaključenja je donošenje rješenja o utvrđenim i osporenim tražbinama. </w:t>
      </w:r>
    </w:p>
    <w:p w:rsidRDefault="006B77C7" w:rsidP="000E1F39" w:rsidR="006B77C7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8416F6" w:rsidR="00C61F7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085DD5">
        <w:rPr>
          <w:rFonts w:hAnsi="Times New Roman" w:ascii="Times New Roman"/>
          <w:b/>
          <w:sz w:val="24"/>
          <w:szCs w:val="24"/>
          <w:u w:val="single"/>
          <w:lang w:val="pl-PL"/>
        </w:rPr>
        <w:t>02.07</w:t>
      </w:r>
      <w:r w:rsidR="0025106D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DD244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p w:rsidRDefault="00ED2E2A" w:rsidR="00ED2E2A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6C6D24">
        <w:rPr>
          <w:rFonts w:hAnsi="Times New Roman" w:ascii="Times New Roman"/>
          <w:sz w:val="24"/>
          <w:szCs w:val="24"/>
          <w:lang w:val="pl-PL"/>
        </w:rPr>
        <w:t>Zvonimir Bodrožić</w:t>
      </w:r>
    </w:p>
    <w:sectPr w:rsidSect="007B0E33" w:rsidR="00ED2E2A" w:rsidRPr="000E1F3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0392" w:rsidP="00085DD5" w:rsidR="00020392">
      <w:pPr>
        <w:spacing w:after="0"/>
      </w:pPr>
      <w:r>
        <w:separator/>
      </w:r>
    </w:p>
  </w:endnote>
  <w:endnote w:id="0" w:type="continuationSeparator">
    <w:p w:rsidRDefault="00020392" w:rsidP="00085DD5" w:rsidR="0002039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0392" w:rsidP="00085DD5" w:rsidR="00020392">
      <w:pPr>
        <w:spacing w:after="0"/>
      </w:pPr>
      <w:r>
        <w:separator/>
      </w:r>
    </w:p>
  </w:footnote>
  <w:footnote w:id="0" w:type="continuationSeparator">
    <w:p w:rsidRDefault="00020392" w:rsidP="00085DD5" w:rsidR="0002039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DD5" w:rsidP="00085DD5" w:rsidR="00085DD5" w:rsidRPr="009B5A6A">
    <w:pPr>
      <w:pStyle w:val="Naslov"/>
    </w:pPr>
    <w:r>
      <w:t>Stečajni upravitelj</w:t>
    </w:r>
  </w:p>
  <w:p w:rsidRDefault="00085DD5" w:rsidP="00085DD5" w:rsidR="00085DD5" w:rsidRPr="009B5A6A">
    <w:pPr>
      <w:pStyle w:val="Naslov1"/>
      <w:jc w:val="center"/>
      <w:rPr>
        <w:b/>
        <w:bCs/>
      </w:rPr>
    </w:pPr>
    <w:r w:rsidRPr="009B5A6A">
      <w:rPr>
        <w:b/>
        <w:bCs/>
      </w:rPr>
      <w:t>ZVONIMIR BODROŽIĆ</w:t>
    </w:r>
  </w:p>
  <w:p w:rsidRDefault="00085DD5" w:rsidP="00085DD5" w:rsidR="00085DD5" w:rsidRPr="009B5A6A">
    <w:pPr>
      <w:pStyle w:val="Naslov3"/>
      <w:pBdr>
        <w:bottom w:space="0" w:sz="0" w:color="auto" w:val="none"/>
      </w:pBdr>
    </w:pPr>
    <w:r w:rsidRPr="009B5A6A">
      <w:t>Jurišićeva 30, 10000 Zagreb, tel/fax: +385 1 4821 444; mob: 091 519 2889</w:t>
    </w:r>
  </w:p>
  <w:p w:rsidRDefault="00085DD5" w:rsidP="00085DD5" w:rsidR="00085DD5" w:rsidRPr="009B5A6A">
    <w:pPr>
      <w:jc w:val="center"/>
      <w:rPr>
        <w:b/>
        <w:bCs/>
      </w:rPr>
    </w:pPr>
    <w:r w:rsidRPr="009B5A6A">
      <w:rPr>
        <w:b/>
        <w:bCs/>
      </w:rPr>
      <w:t>e-mail: odvjetnik.bodrozic@gmail.com</w:t>
    </w:r>
  </w:p>
  <w:p w:rsidRDefault="00085DD5" w:rsidP="00085DD5" w:rsidR="00085DD5" w:rsidRPr="009B5A6A">
    <w:pPr>
      <w:pBdr>
        <w:bottom w:space="1" w:sz="4" w:color="auto" w:val="single"/>
      </w:pBdr>
      <w:jc w:val="center"/>
      <w:rPr>
        <w:b/>
        <w:bCs/>
      </w:rPr>
    </w:pPr>
    <w:r w:rsidRPr="009B5A6A">
      <w:rPr>
        <w:b/>
        <w:bCs/>
      </w:rPr>
      <w:t>OIB: 85272390668   Žiro račun: 2340009-1160319447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378F1"/>
    <w:multiLevelType w:val="hybridMultilevel"/>
    <w:tmpl w:val="9E4A1598"/>
    <w:lvl w:tplc="0E0C5642" w:ilvl="0">
      <w:start w:val="30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0D94AB3"/>
    <w:multiLevelType w:val="hybridMultilevel"/>
    <w:tmpl w:val="847281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713D0082"/>
    <w:multiLevelType w:val="hybridMultilevel"/>
    <w:tmpl w:val="E3B65C72"/>
    <w:lvl w:tplc="096A91EE" w:ilvl="0">
      <w:start w:val="304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392"/>
    <w:rsid w:val="0003060C"/>
    <w:rsid w:val="0004195F"/>
    <w:rsid w:val="00046078"/>
    <w:rsid w:val="000510AF"/>
    <w:rsid w:val="00065EFA"/>
    <w:rsid w:val="00085DD5"/>
    <w:rsid w:val="00086898"/>
    <w:rsid w:val="000A14AA"/>
    <w:rsid w:val="000B2B3D"/>
    <w:rsid w:val="000B321E"/>
    <w:rsid w:val="000C7995"/>
    <w:rsid w:val="000E1F39"/>
    <w:rsid w:val="00107567"/>
    <w:rsid w:val="00110B88"/>
    <w:rsid w:val="0012316C"/>
    <w:rsid w:val="00163FEE"/>
    <w:rsid w:val="00185758"/>
    <w:rsid w:val="001874BC"/>
    <w:rsid w:val="00191C10"/>
    <w:rsid w:val="001A3CEB"/>
    <w:rsid w:val="001A48A2"/>
    <w:rsid w:val="002202D6"/>
    <w:rsid w:val="0025106D"/>
    <w:rsid w:val="0027628F"/>
    <w:rsid w:val="00294DB7"/>
    <w:rsid w:val="002F6B61"/>
    <w:rsid w:val="003242A5"/>
    <w:rsid w:val="00365D42"/>
    <w:rsid w:val="003702AD"/>
    <w:rsid w:val="00375A8A"/>
    <w:rsid w:val="00377025"/>
    <w:rsid w:val="00393792"/>
    <w:rsid w:val="003A442E"/>
    <w:rsid w:val="003A4610"/>
    <w:rsid w:val="003E76E3"/>
    <w:rsid w:val="003F5E4A"/>
    <w:rsid w:val="004009B1"/>
    <w:rsid w:val="0041241D"/>
    <w:rsid w:val="00432565"/>
    <w:rsid w:val="0045102A"/>
    <w:rsid w:val="004621B3"/>
    <w:rsid w:val="004767E4"/>
    <w:rsid w:val="00485265"/>
    <w:rsid w:val="00487B20"/>
    <w:rsid w:val="00497B74"/>
    <w:rsid w:val="004A58CC"/>
    <w:rsid w:val="004C5596"/>
    <w:rsid w:val="00504273"/>
    <w:rsid w:val="00505F2E"/>
    <w:rsid w:val="0052702B"/>
    <w:rsid w:val="005343F0"/>
    <w:rsid w:val="005507A5"/>
    <w:rsid w:val="005870E7"/>
    <w:rsid w:val="005976AE"/>
    <w:rsid w:val="005B5021"/>
    <w:rsid w:val="005C1E2E"/>
    <w:rsid w:val="005D4C4A"/>
    <w:rsid w:val="00610B73"/>
    <w:rsid w:val="006415A5"/>
    <w:rsid w:val="0065016E"/>
    <w:rsid w:val="0067023B"/>
    <w:rsid w:val="006935B0"/>
    <w:rsid w:val="006B77C7"/>
    <w:rsid w:val="006C6D24"/>
    <w:rsid w:val="007044CD"/>
    <w:rsid w:val="00735F3A"/>
    <w:rsid w:val="0075549D"/>
    <w:rsid w:val="007822C3"/>
    <w:rsid w:val="00786C79"/>
    <w:rsid w:val="007B0E33"/>
    <w:rsid w:val="007D0346"/>
    <w:rsid w:val="00821FE5"/>
    <w:rsid w:val="008416F6"/>
    <w:rsid w:val="008512FB"/>
    <w:rsid w:val="008651FB"/>
    <w:rsid w:val="0087106C"/>
    <w:rsid w:val="008845C7"/>
    <w:rsid w:val="00893F9A"/>
    <w:rsid w:val="00937C40"/>
    <w:rsid w:val="00953B0A"/>
    <w:rsid w:val="00994972"/>
    <w:rsid w:val="009D28DC"/>
    <w:rsid w:val="009E79A5"/>
    <w:rsid w:val="00A0754F"/>
    <w:rsid w:val="00A443CF"/>
    <w:rsid w:val="00A45F15"/>
    <w:rsid w:val="00A70727"/>
    <w:rsid w:val="00A74BF2"/>
    <w:rsid w:val="00A81FF5"/>
    <w:rsid w:val="00A853C4"/>
    <w:rsid w:val="00AA7373"/>
    <w:rsid w:val="00AE118F"/>
    <w:rsid w:val="00AE30E9"/>
    <w:rsid w:val="00B30D66"/>
    <w:rsid w:val="00B5196F"/>
    <w:rsid w:val="00B91109"/>
    <w:rsid w:val="00BB19FB"/>
    <w:rsid w:val="00C21E3B"/>
    <w:rsid w:val="00C22CEF"/>
    <w:rsid w:val="00C46A5F"/>
    <w:rsid w:val="00C61F72"/>
    <w:rsid w:val="00C74747"/>
    <w:rsid w:val="00C8082D"/>
    <w:rsid w:val="00CE76E9"/>
    <w:rsid w:val="00D12E79"/>
    <w:rsid w:val="00D15518"/>
    <w:rsid w:val="00D30F78"/>
    <w:rsid w:val="00D76B91"/>
    <w:rsid w:val="00DA3D2F"/>
    <w:rsid w:val="00DC5426"/>
    <w:rsid w:val="00DD2449"/>
    <w:rsid w:val="00E24DBA"/>
    <w:rsid w:val="00E35372"/>
    <w:rsid w:val="00E62FF3"/>
    <w:rsid w:val="00E82C5C"/>
    <w:rsid w:val="00E848F7"/>
    <w:rsid w:val="00ED0A1F"/>
    <w:rsid w:val="00ED2E2A"/>
    <w:rsid w:val="00ED5043"/>
    <w:rsid w:val="00ED559C"/>
    <w:rsid w:val="00F066B8"/>
    <w:rsid w:val="00F51872"/>
    <w:rsid w:val="00F92E1B"/>
    <w:rsid w:val="00FA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085DD5"/>
    <w:pPr>
      <w:keepNext/>
      <w:spacing w:after="0"/>
      <w:outlineLvl w:val="0"/>
    </w:pPr>
    <w:rPr>
      <w:rFonts w:eastAsia="Arial Unicode MS" w:hAnsi="Times New Roman" w:ascii="Times New Roman"/>
      <w:sz w:val="28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085DD5"/>
    <w:pPr>
      <w:keepNext/>
      <w:pBdr>
        <w:bottom w:space="1" w:sz="6" w:color="auto" w:val="single"/>
      </w:pBdr>
      <w:spacing w:after="0"/>
      <w:jc w:val="center"/>
      <w:outlineLvl w:val="2"/>
    </w:pPr>
    <w:rPr>
      <w:rFonts w:eastAsia="Arial Unicode MS" w:hAnsi="Times New Roman" w:ascii="Times New Roman"/>
      <w:b/>
      <w:bCs/>
      <w:sz w:val="20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Bezproreda" w:type="paragraph">
    <w:name w:val="No Spacing"/>
    <w:uiPriority w:val="99"/>
    <w:qFormat/>
    <w:rsid w:val="00610B73"/>
    <w:pPr>
      <w:spacing w:lineRule="auto" w:line="240" w:after="0"/>
    </w:pPr>
    <w:rPr>
      <w:rFonts w:cs="Calibri" w:eastAsia="Calibri" w:hAnsi="Calibri" w:ascii="Calibri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85DD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85DD5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085DD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085DD5"/>
    <w:rPr>
      <w:rFonts w:cs="Times New Roman" w:eastAsia="Calibri" w:hAnsi="Calibri" w:ascii="Calibri"/>
      <w:lang w:eastAsia="en-US"/>
    </w:rPr>
  </w:style>
  <w:style w:customStyle="true" w:styleId="Naslov1Char" w:type="character">
    <w:name w:val="Naslov 1 Char"/>
    <w:basedOn w:val="Zadanifontodlomka"/>
    <w:link w:val="Naslov1"/>
    <w:rsid w:val="00085DD5"/>
    <w:rPr>
      <w:rFonts w:cs="Times New Roman" w:eastAsia="Arial Unicode MS" w:hAnsi="Times New Roman" w:ascii="Times New Roman"/>
      <w:sz w:val="28"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085DD5"/>
    <w:rPr>
      <w:rFonts w:cs="Times New Roman" w:eastAsia="Arial Unicode MS" w:hAnsi="Times New Roman" w:ascii="Times New Roman"/>
      <w:b/>
      <w:bCs/>
      <w:sz w:val="20"/>
      <w:szCs w:val="24"/>
      <w:lang w:eastAsia="hr-HR"/>
    </w:rPr>
  </w:style>
  <w:style w:styleId="Naslov" w:type="paragraph">
    <w:name w:val="Title"/>
    <w:basedOn w:val="Normal"/>
    <w:link w:val="NaslovChar"/>
    <w:qFormat/>
    <w:rsid w:val="00085DD5"/>
    <w:pPr>
      <w:spacing w:after="0"/>
      <w:jc w:val="center"/>
    </w:pPr>
    <w:rPr>
      <w:rFonts w:eastAsia="Times New Roman" w:hAnsi="Times New Roman" w:ascii="Times New Roman"/>
      <w:b/>
      <w:bCs/>
      <w:sz w:val="24"/>
      <w:szCs w:val="24"/>
    </w:rPr>
  </w:style>
  <w:style w:customStyle="true" w:styleId="NaslovChar" w:type="character">
    <w:name w:val="Naslov Char"/>
    <w:basedOn w:val="Zadanifontodlomka"/>
    <w:link w:val="Naslov"/>
    <w:rsid w:val="00085DD5"/>
    <w:rPr>
      <w:rFonts w:cs="Times New Roman" w:eastAsia="Times New Roman" w:hAnsi="Times New Roman" w:ascii="Times New Roman"/>
      <w:b/>
      <w:bCs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76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6A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6A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6A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6A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085DD5"/>
    <w:pPr>
      <w:keepNext/>
      <w:spacing w:after="0"/>
      <w:outlineLvl w:val="0"/>
    </w:pPr>
    <w:rPr>
      <w:rFonts w:ascii="Times New Roman" w:eastAsia="Arial Unicode MS" w:hAnsi="Times New Roman"/>
      <w:sz w:val="28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085DD5"/>
    <w:pPr>
      <w:keepNext/>
      <w:pBdr>
        <w:bottom w:color="auto" w:space="1" w:sz="6" w:val="single"/>
      </w:pBdr>
      <w:spacing w:after="0"/>
      <w:jc w:val="center"/>
      <w:outlineLvl w:val="2"/>
    </w:pPr>
    <w:rPr>
      <w:rFonts w:ascii="Times New Roman" w:eastAsia="Arial Unicode MS" w:hAnsi="Times New Roman"/>
      <w:b/>
      <w:bCs/>
      <w:sz w:val="2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Bezproreda" w:type="paragraph">
    <w:name w:val="No Spacing"/>
    <w:uiPriority w:val="99"/>
    <w:qFormat/>
    <w:rsid w:val="00610B73"/>
    <w:pPr>
      <w:spacing w:after="0" w:line="240" w:lineRule="auto"/>
    </w:pPr>
    <w:rPr>
      <w:rFonts w:ascii="Calibri" w:cs="Calibri" w:eastAsia="Calibri" w:hAnsi="Calibri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85DD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85DD5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085DD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085DD5"/>
    <w:rPr>
      <w:rFonts w:ascii="Calibri" w:cs="Times New Roman" w:eastAsia="Calibri" w:hAnsi="Calibri"/>
      <w:lang w:eastAsia="en-US"/>
    </w:rPr>
  </w:style>
  <w:style w:customStyle="1" w:styleId="Naslov1Char" w:type="character">
    <w:name w:val="Naslov 1 Char"/>
    <w:basedOn w:val="Zadanifontodlomka"/>
    <w:link w:val="Naslov1"/>
    <w:rsid w:val="00085DD5"/>
    <w:rPr>
      <w:rFonts w:ascii="Times New Roman" w:cs="Times New Roman" w:eastAsia="Arial Unicode MS" w:hAnsi="Times New Roman"/>
      <w:sz w:val="28"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085DD5"/>
    <w:rPr>
      <w:rFonts w:ascii="Times New Roman" w:cs="Times New Roman" w:eastAsia="Arial Unicode MS" w:hAnsi="Times New Roman"/>
      <w:b/>
      <w:bCs/>
      <w:sz w:val="20"/>
      <w:szCs w:val="24"/>
      <w:lang w:eastAsia="hr-HR"/>
    </w:rPr>
  </w:style>
  <w:style w:styleId="Naslov" w:type="paragraph">
    <w:name w:val="Title"/>
    <w:basedOn w:val="Normal"/>
    <w:link w:val="NaslovChar"/>
    <w:qFormat/>
    <w:rsid w:val="00085DD5"/>
    <w:pPr>
      <w:spacing w:after="0"/>
      <w:jc w:val="center"/>
    </w:pPr>
    <w:rPr>
      <w:rFonts w:ascii="Times New Roman" w:eastAsia="Times New Roman" w:hAnsi="Times New Roman"/>
      <w:b/>
      <w:bCs/>
      <w:sz w:val="24"/>
      <w:szCs w:val="24"/>
    </w:rPr>
  </w:style>
  <w:style w:customStyle="1" w:styleId="NaslovChar" w:type="character">
    <w:name w:val="Naslov Char"/>
    <w:basedOn w:val="Zadanifontodlomka"/>
    <w:link w:val="Naslov"/>
    <w:rsid w:val="00085DD5"/>
    <w:rPr>
      <w:rFonts w:ascii="Times New Roman" w:cs="Times New Roman" w:eastAsia="Times New Roman" w:hAnsi="Times New Roman"/>
      <w:b/>
      <w:bCs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76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6A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6A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6A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6A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355000-C88B-4E12-9B05-846DFFF2CF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8</properties:Pages>
  <properties:Words>1867</properties:Words>
  <properties:Characters>10637</properties:Characters>
  <properties:Lines>353</properties:Lines>
  <properties:Paragraphs>262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2018-07-06T07:11:00Z</dcterms:created>
  <dc:creator>ADMINIBM</dc:creator>
  <cp:lastModifiedBy>Ivana Stampf</cp:lastModifiedBy>
  <cp:lastPrinted>2018-04-04T09:42:00Z</cp:lastPrinted>
  <dcterms:modified xmlns:xsi="http://www.w3.org/2001/XMLSchema-instance" xsi:type="dcterms:W3CDTF">2018-07-06T07:15:00Z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St-445/2016-38 / Podnesak - Izvješće stečajnog upravitelja (O20 Izvješće stečajnoga upravitelja o tijeku stečajnoga postupka i o stanju stečajne mase 03-18.docx)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