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5e01" w14:paraId="6615e01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</w:t>
      </w:r>
      <w:r w:rsidR="000326F2">
        <w:rPr>
          <w:b/>
        </w:rPr>
        <w:t xml:space="preserve">  </w:t>
      </w:r>
      <w:r w:rsidRPr="005829BB">
        <w:rPr>
          <w:b/>
        </w:rPr>
        <w:t xml:space="preserve">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0326F2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0326F2">
      <w:r w:rsidRPr="005829BB">
        <w:t xml:space="preserve"> </w:t>
      </w:r>
      <w:r w:rsidR="000326F2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0326F2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B60CE8" w:rsidRPr="00B60CE8">
        <w:t xml:space="preserve">Trgovački sud u Pazinu, po sucu Ivanu Dujiću, u stečajnom postupku nad Stečajnom masom iza BIJELI DVOR d.o.o. u stečaju Buzet, Sportska 2, OIB 38355336652, </w:t>
      </w:r>
      <w:r w:rsidR="00B60CE8">
        <w:t>0</w:t>
      </w:r>
      <w:r w:rsidR="00D721BE">
        <w:t>4</w:t>
      </w:r>
      <w:r w:rsidR="00B60CE8" w:rsidRPr="00B60CE8">
        <w:t xml:space="preserve">. </w:t>
      </w:r>
      <w:r w:rsidR="00D721BE">
        <w:t>rujna</w:t>
      </w:r>
      <w:r w:rsidR="00B60CE8" w:rsidRPr="00B60CE8">
        <w:t xml:space="preserve"> 2017.</w:t>
      </w:r>
    </w:p>
    <w:p w:rsidRDefault="000326F2" w:rsidP="005829BB" w:rsidR="000326F2" w:rsidRPr="005829BB">
      <w:pPr>
        <w:jc w:val="both"/>
      </w:pPr>
    </w:p>
    <w:p w:rsidRDefault="005829BB" w:rsidP="000326F2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842144" w:rsidR="00163AAB">
      <w:pPr>
        <w:jc w:val="both"/>
      </w:pPr>
      <w:r w:rsidRPr="005829BB">
        <w:tab/>
      </w:r>
      <w:r w:rsidR="00842144">
        <w:t xml:space="preserve">Općinskom sudu u Puli-Pola, zemljišnoknjižnom odjelu Poreč, nalaže se da na k.č.   126/3 k.o. Bačva, kuća i dvorište površine 1112 m2, izvrši brisanje </w:t>
      </w:r>
      <w:r w:rsidR="00842144" w:rsidRPr="00842144">
        <w:t>zabilježb</w:t>
      </w:r>
      <w:r w:rsidR="00842144">
        <w:t>e</w:t>
      </w:r>
      <w:r w:rsidR="00842144" w:rsidRPr="00842144">
        <w:t xml:space="preserve"> otvaranj</w:t>
      </w:r>
      <w:r w:rsidR="00842144">
        <w:t>a</w:t>
      </w:r>
      <w:r w:rsidR="00842144" w:rsidRPr="00842144">
        <w:t xml:space="preserve"> stečajnog postupka, </w:t>
      </w:r>
      <w:r w:rsidR="00842144">
        <w:t>koja je zabilježba upisana t</w:t>
      </w:r>
      <w:r w:rsidR="00842144" w:rsidRPr="00842144">
        <w:t>emeljem Rješenja Trgovačkog suda u Pazinu, posl. br. 10 St-102//16-7</w:t>
      </w:r>
      <w:r w:rsidR="00842144">
        <w:t xml:space="preserve"> </w:t>
      </w:r>
      <w:r w:rsidR="00842144" w:rsidRPr="00842144">
        <w:t xml:space="preserve">od 26. </w:t>
      </w:r>
      <w:r w:rsidR="00842144">
        <w:t>r</w:t>
      </w:r>
      <w:r w:rsidR="00842144" w:rsidRPr="00842144">
        <w:t>ujna 2016.</w:t>
      </w:r>
    </w:p>
    <w:p w:rsidRDefault="00EB1FAF" w:rsidP="00842144" w:rsidR="00EB1FAF">
      <w:pPr>
        <w:jc w:val="both"/>
      </w:pPr>
    </w:p>
    <w:p w:rsidRDefault="00EB1FAF" w:rsidP="00905C83" w:rsidR="00842144">
      <w:pPr>
        <w:jc w:val="center"/>
      </w:pPr>
      <w:r w:rsidRPr="00EB1FAF">
        <w:t>Obrazloženje</w:t>
      </w:r>
    </w:p>
    <w:p w:rsidRDefault="00EB1FAF" w:rsidP="000326F2" w:rsidR="00EB1FAF">
      <w:pPr>
        <w:jc w:val="center"/>
      </w:pPr>
    </w:p>
    <w:p w:rsidRDefault="00EB1FAF" w:rsidP="00EB1FAF" w:rsidR="00EB1FAF">
      <w:pPr>
        <w:jc w:val="both"/>
      </w:pPr>
      <w:r>
        <w:tab/>
      </w:r>
      <w:r w:rsidRPr="00842144">
        <w:t>Rješenj</w:t>
      </w:r>
      <w:r>
        <w:t>em ovog</w:t>
      </w:r>
      <w:r w:rsidRPr="00842144">
        <w:t xml:space="preserve"> suda posl. br. 10 St-102//16-7</w:t>
      </w:r>
      <w:r>
        <w:t xml:space="preserve"> </w:t>
      </w:r>
      <w:r w:rsidRPr="00842144">
        <w:t xml:space="preserve">od 26. </w:t>
      </w:r>
      <w:r>
        <w:t>r</w:t>
      </w:r>
      <w:r w:rsidRPr="00842144">
        <w:t>ujna 2016.</w:t>
      </w:r>
      <w:r>
        <w:t xml:space="preserve"> Općinskom sudu u Puli-Pola, zemljišnoknjižnom odjelu Poreč, naloženo je se da na k.č. 126/3 k.o. Bačva, kuća i dvorište površine 1112 m2, izvrši upis </w:t>
      </w:r>
      <w:r w:rsidRPr="00842144">
        <w:t>zabilježb</w:t>
      </w:r>
      <w:r>
        <w:t>e</w:t>
      </w:r>
      <w:r w:rsidRPr="00842144">
        <w:t xml:space="preserve"> otvaranj</w:t>
      </w:r>
      <w:r>
        <w:t>a</w:t>
      </w:r>
      <w:r w:rsidRPr="00842144">
        <w:t xml:space="preserve"> stečajnog postupka</w:t>
      </w:r>
      <w:r>
        <w:t>.</w:t>
      </w:r>
    </w:p>
    <w:p w:rsidRDefault="00EB1FAF" w:rsidP="00EB1FAF" w:rsidR="00EB1FAF">
      <w:pPr>
        <w:jc w:val="both"/>
      </w:pPr>
      <w:r>
        <w:tab/>
        <w:t>Budući da je stečajni upravitelj predmetnu nekretninu prodao u stečajnom postupku te je kupac uknjižen kao vlasnik iste</w:t>
      </w:r>
      <w:r w:rsidRPr="00842144">
        <w:t>,</w:t>
      </w:r>
      <w:r>
        <w:t xml:space="preserve"> odlučeno je kao u izreci.</w:t>
      </w:r>
    </w:p>
    <w:p w:rsidRDefault="00EB1FAF" w:rsidP="00EB1FAF" w:rsidR="00EB1FAF">
      <w:pPr>
        <w:jc w:val="both"/>
      </w:pPr>
      <w:r w:rsidRPr="00842144">
        <w:t xml:space="preserve"> </w:t>
      </w:r>
    </w:p>
    <w:p w:rsidRDefault="00905C83" w:rsidP="00905C83" w:rsidR="00905C83">
      <w:pPr>
        <w:jc w:val="center"/>
      </w:pPr>
      <w:r w:rsidRPr="005829BB">
        <w:t xml:space="preserve">U Pazinu, </w:t>
      </w:r>
      <w:r w:rsidR="00D721BE">
        <w:t>04</w:t>
      </w:r>
      <w:r w:rsidR="00B60CE8" w:rsidRPr="00B60CE8">
        <w:t xml:space="preserve">. </w:t>
      </w:r>
      <w:r w:rsidR="00D721BE">
        <w:t>rujna</w:t>
      </w:r>
      <w:r w:rsidR="00B60CE8" w:rsidRPr="00B60CE8">
        <w:t xml:space="preserve"> 2017.</w:t>
      </w:r>
    </w:p>
    <w:p w:rsidRDefault="000326F2" w:rsidP="00905C83" w:rsidR="000326F2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007EED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842144" w:rsidP="00B60CE8" w:rsidR="00B60CE8" w:rsidRPr="005829BB">
      <w:pPr>
        <w:jc w:val="both"/>
      </w:pPr>
      <w:r>
        <w:t>-</w:t>
      </w:r>
      <w:r w:rsidR="00B60CE8" w:rsidRPr="005829BB">
        <w:t xml:space="preserve"> </w:t>
      </w:r>
      <w:r w:rsidRPr="00842144">
        <w:t>Općinskom sudu u Puli-Pola, zemljišnoknjižnom odjelu Poreč</w:t>
      </w:r>
    </w:p>
    <w:p w:rsidRDefault="00163AAB" w:rsidP="00163AAB" w:rsidR="00163AAB">
      <w:r>
        <w:t xml:space="preserve">- stečajnom upravitelju </w:t>
      </w:r>
      <w:r w:rsidR="00B60CE8" w:rsidRPr="00B60CE8">
        <w:t>Borisu Zadkoviću iz Buzeta, Sportska 2</w:t>
      </w:r>
      <w:r w:rsidR="00842144">
        <w:t>, na znanje</w:t>
      </w:r>
    </w:p>
    <w:sectPr w:rsidSect="0020148F" w:rsidR="00163AA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200" w:rsidP="008C04AA" w:rsidR="002D5200">
      <w:r>
        <w:separator/>
      </w:r>
    </w:p>
  </w:endnote>
  <w:endnote w:id="0" w:type="continuationSeparator">
    <w:p w:rsidRDefault="002D5200" w:rsidP="008C04AA" w:rsidR="002D5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200" w:rsidP="008C04AA" w:rsidR="002D5200">
      <w:r>
        <w:separator/>
      </w:r>
    </w:p>
  </w:footnote>
  <w:footnote w:id="0" w:type="continuationSeparator">
    <w:p w:rsidRDefault="002D5200" w:rsidP="008C04AA" w:rsidR="002D5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EE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0C58C7">
      <w:t>10</w:t>
    </w:r>
    <w:r w:rsidR="00B60CE8">
      <w:t>28</w:t>
    </w:r>
    <w:r w:rsidR="008D67D3" w:rsidRPr="008D67D3">
      <w:t>/1</w:t>
    </w:r>
    <w:r w:rsidR="00ED3BEC">
      <w:t>6</w:t>
    </w:r>
    <w:r w:rsidR="005F652C">
      <w:t>-</w:t>
    </w:r>
    <w:r w:rsidR="00F9777B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EED"/>
    <w:rsid w:val="00012157"/>
    <w:rsid w:val="000161E5"/>
    <w:rsid w:val="00025D6E"/>
    <w:rsid w:val="000326F2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75F6"/>
    <w:rsid w:val="001E7650"/>
    <w:rsid w:val="001E7AED"/>
    <w:rsid w:val="0020148F"/>
    <w:rsid w:val="00220C40"/>
    <w:rsid w:val="00256EE1"/>
    <w:rsid w:val="00257655"/>
    <w:rsid w:val="002668F5"/>
    <w:rsid w:val="00266C05"/>
    <w:rsid w:val="002947C8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D067A"/>
    <w:rsid w:val="00842144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1454E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E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E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E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E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E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E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E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E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BIJELI DVOR d.o.o. u stečaju</izvorni_sadrzaj>
    <derivirana_varijabla naziv="DomainObject.Predmet.ProtustrankaFormated_1">  Stečajna masa iza BIJELI DVOR d.o.o. u stečaju</derivirana_varijabla>
  </DomainObject.Predmet.ProtustrankaFormated>
  <DomainObject.Predmet.ProtustrankaFormatedOIB>
    <izvorni_sadrzaj>  Stečajna masa iza BIJELI DVOR d.o.o. u stečaju, OIB 38355336652</izvorni_sadrzaj>
    <derivirana_varijabla naziv="DomainObject.Predmet.ProtustrankaFormatedOIB_1">  Stečajna masa iza BIJELI DVOR d.o.o. u stečaju, OIB 38355336652</derivirana_varijabla>
  </DomainObject.Predmet.ProtustrankaFormatedOIB>
  <DomainObject.Predmet.ProtustrankaFormatedWithAdress>
    <izvorni_sadrzaj> Stečajna masa iza BIJELI DVOR d.o.o. u stečaju, Sportska 2, 52420 Buzet</izvorni_sadrzaj>
    <derivirana_varijabla naziv="DomainObject.Predmet.ProtustrankaFormatedWithAdress_1"> Stečajna masa iza BIJELI DVOR d.o.o. u stečaju, Sportska 2, 52420 Buzet</derivirana_varijabla>
  </DomainObject.Predmet.ProtustrankaFormatedWithAdress>
  <DomainObject.Predmet.ProtustrankaFormatedWithAdressOIB>
    <izvorni_sadrzaj> Stečajna masa iza BIJELI DVOR d.o.o. u stečaju, OIB 38355336652, Sportska 2, 52420 Buzet</izvorni_sadrzaj>
    <derivirana_varijabla naziv="DomainObject.Predmet.ProtustrankaFormatedWithAdressOIB_1"> Stečajna masa iza BIJELI DVOR d.o.o. u stečaju, OIB 38355336652, Sportska 2, 52420 Buzet</derivirana_varijabla>
  </DomainObject.Predmet.ProtustrankaFormatedWithAdressOIB>
  <DomainObject.Predmet.ProtustrankaWithAdress>
    <izvorni_sadrzaj>Stečajna masa iza BIJELI DVOR d.o.o. u stečaju Sportska 2, 52420 Buzet</izvorni_sadrzaj>
    <derivirana_varijabla naziv="DomainObject.Predmet.ProtustrankaWithAdress_1">Stečajna masa iza BIJELI DVOR d.o.o. u stečaju Sportska 2, 52420 Buzet</derivirana_varijabla>
  </DomainObject.Predmet.ProtustrankaWithAdress>
  <DomainObject.Predmet.ProtustrankaWithAdressOIB>
    <izvorni_sadrzaj>Stečajna masa iza BIJELI DVOR d.o.o. u stečaju, OIB 38355336652, Sportska 2, 52420 Buzet</izvorni_sadrzaj>
    <derivirana_varijabla naziv="DomainObject.Predmet.ProtustrankaWithAdressOIB_1">Stečajna masa iza BIJELI DVOR d.o.o. u stečaju, OIB 38355336652, Sportska 2, 52420 Buzet</derivirana_varijabla>
  </DomainObject.Predmet.ProtustrankaWithAdressOIB>
  <DomainObject.Predmet.ProtustrankaNazivFormated>
    <izvorni_sadrzaj>Stečajna masa iza BIJELI DVOR d.o.o. u stečaju</izvorni_sadrzaj>
    <derivirana_varijabla naziv="DomainObject.Predmet.ProtustrankaNazivFormated_1">Stečajna masa iza BIJELI DVOR d.o.o. u stečaju</derivirana_varijabla>
  </DomainObject.Predmet.ProtustrankaNazivFormated>
  <DomainObject.Predmet.ProtustrankaNazivFormatedOIB>
    <izvorni_sadrzaj>Stečajna masa iza BIJELI DVOR d.o.o. u stečaju, OIB 38355336652</izvorni_sadrzaj>
    <derivirana_varijabla naziv="DomainObject.Predmet.ProtustrankaNazivFormatedOIB_1">Stečajna masa iza BIJELI DVOR d.o.o. u stečaju,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u stečaju</item>
    </izvorni_sadrzaj>
    <derivirana_varijabla naziv="DomainObject.Predmet.ProtuStrankaListFormated_1">
      <item>Stečajna masa iza BIJELI DVOR d.o.o. u stečaju</item>
    </derivirana_varijabla>
  </DomainObject.Predmet.ProtuStrankaListFormated>
  <DomainObject.Predmet.ProtuStrankaListFormatedOIB>
    <izvorni_sadrzaj>
      <item>Stečajna masa iza BIJELI DVOR d.o.o. u stečaju, OIB 38355336652</item>
    </izvorni_sadrzaj>
    <derivirana_varijabla naziv="DomainObject.Predmet.ProtuStrankaListFormatedOIB_1">
      <item>Stečajna masa iza BIJELI DVOR d.o.o. u stečaju, OIB 38355336652</item>
    </derivirana_varijabla>
  </DomainObject.Predmet.ProtuStrankaListFormatedOIB>
  <DomainObject.Predmet.ProtuStrankaListFormatedWithAdress>
    <izvorni_sadrzaj>
      <item>Stečajna masa iza BIJELI DVOR d.o.o. u stečaju, Sportska 2, 52420 Buzet</item>
    </izvorni_sadrzaj>
    <derivirana_varijabla naziv="DomainObject.Predmet.ProtuStrankaListFormatedWithAdress_1">
      <item>Stečajna masa iza BIJELI DVOR d.o.o. u stečaju, Sportska 2, 52420 Buzet</item>
    </derivirana_varijabla>
  </DomainObject.Predmet.ProtuStrankaListFormatedWithAdress>
  <DomainObject.Predmet.ProtuStrankaListFormatedWithAdressOIB>
    <izvorni_sadrzaj>
      <item>Stečajna masa iza BIJELI DVOR d.o.o. u stečaju, OIB 38355336652, Sportska 2, 52420 Buzet</item>
    </izvorni_sadrzaj>
    <derivirana_varijabla naziv="DomainObject.Predmet.ProtuStrankaListFormatedWithAdressOIB_1">
      <item>Stečajna masa iza BIJELI DVOR d.o.o. u stečaju, OIB 38355336652, Sportska 2, 52420 Buzet</item>
    </derivirana_varijabla>
  </DomainObject.Predmet.ProtuStrankaListFormatedWithAdressOIB>
  <DomainObject.Predmet.ProtuStrankaListNazivFormated>
    <izvorni_sadrzaj>
      <item>Stečajna masa iza BIJELI DVOR d.o.o. u stečaju</item>
    </izvorni_sadrzaj>
    <derivirana_varijabla naziv="DomainObject.Predmet.ProtuStrankaListNazivFormated_1">
      <item>Stečajna masa iza BIJELI DVOR d.o.o. u stečaju</item>
    </derivirana_varijabla>
  </DomainObject.Predmet.ProtuStrankaListNazivFormated>
  <DomainObject.Predmet.ProtuStrankaListNazivFormatedOIB>
    <izvorni_sadrzaj>
      <item>Stečajna masa iza BIJELI DVOR d.o.o. u stečaju, OIB 38355336652</item>
    </izvorni_sadrzaj>
    <derivirana_varijabla naziv="DomainObject.Predmet.ProtuStrankaListNazivFormatedOIB_1">
      <item>Stečajna masa iza BIJELI DVOR d.o.o. u stečaju, OIB 38355336652</item>
    </derivirana_varijabla>
  </DomainObject.Predmet.ProtuStrankaListNazivFormatedOIB>
  <DomainObject.Predmet.OstaliListFormated>
    <izvorni_sadrzaj>
      <item>ZOU Alen Kalčić i Neven Švić</item>
    </izvorni_sadrzaj>
    <derivirana_varijabla naziv="DomainObject.Predmet.OstaliListFormated_1">
      <item>ZOU Alen Kalčić i Neven Švić</item>
    </derivirana_varijabla>
  </DomainObject.Predmet.OstaliListFormated>
  <DomainObject.Predmet.OstaliListFormatedOIB>
    <izvorni_sadrzaj>
      <item>ZOU Alen Kalčić i Neven Švić</item>
    </izvorni_sadrzaj>
    <derivirana_varijabla naziv="DomainObject.Predmet.OstaliListFormatedOIB_1">
      <item>ZOU Alen Kalčić i Neven Švić</item>
    </derivirana_varijabla>
  </DomainObject.Predmet.OstaliListFormatedOIB>
  <DomainObject.Predmet.OstaliListFormatedWithAdress>
    <izvorni_sadrzaj>
      <item>ZOU Alen Kalčić i Neven Švić, Partizanska 13, 52440 Poreč</item>
    </izvorni_sadrzaj>
    <derivirana_varijabla naziv="DomainObject.Predmet.OstaliListFormatedWithAdress_1">
      <item>ZOU Alen Kalčić i Neven Švić, Partizanska 13, 52440 Poreč</item>
    </derivirana_varijabla>
  </DomainObject.Predmet.OstaliListFormatedWithAdress>
  <DomainObject.Predmet.OstaliListFormatedWithAdressOIB>
    <izvorni_sadrzaj>
      <item>ZOU Alen Kalčić i Neven Švić, Partizanska 13, 52440 Poreč</item>
    </izvorni_sadrzaj>
    <derivirana_varijabla naziv="DomainObject.Predmet.OstaliListFormatedWithAdressOIB_1">
      <item>ZOU Alen Kalčić i Neven Švić, Partizanska 13, 52440 Poreč</item>
    </derivirana_varijabla>
  </DomainObject.Predmet.OstaliListFormatedWithAdressOIB>
  <DomainObject.Predmet.OstaliListNazivFormated>
    <izvorni_sadrzaj>
      <item>ZOU Alen Kalčić i Neven Švić</item>
    </izvorni_sadrzaj>
    <derivirana_varijabla naziv="DomainObject.Predmet.OstaliListNazivFormated_1">
      <item>ZOU Alen Kalčić i Neven Švić</item>
    </derivirana_varijabla>
  </DomainObject.Predmet.OstaliListNazivFormated>
  <DomainObject.Predmet.OstaliListNazivFormatedOIB>
    <izvorni_sadrzaj>
      <item>ZOU Alen Kalčić i Neven Švić</item>
    </izvorni_sadrzaj>
    <derivirana_varijabla naziv="DomainObject.Predmet.OstaliListNazivFormatedOIB_1">
      <item>ZOU Alen Kalčić i Neven Švić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u stečaju</izvorni_sadrzaj>
    <derivirana_varijabla naziv="DomainObject.Predmet.ProtustrankaIDrugi_1">Stečajna masa iza BIJELI DVOR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u stečaju, OIB 38355336652, Sportska 2, 52420 Buzet</izvorni_sadrzaj>
    <derivirana_varijabla naziv="DomainObject.Predmet.ProtustrankaIDrugiAdressOIB_1">Stečajna masa iza BIJELI DVOR d.o.o. u stečaju,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u stečaju</item>
      <item>ZOU Alen Kalčić i Neven Švić</item>
    </izvorni_sadrzaj>
    <derivirana_varijabla naziv="DomainObject.Predmet.SudioniciListNaziv_1">
      <item>FINANCIJSKA AGENCIJA, RC RIJEKA, PODRUŽNICA PULA, PULA</item>
      <item>Stečajna masa iza BIJELI DVOR d.o.o. u stečaju</item>
      <item>ZOU Alen Kalčić i Neven Švić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izvorni_sadrzaj>
    <derivirana_varijabla naziv="DomainObject.Predmet.SudioniciListAdressOIB_1"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  <item>, OIB null</item>
    </izvorni_sadrzaj>
    <derivirana_varijabla naziv="DomainObject.Predmet.SudioniciListNazivOIB_1">
      <item>, OIB 85821130368</item>
      <item>, OIB 38355336652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1106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2017-09-04T07:53:00Z</dcterms:created>
  <dc:creator>Jasmina Matika</dc:creator>
  <cp:lastModifiedBy>Sanja Lakošeljac</cp:lastModifiedBy>
  <cp:lastPrinted>2017-09-04T07:55:00Z</cp:lastPrinted>
  <dcterms:modified xmlns:xsi="http://www.w3.org/2001/XMLSchema-instance" xsi:type="dcterms:W3CDTF">2017-09-04T07:55:00Z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