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d0da" w14:paraId="92ad0da" w:rsidRDefault="001C7A80" w:rsidP="001C7A80" w:rsidR="001C7A80" w:rsidRPr="00434558">
      <w:pPr>
        <w:spacing w:lineRule="auto" w:line="240" w:after="0"/>
        <w15:collapsed w:val="false"/>
        <w:rPr>
          <w:rFonts w:eastAsiaTheme="minorHAnsi"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34558">
        <w:rPr>
          <w:rFonts w:cs="Times New Roman" w:hAnsi="Times New Roman" w:ascii="Times New Roman"/>
          <w:b/>
          <w:sz w:val="24"/>
          <w:szCs w:val="24"/>
        </w:rPr>
        <w:t xml:space="preserve">Stečajna masa iza </w:t>
      </w:r>
      <w:proofErr w:type="spellStart"/>
      <w:r w:rsidRPr="00434558">
        <w:rPr>
          <w:rFonts w:cs="Times New Roman" w:hAnsi="Times New Roman" w:ascii="Times New Roman"/>
          <w:b/>
          <w:sz w:val="24"/>
          <w:szCs w:val="24"/>
        </w:rPr>
        <w:t>B.T</w:t>
      </w:r>
      <w:proofErr w:type="spellEnd"/>
      <w:r w:rsidRPr="00434558">
        <w:rPr>
          <w:rFonts w:cs="Times New Roman" w:hAnsi="Times New Roman" w:ascii="Times New Roman"/>
          <w:b/>
          <w:sz w:val="24"/>
          <w:szCs w:val="24"/>
        </w:rPr>
        <w:t>. GRADNJA d.o.o. u stečaju</w:t>
      </w:r>
    </w:p>
    <w:p w:rsidRDefault="001C7A80" w:rsidP="001C7A80" w:rsidR="001C7A80" w:rsidRPr="0043455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434558">
        <w:rPr>
          <w:rFonts w:cs="Times New Roman" w:hAnsi="Times New Roman" w:ascii="Times New Roman"/>
          <w:b/>
          <w:sz w:val="24"/>
          <w:szCs w:val="24"/>
        </w:rPr>
        <w:t>Oroslavje</w:t>
      </w:r>
      <w:proofErr w:type="spellEnd"/>
      <w:r w:rsidRPr="00434558">
        <w:rPr>
          <w:rFonts w:cs="Times New Roman" w:hAnsi="Times New Roman" w:ascii="Times New Roman"/>
          <w:b/>
          <w:sz w:val="24"/>
          <w:szCs w:val="24"/>
        </w:rPr>
        <w:t>, Zagorsko naselje 18</w:t>
      </w:r>
    </w:p>
    <w:p w:rsidRDefault="001C7A80" w:rsidP="001C7A80" w:rsidR="001C7A80" w:rsidRPr="0043455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34558">
        <w:rPr>
          <w:rFonts w:cs="Times New Roman" w:hAnsi="Times New Roman" w:ascii="Times New Roman"/>
          <w:b/>
          <w:sz w:val="24"/>
          <w:szCs w:val="24"/>
        </w:rPr>
        <w:t>OIB: 08047663016</w:t>
      </w:r>
    </w:p>
    <w:p w:rsidRDefault="001C7A80" w:rsidP="001C7A80" w:rsidR="001C7A80" w:rsidRPr="0043455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34558">
        <w:rPr>
          <w:rFonts w:cs="Times New Roman" w:hAnsi="Times New Roman" w:ascii="Times New Roman"/>
          <w:b/>
          <w:sz w:val="24"/>
          <w:szCs w:val="24"/>
        </w:rPr>
        <w:t>St-1419/18</w:t>
      </w:r>
    </w:p>
    <w:p w:rsidRDefault="001C7A80" w:rsidP="001C7A80" w:rsidR="001C7A80" w:rsidRPr="00434558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1C7A80" w:rsidP="001C7A80" w:rsidR="001C7A80" w:rsidRPr="0043455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34558">
        <w:rPr>
          <w:rFonts w:cs="Times New Roman" w:hAnsi="Times New Roman" w:ascii="Times New Roman"/>
          <w:b/>
          <w:sz w:val="24"/>
          <w:szCs w:val="24"/>
        </w:rPr>
        <w:t>Stečajni upravitelj</w:t>
      </w:r>
    </w:p>
    <w:p w:rsidRDefault="001C7A80" w:rsidP="001C7A80" w:rsidR="001C7A80" w:rsidRPr="0043455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34558">
        <w:rPr>
          <w:rFonts w:cs="Times New Roman" w:hAnsi="Times New Roman" w:ascii="Times New Roman"/>
          <w:b/>
          <w:sz w:val="24"/>
          <w:szCs w:val="24"/>
        </w:rPr>
        <w:t>Dejana Ivanović</w:t>
      </w:r>
    </w:p>
    <w:p w:rsidRDefault="001C7A80" w:rsidP="001C7A80" w:rsidR="001C7A80" w:rsidRPr="0043455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34558">
        <w:rPr>
          <w:rFonts w:cs="Times New Roman" w:hAnsi="Times New Roman" w:ascii="Times New Roman"/>
          <w:b/>
          <w:sz w:val="24"/>
          <w:szCs w:val="24"/>
        </w:rPr>
        <w:t>Sv. Mateja 124, Zagreb</w:t>
      </w:r>
    </w:p>
    <w:p w:rsidRDefault="001C7A80" w:rsidP="001C7A80" w:rsidR="001C7A80" w:rsidRPr="0043455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34558">
        <w:rPr>
          <w:rFonts w:cs="Times New Roman" w:hAnsi="Times New Roman" w:ascii="Times New Roman"/>
          <w:b/>
          <w:sz w:val="24"/>
          <w:szCs w:val="24"/>
        </w:rPr>
        <w:t>e-mail: dejana.ivanovic@gmail.com</w:t>
      </w:r>
    </w:p>
    <w:p w:rsidRDefault="001C7A80" w:rsidP="001C7A80" w:rsidR="001C7A80" w:rsidRPr="0043455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434558">
        <w:rPr>
          <w:rFonts w:cs="Times New Roman" w:hAnsi="Times New Roman" w:ascii="Times New Roman"/>
          <w:b/>
          <w:sz w:val="24"/>
          <w:szCs w:val="24"/>
        </w:rPr>
        <w:t>Tel</w:t>
      </w:r>
      <w:proofErr w:type="spellEnd"/>
      <w:r w:rsidRPr="00434558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Pr="00434558">
        <w:rPr>
          <w:rFonts w:cs="Times New Roman" w:hAnsi="Times New Roman" w:ascii="Times New Roman"/>
          <w:b/>
          <w:sz w:val="24"/>
          <w:szCs w:val="24"/>
        </w:rPr>
        <w:t>Fax</w:t>
      </w:r>
      <w:proofErr w:type="spellEnd"/>
      <w:r w:rsidRPr="00434558">
        <w:rPr>
          <w:rFonts w:cs="Times New Roman" w:hAnsi="Times New Roman" w:ascii="Times New Roman"/>
          <w:b/>
          <w:sz w:val="24"/>
          <w:szCs w:val="24"/>
        </w:rPr>
        <w:t>: ++385 (0) 1 6113-225, 6119-692</w:t>
      </w:r>
    </w:p>
    <w:p w:rsidRDefault="001C7A80" w:rsidP="001C7A80" w:rsidR="001C7A80" w:rsidRPr="0043455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80" w:rsidP="001C7A80" w:rsidR="001C7A80" w:rsidRPr="0043455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34558">
        <w:rPr>
          <w:rFonts w:cs="Times New Roman" w:hAnsi="Times New Roman" w:ascii="Times New Roman"/>
          <w:sz w:val="24"/>
          <w:szCs w:val="24"/>
        </w:rPr>
        <w:t>U Zagrebu, 16. listopad 2018. godine</w:t>
      </w:r>
    </w:p>
    <w:p w:rsidRDefault="001C7A80" w:rsidP="001C7A80" w:rsidR="001C7A80" w:rsidRPr="0043455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80" w:rsidP="001C7A80" w:rsidR="001C7A80" w:rsidRPr="0043455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80" w:rsidP="001C7A80" w:rsidR="001C7A80" w:rsidRPr="0043455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80" w:rsidP="001C7A80" w:rsidR="001C7A80" w:rsidRPr="00434558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434558">
        <w:rPr>
          <w:rFonts w:cs="Times New Roman" w:hAnsi="Times New Roman" w:ascii="Times New Roman"/>
          <w:b/>
          <w:sz w:val="24"/>
          <w:szCs w:val="24"/>
        </w:rPr>
        <w:t>ST-1419/18</w:t>
      </w:r>
    </w:p>
    <w:p w:rsidRDefault="001C7A80" w:rsidP="001C7A80" w:rsidR="001C7A80" w:rsidRPr="00434558">
      <w:pPr>
        <w:spacing w:after="0"/>
        <w:jc w:val="right"/>
        <w:rPr>
          <w:rFonts w:cs="Times New Roman" w:eastAsia="Calibri" w:hAnsi="Times New Roman" w:ascii="Times New Roman"/>
          <w:b/>
          <w:sz w:val="24"/>
          <w:szCs w:val="24"/>
          <w:lang w:eastAsia="en-US"/>
        </w:rPr>
      </w:pPr>
      <w:r w:rsidRPr="00434558">
        <w:rPr>
          <w:rFonts w:cs="Times New Roman" w:eastAsia="Calibri" w:hAnsi="Times New Roman" w:ascii="Times New Roman"/>
          <w:b/>
          <w:sz w:val="24"/>
          <w:szCs w:val="24"/>
          <w:lang w:eastAsia="en-US"/>
        </w:rPr>
        <w:t>TRGOVAČKI SUD U ZAGREBU, STALNA SLUŽBA</w:t>
      </w:r>
    </w:p>
    <w:p w:rsidRDefault="001C7A80" w:rsidP="001C7A80" w:rsidR="001C7A80" w:rsidRPr="00434558">
      <w:pPr>
        <w:spacing w:after="0"/>
        <w:jc w:val="right"/>
        <w:rPr>
          <w:rFonts w:cs="Times New Roman" w:eastAsia="Calibri" w:hAnsi="Times New Roman" w:ascii="Times New Roman"/>
          <w:b/>
          <w:sz w:val="24"/>
          <w:szCs w:val="24"/>
          <w:lang w:eastAsia="en-US"/>
        </w:rPr>
      </w:pPr>
      <w:r w:rsidRPr="00434558">
        <w:rPr>
          <w:rFonts w:cs="Times New Roman" w:eastAsia="Calibri" w:hAnsi="Times New Roman" w:ascii="Times New Roman"/>
          <w:b/>
          <w:sz w:val="24"/>
          <w:szCs w:val="24"/>
          <w:lang w:eastAsia="en-US"/>
        </w:rPr>
        <w:t>Karlovac, Trg hrvatskih branitelja 1</w:t>
      </w:r>
    </w:p>
    <w:p w:rsidRDefault="001C7A80" w:rsidP="001C7A80" w:rsidR="001C7A80" w:rsidRPr="00434558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434558">
        <w:rPr>
          <w:rFonts w:cs="Times New Roman" w:hAnsi="Times New Roman" w:ascii="Times New Roman"/>
          <w:b/>
          <w:sz w:val="24"/>
          <w:szCs w:val="24"/>
        </w:rPr>
        <w:t>Sudac Goranka Boljkovac, kao stečajni sudac</w:t>
      </w:r>
    </w:p>
    <w:p w:rsidRDefault="001C7A80" w:rsidP="001C7A80" w:rsidR="001C7A80">
      <w:pPr>
        <w:rPr>
          <w:rFonts w:cs="Times New Roman" w:hAnsi="Times New Roman" w:ascii="Times New Roman"/>
          <w:sz w:val="24"/>
          <w:szCs w:val="24"/>
        </w:rPr>
      </w:pPr>
    </w:p>
    <w:p w:rsidRDefault="001C7A80" w:rsidP="001C7A80" w:rsidR="001C7A80" w:rsidRPr="00434558">
      <w:pPr>
        <w:rPr>
          <w:rFonts w:cs="Times New Roman" w:hAnsi="Times New Roman" w:ascii="Times New Roman"/>
          <w:sz w:val="24"/>
          <w:szCs w:val="24"/>
        </w:rPr>
      </w:pPr>
    </w:p>
    <w:p w:rsidRDefault="001C7A80" w:rsidP="001C7A80" w:rsidR="001C7A80" w:rsidRPr="00434558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34558">
        <w:rPr>
          <w:rFonts w:cs="Times New Roman" w:hAnsi="Times New Roman" w:ascii="Times New Roman"/>
          <w:b/>
          <w:sz w:val="24"/>
          <w:szCs w:val="24"/>
        </w:rPr>
        <w:t>PODNESAK</w:t>
      </w:r>
    </w:p>
    <w:p w:rsidRDefault="001C7A80" w:rsidP="001C7A80" w:rsidR="001C7A80">
      <w:p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Predmet: Od</w:t>
      </w:r>
      <w:r w:rsidRPr="00434558">
        <w:rPr>
          <w:rFonts w:cs="Times New Roman" w:hAnsi="Times New Roman" w:ascii="Times New Roman"/>
          <w:b/>
          <w:sz w:val="24"/>
          <w:szCs w:val="24"/>
        </w:rPr>
        <w:t>govor stečajnom sucu na Zaključak od dana 5. listopad 2018. godine</w:t>
      </w:r>
      <w:r>
        <w:rPr>
          <w:rFonts w:cs="Times New Roman" w:hAnsi="Times New Roman" w:ascii="Times New Roman"/>
          <w:b/>
          <w:sz w:val="24"/>
          <w:szCs w:val="24"/>
        </w:rPr>
        <w:t xml:space="preserve"> zaprimljen dana 16. listopada 2018. godine</w:t>
      </w:r>
    </w:p>
    <w:p w:rsidRDefault="00C22F41" w:rsidP="001C7A80" w:rsidR="00C22F41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22F41" w:rsidP="001C7A80" w:rsidR="001C7A80">
      <w:p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Popis vjerovnika (sukladno čl. 222. SZ-a)</w:t>
      </w:r>
    </w:p>
    <w:p w:rsidRDefault="001C7A80" w:rsidR="005D4A4B" w:rsidRPr="001C7A80">
      <w:pPr>
        <w:rPr>
          <w:rFonts w:cs="Times New Roman" w:hAnsi="Times New Roman" w:ascii="Times New Roman"/>
          <w:b/>
          <w:sz w:val="24"/>
          <w:szCs w:val="24"/>
        </w:rPr>
      </w:pPr>
      <w:r w:rsidRPr="001C7A80">
        <w:rPr>
          <w:rFonts w:cs="Times New Roman" w:hAnsi="Times New Roman" w:ascii="Times New Roman"/>
          <w:b/>
          <w:sz w:val="24"/>
          <w:szCs w:val="24"/>
        </w:rPr>
        <w:t>I VIŠI ISPLATNI RED</w:t>
      </w:r>
    </w:p>
    <w:tbl>
      <w:tblPr>
        <w:tblStyle w:val="Reetkatablice"/>
        <w:tblW w:type="dxa" w:w="9209"/>
        <w:tblLook w:val="04A0" w:noVBand="1" w:noHBand="0" w:lastColumn="0" w:firstColumn="1" w:lastRow="0" w:firstRow="1"/>
      </w:tblPr>
      <w:tblGrid>
        <w:gridCol w:w="562"/>
        <w:gridCol w:w="2977"/>
        <w:gridCol w:w="1843"/>
        <w:gridCol w:w="3827"/>
      </w:tblGrid>
      <w:tr w:rsidTr="00EB0359" w:rsidR="001C7A80" w:rsidRPr="006A7278">
        <w:tc>
          <w:tcPr>
            <w:tcW w:type="dxa" w:w="562"/>
          </w:tcPr>
          <w:p w:rsidRDefault="001C7A80" w:rsidP="00EB0359" w:rsidR="001C7A80" w:rsidRPr="006A7278">
            <w:pPr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A7278">
              <w:rPr>
                <w:rFonts w:cs="Times New Roman" w:hAnsi="Times New Roman" w:ascii="Times New Roman"/>
                <w:b/>
                <w:sz w:val="24"/>
                <w:szCs w:val="24"/>
              </w:rPr>
              <w:t>RB</w:t>
            </w:r>
          </w:p>
          <w:p w:rsidRDefault="001C7A80" w:rsidP="00EB0359" w:rsidR="001C7A80" w:rsidRPr="006A7278">
            <w:pPr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977"/>
          </w:tcPr>
          <w:p w:rsidRDefault="001C7A80" w:rsidP="00EB0359" w:rsidR="001C7A80" w:rsidRPr="006A7278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A7278">
              <w:rPr>
                <w:rFonts w:cs="Times New Roman" w:hAnsi="Times New Roman" w:ascii="Times New Roman"/>
                <w:b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843"/>
          </w:tcPr>
          <w:p w:rsidRDefault="001C7A80" w:rsidP="00EB0359" w:rsidR="001C7A80" w:rsidRPr="006A7278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A7278">
              <w:rPr>
                <w:rFonts w:cs="Times New Roman" w:hAnsi="Times New Roman" w:ascii="Times New Roman"/>
                <w:b/>
                <w:sz w:val="24"/>
                <w:szCs w:val="24"/>
              </w:rPr>
              <w:t>Iznos prijave potraživanja (kn)</w:t>
            </w:r>
          </w:p>
        </w:tc>
        <w:tc>
          <w:tcPr>
            <w:tcW w:type="dxa" w:w="3827"/>
          </w:tcPr>
          <w:p w:rsidRDefault="001C7A80" w:rsidP="00EB0359" w:rsidR="001C7A80" w:rsidRPr="006A7278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A7278">
              <w:rPr>
                <w:rFonts w:cs="Times New Roman" w:hAnsi="Times New Roman" w:ascii="Times New Roman"/>
                <w:b/>
                <w:sz w:val="24"/>
                <w:szCs w:val="24"/>
              </w:rPr>
              <w:t>Pravna osnova prijavljene tražbine</w:t>
            </w:r>
          </w:p>
        </w:tc>
      </w:tr>
      <w:tr w:rsidTr="00EB0359" w:rsidR="001C7A80">
        <w:tc>
          <w:tcPr>
            <w:tcW w:type="dxa" w:w="562"/>
          </w:tcPr>
          <w:p w:rsidRDefault="001C7A80" w:rsidP="00EB0359" w:rsidR="001C7A8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C7A80" w:rsidP="00EB0359" w:rsidR="001C7A8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977"/>
          </w:tcPr>
          <w:p w:rsidRDefault="001C7A80" w:rsidP="00EB0359" w:rsidR="001C7A80" w:rsidRPr="00392EB1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686CD8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REPUBLIKA HRVATSKA, Ministarstvo financija, Porezna uprava, Područni ured Krapina</w:t>
            </w:r>
            <w:r w:rsidRPr="00887958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1843"/>
          </w:tcPr>
          <w:p w:rsidRDefault="001C7A80" w:rsidP="00EB0359" w:rsidR="001C7A80" w:rsidRPr="00A61FA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120.966,83 kn</w:t>
            </w:r>
            <w:r w:rsidRPr="00A61FA9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3827"/>
          </w:tcPr>
          <w:p w:rsidRDefault="001C7A80" w:rsidP="00EB0359" w:rsidR="001C7A80" w:rsidRPr="00887958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</w:pPr>
            <w:r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>-</w:t>
            </w:r>
            <w:r w:rsidRPr="00887958"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 xml:space="preserve">Porezno Rješenje MF, PU, PU Krapina,  Klasa UP/I-471-02/11-01/52; Porezno Rješenje MF, PU, PU Krapina, Klasa UP/I-471-02/14-01/44; </w:t>
            </w:r>
          </w:p>
          <w:p w:rsidRDefault="001C7A80" w:rsidP="00EB0359" w:rsidR="001C7A80" w:rsidRPr="00887958">
            <w:pPr>
              <w:jc w:val="both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887958"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 xml:space="preserve">-Rješenje Općinskog suda u Zlataru Posl.br: 1 S </w:t>
            </w:r>
            <w:proofErr w:type="spellStart"/>
            <w:r w:rsidRPr="00887958"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>Ovr</w:t>
            </w:r>
            <w:proofErr w:type="spellEnd"/>
            <w:r w:rsidRPr="00887958"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>-866/12</w:t>
            </w:r>
          </w:p>
        </w:tc>
      </w:tr>
    </w:tbl>
    <w:p w:rsidRDefault="001C7A80" w:rsidR="001C7A80"/>
    <w:p w:rsidRDefault="001C7A80" w:rsidR="001C7A80" w:rsidRPr="001C7A80">
      <w:pPr>
        <w:rPr>
          <w:rFonts w:cs="Times New Roman" w:hAnsi="Times New Roman" w:ascii="Times New Roman"/>
          <w:b/>
          <w:sz w:val="24"/>
          <w:szCs w:val="24"/>
        </w:rPr>
      </w:pPr>
      <w:r w:rsidRPr="001C7A80">
        <w:rPr>
          <w:rFonts w:cs="Times New Roman" w:hAnsi="Times New Roman" w:ascii="Times New Roman"/>
          <w:b/>
          <w:sz w:val="24"/>
          <w:szCs w:val="24"/>
        </w:rPr>
        <w:lastRenderedPageBreak/>
        <w:t>II VIŠI ISPLATNI RED</w:t>
      </w:r>
    </w:p>
    <w:tbl>
      <w:tblPr>
        <w:tblStyle w:val="Reetkatablice"/>
        <w:tblW w:type="dxa" w:w="9209"/>
        <w:tblLook w:val="04A0" w:noVBand="1" w:noHBand="0" w:lastColumn="0" w:firstColumn="1" w:lastRow="0" w:firstRow="1"/>
      </w:tblPr>
      <w:tblGrid>
        <w:gridCol w:w="562"/>
        <w:gridCol w:w="2977"/>
        <w:gridCol w:w="1843"/>
        <w:gridCol w:w="3827"/>
      </w:tblGrid>
      <w:tr w:rsidTr="00EB0359" w:rsidR="001C7A80" w:rsidRPr="006A7278">
        <w:tc>
          <w:tcPr>
            <w:tcW w:type="dxa" w:w="562"/>
          </w:tcPr>
          <w:p w:rsidRDefault="001C7A80" w:rsidP="00EB0359" w:rsidR="001C7A80" w:rsidRPr="006A7278">
            <w:pPr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A7278">
              <w:rPr>
                <w:rFonts w:cs="Times New Roman" w:hAnsi="Times New Roman" w:ascii="Times New Roman"/>
                <w:b/>
                <w:sz w:val="24"/>
                <w:szCs w:val="24"/>
              </w:rPr>
              <w:t>RB</w:t>
            </w:r>
          </w:p>
          <w:p w:rsidRDefault="001C7A80" w:rsidP="00EB0359" w:rsidR="001C7A80" w:rsidRPr="006A7278">
            <w:pPr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977"/>
          </w:tcPr>
          <w:p w:rsidRDefault="001C7A80" w:rsidP="00EB0359" w:rsidR="001C7A80" w:rsidRPr="006A7278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A7278">
              <w:rPr>
                <w:rFonts w:cs="Times New Roman" w:hAnsi="Times New Roman" w:ascii="Times New Roman"/>
                <w:b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843"/>
          </w:tcPr>
          <w:p w:rsidRDefault="001C7A80" w:rsidP="00EB0359" w:rsidR="001C7A80" w:rsidRPr="006A7278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A7278">
              <w:rPr>
                <w:rFonts w:cs="Times New Roman" w:hAnsi="Times New Roman" w:ascii="Times New Roman"/>
                <w:b/>
                <w:sz w:val="24"/>
                <w:szCs w:val="24"/>
              </w:rPr>
              <w:t>Iznos prijave potraživanja (kn)</w:t>
            </w:r>
          </w:p>
        </w:tc>
        <w:tc>
          <w:tcPr>
            <w:tcW w:type="dxa" w:w="3827"/>
          </w:tcPr>
          <w:p w:rsidRDefault="001C7A80" w:rsidP="00EB0359" w:rsidR="001C7A80" w:rsidRPr="006A7278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A7278">
              <w:rPr>
                <w:rFonts w:cs="Times New Roman" w:hAnsi="Times New Roman" w:ascii="Times New Roman"/>
                <w:b/>
                <w:sz w:val="24"/>
                <w:szCs w:val="24"/>
              </w:rPr>
              <w:t>Pravna osnova prijavljene tražbine</w:t>
            </w:r>
          </w:p>
        </w:tc>
      </w:tr>
      <w:tr w:rsidTr="00EB0359" w:rsidR="001C7A80">
        <w:tc>
          <w:tcPr>
            <w:tcW w:type="dxa" w:w="562"/>
          </w:tcPr>
          <w:p w:rsidRDefault="001C7A80" w:rsidP="00EB0359" w:rsidR="001C7A8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C7A80" w:rsidP="00EB0359" w:rsidR="001C7A8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977"/>
          </w:tcPr>
          <w:p w:rsidRDefault="001C7A80" w:rsidP="00EB0359" w:rsidR="001C7A80" w:rsidRPr="00392EB1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686CD8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REPUBLIKA HRVATSKA, Ministarstvo financija, Porezna uprava, Područni ured Krapina</w:t>
            </w:r>
            <w:r w:rsidRPr="00887958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1843"/>
          </w:tcPr>
          <w:p w:rsidRDefault="001C7A80" w:rsidP="00EB0359" w:rsidR="001C7A80" w:rsidRPr="00A61FA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861.745,75 kn</w:t>
            </w:r>
            <w:r w:rsidRPr="00A61FA9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3827"/>
          </w:tcPr>
          <w:p w:rsidRDefault="001C7A80" w:rsidP="00EB0359" w:rsidR="001C7A80" w:rsidRPr="00887958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</w:pPr>
            <w:r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>-</w:t>
            </w:r>
            <w:r w:rsidRPr="00887958"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 xml:space="preserve">Porezno Rješenje MF, PU, PU Krapina,  Klasa UP/I-471-02/11-01/52; Porezno Rješenje MF, PU, PU Krapina, Klasa UP/I-471-02/14-01/44; </w:t>
            </w:r>
          </w:p>
          <w:p w:rsidRDefault="001C7A80" w:rsidP="00EB0359" w:rsidR="001C7A80" w:rsidRPr="00887958">
            <w:pPr>
              <w:jc w:val="both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887958"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 xml:space="preserve">-Rješenje Općinskog suda u Zlataru Posl.br: 1 S </w:t>
            </w:r>
            <w:proofErr w:type="spellStart"/>
            <w:r w:rsidRPr="00887958"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>Ovr</w:t>
            </w:r>
            <w:proofErr w:type="spellEnd"/>
            <w:r w:rsidRPr="00887958"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>-866/12</w:t>
            </w:r>
          </w:p>
        </w:tc>
      </w:tr>
      <w:tr w:rsidTr="00EB0359" w:rsidR="001C7A80">
        <w:tc>
          <w:tcPr>
            <w:tcW w:type="dxa" w:w="562"/>
          </w:tcPr>
          <w:p w:rsidRDefault="001C7A80" w:rsidP="00EB0359" w:rsidR="001C7A8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977"/>
          </w:tcPr>
          <w:p w:rsidRDefault="001C7A80" w:rsidP="00EB0359" w:rsidR="001C7A80" w:rsidRPr="00887958">
            <w:pPr>
              <w:jc w:val="both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5029D8">
              <w:rPr>
                <w:rFonts w:hAnsi="Times New Roman" w:ascii="Times New Roman"/>
                <w:sz w:val="20"/>
                <w:szCs w:val="20"/>
              </w:rPr>
              <w:t>ROFIX d.o.o.</w:t>
            </w:r>
          </w:p>
        </w:tc>
        <w:tc>
          <w:tcPr>
            <w:tcW w:type="dxa" w:w="1843"/>
          </w:tcPr>
          <w:p w:rsidRDefault="001C7A80" w:rsidP="00EB0359" w:rsidR="001C7A80" w:rsidRPr="00887958">
            <w:pPr>
              <w:jc w:val="right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19.765,83</w:t>
            </w:r>
          </w:p>
        </w:tc>
        <w:tc>
          <w:tcPr>
            <w:tcW w:type="dxa" w:w="3827"/>
          </w:tcPr>
          <w:p w:rsidRDefault="001C7A80" w:rsidP="00EB0359" w:rsidR="001C7A80" w:rsidRPr="00887958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887958">
              <w:rPr>
                <w:rFonts w:cs="Times New Roman" w:hAnsi="Times New Roman" w:ascii="Times New Roman"/>
                <w:sz w:val="20"/>
                <w:szCs w:val="20"/>
              </w:rPr>
              <w:t xml:space="preserve">Rješenje o ovrsi </w:t>
            </w:r>
            <w:r w:rsidRPr="00887958">
              <w:rPr>
                <w:rFonts w:hAnsi="Times New Roman" w:ascii="Times New Roman"/>
                <w:sz w:val="20"/>
                <w:szCs w:val="24"/>
              </w:rPr>
              <w:t>OVR-1640/2014</w:t>
            </w:r>
          </w:p>
        </w:tc>
      </w:tr>
      <w:tr w:rsidTr="00EB0359" w:rsidR="001C7A80">
        <w:tc>
          <w:tcPr>
            <w:tcW w:type="dxa" w:w="562"/>
          </w:tcPr>
          <w:p w:rsidRDefault="001C7A80" w:rsidP="00EB0359" w:rsidR="001C7A8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977"/>
          </w:tcPr>
          <w:p w:rsidRDefault="001C7A80" w:rsidP="00EB0359" w:rsidR="001C7A80" w:rsidRPr="00887958">
            <w:pPr>
              <w:jc w:val="both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HEP ELEKTRA d.o.o.</w:t>
            </w:r>
          </w:p>
        </w:tc>
        <w:tc>
          <w:tcPr>
            <w:tcW w:type="dxa" w:w="1843"/>
          </w:tcPr>
          <w:p w:rsidRDefault="001C7A80" w:rsidP="00EB0359" w:rsidR="001C7A80" w:rsidRPr="00A61FA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61FA9">
              <w:rPr>
                <w:rFonts w:cs="Times New Roman" w:hAnsi="Times New Roman" w:ascii="Times New Roman"/>
                <w:sz w:val="20"/>
                <w:szCs w:val="20"/>
              </w:rPr>
              <w:t>225,70</w:t>
            </w:r>
          </w:p>
        </w:tc>
        <w:tc>
          <w:tcPr>
            <w:tcW w:type="dxa" w:w="3827"/>
          </w:tcPr>
          <w:p w:rsidRDefault="001C7A80" w:rsidP="00EB0359" w:rsidR="001C7A80" w:rsidRPr="00A61FA9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A61FA9">
              <w:rPr>
                <w:rFonts w:cs="Times New Roman" w:hAnsi="Times New Roman" w:ascii="Times New Roman"/>
                <w:sz w:val="20"/>
                <w:szCs w:val="20"/>
              </w:rPr>
              <w:t>Vjerodostojna isprava - Račun</w:t>
            </w:r>
          </w:p>
        </w:tc>
      </w:tr>
    </w:tbl>
    <w:p w:rsidRDefault="001C7A80" w:rsidR="001C7A80"/>
    <w:p w:rsidRDefault="001C7A80" w:rsidP="001C7A80" w:rsidR="001C7A80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392EB1">
        <w:rPr>
          <w:rFonts w:cs="Times New Roman" w:hAnsi="Times New Roman" w:ascii="Times New Roman"/>
          <w:b/>
          <w:sz w:val="24"/>
          <w:szCs w:val="24"/>
        </w:rPr>
        <w:t>RAZLUČNI VJEROVNICI</w:t>
      </w:r>
    </w:p>
    <w:tbl>
      <w:tblPr>
        <w:tblStyle w:val="Reetkatablice"/>
        <w:tblW w:type="dxa" w:w="9298"/>
        <w:tblLook w:val="04A0" w:noVBand="1" w:noHBand="0" w:lastColumn="0" w:firstColumn="1" w:lastRow="0" w:firstRow="1"/>
      </w:tblPr>
      <w:tblGrid>
        <w:gridCol w:w="562"/>
        <w:gridCol w:w="2977"/>
        <w:gridCol w:w="1937"/>
        <w:gridCol w:w="3822"/>
      </w:tblGrid>
      <w:tr w:rsidTr="00EB0359" w:rsidR="001C7A80">
        <w:trPr>
          <w:trHeight w:val="743"/>
        </w:trPr>
        <w:tc>
          <w:tcPr>
            <w:tcW w:type="dxa" w:w="562"/>
          </w:tcPr>
          <w:p w:rsidRDefault="001C7A80" w:rsidP="00EB0359" w:rsidR="001C7A80" w:rsidRPr="006A7278">
            <w:pPr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A7278">
              <w:rPr>
                <w:rFonts w:cs="Times New Roman" w:hAnsi="Times New Roman" w:ascii="Times New Roman"/>
                <w:b/>
                <w:sz w:val="24"/>
                <w:szCs w:val="24"/>
              </w:rPr>
              <w:t>RB</w:t>
            </w:r>
          </w:p>
        </w:tc>
        <w:tc>
          <w:tcPr>
            <w:tcW w:type="dxa" w:w="2977"/>
          </w:tcPr>
          <w:p w:rsidRDefault="001C7A80" w:rsidP="00EB0359" w:rsidR="001C7A80" w:rsidRPr="006A7278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A7278">
              <w:rPr>
                <w:rFonts w:hAnsi="Times New Roman" w:ascii="Times New Roman"/>
                <w:b/>
                <w:sz w:val="20"/>
                <w:szCs w:val="20"/>
              </w:rPr>
              <w:t xml:space="preserve">Ime i prezime /  tvrtka ili naziv </w:t>
            </w:r>
            <w:proofErr w:type="spellStart"/>
            <w:r w:rsidRPr="006A7278">
              <w:rPr>
                <w:rFonts w:hAnsi="Times New Roman" w:ascii="Times New Roman"/>
                <w:b/>
                <w:sz w:val="20"/>
                <w:szCs w:val="20"/>
              </w:rPr>
              <w:t>razlučnog</w:t>
            </w:r>
            <w:proofErr w:type="spellEnd"/>
            <w:r w:rsidRPr="006A7278">
              <w:rPr>
                <w:rFonts w:hAnsi="Times New Roman" w:ascii="Times New Roman"/>
                <w:b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937"/>
          </w:tcPr>
          <w:p w:rsidRDefault="001C7A80" w:rsidP="00EB0359" w:rsidR="001C7A80" w:rsidRPr="006A7278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A7278">
              <w:rPr>
                <w:rFonts w:hAnsi="Times New Roman" w:ascii="Times New Roman"/>
                <w:b/>
                <w:sz w:val="20"/>
                <w:szCs w:val="20"/>
              </w:rPr>
              <w:t xml:space="preserve">Iznos tražbine osigurane </w:t>
            </w:r>
            <w:proofErr w:type="spellStart"/>
            <w:r w:rsidRPr="006A7278">
              <w:rPr>
                <w:rFonts w:hAnsi="Times New Roman" w:ascii="Times New Roman"/>
                <w:b/>
                <w:sz w:val="20"/>
                <w:szCs w:val="20"/>
              </w:rPr>
              <w:t>razlučnim</w:t>
            </w:r>
            <w:proofErr w:type="spellEnd"/>
            <w:r w:rsidRPr="006A7278">
              <w:rPr>
                <w:rFonts w:hAnsi="Times New Roman" w:ascii="Times New Roman"/>
                <w:b/>
                <w:sz w:val="20"/>
                <w:szCs w:val="20"/>
              </w:rPr>
              <w:t xml:space="preserve"> pravom</w:t>
            </w:r>
          </w:p>
        </w:tc>
        <w:tc>
          <w:tcPr>
            <w:tcW w:type="dxa" w:w="3822"/>
          </w:tcPr>
          <w:p w:rsidRDefault="001C7A80" w:rsidP="00EB0359" w:rsidR="001C7A80" w:rsidRPr="006A7278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Pravna osnova</w:t>
            </w:r>
            <w:r w:rsidRPr="006A7278">
              <w:rPr>
                <w:rFonts w:hAnsi="Times New Roman" w:ascii="Times New Roman"/>
                <w:b/>
                <w:sz w:val="20"/>
                <w:szCs w:val="20"/>
              </w:rPr>
              <w:t xml:space="preserve"> tražbine osigurane </w:t>
            </w:r>
            <w:proofErr w:type="spellStart"/>
            <w:r w:rsidRPr="006A7278">
              <w:rPr>
                <w:rFonts w:hAnsi="Times New Roman" w:ascii="Times New Roman"/>
                <w:b/>
                <w:sz w:val="20"/>
                <w:szCs w:val="20"/>
              </w:rPr>
              <w:t>razlučnim</w:t>
            </w:r>
            <w:proofErr w:type="spellEnd"/>
            <w:r w:rsidRPr="006A7278">
              <w:rPr>
                <w:rFonts w:hAnsi="Times New Roman" w:ascii="Times New Roman"/>
                <w:b/>
                <w:sz w:val="20"/>
                <w:szCs w:val="20"/>
              </w:rPr>
              <w:t xml:space="preserve"> pravom</w:t>
            </w:r>
          </w:p>
        </w:tc>
      </w:tr>
      <w:tr w:rsidTr="00EB0359" w:rsidR="001C7A80">
        <w:tc>
          <w:tcPr>
            <w:tcW w:type="dxa" w:w="562"/>
          </w:tcPr>
          <w:p w:rsidRDefault="001C7A80" w:rsidP="00EB0359" w:rsidR="001C7A80" w:rsidRPr="006A727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A7278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977"/>
          </w:tcPr>
          <w:p w:rsidRDefault="001C7A80" w:rsidP="00EB0359" w:rsidR="001C7A80" w:rsidRPr="00392EB1">
            <w:pPr>
              <w:spacing w:lineRule="auto" w:line="240" w:after="0"/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</w:pPr>
            <w:r w:rsidRPr="00392EB1"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>REPUBLIKA HRVATSKA, Ministarstvo financija, Porezna uprava, Područni ured Krapina</w:t>
            </w:r>
          </w:p>
          <w:p w:rsidRDefault="001C7A80" w:rsidP="00EB0359" w:rsidR="001C7A80">
            <w:pPr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92EB1"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>Zastupano po ŽDO u Zagrebu</w:t>
            </w:r>
          </w:p>
        </w:tc>
        <w:tc>
          <w:tcPr>
            <w:tcW w:type="dxa" w:w="1937"/>
          </w:tcPr>
          <w:p w:rsidRDefault="001C7A80" w:rsidP="00EB0359" w:rsidR="001C7A8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498.843,99kn</w:t>
            </w:r>
          </w:p>
        </w:tc>
        <w:tc>
          <w:tcPr>
            <w:tcW w:type="dxa" w:w="3822"/>
          </w:tcPr>
          <w:p w:rsidRDefault="001C7A80" w:rsidP="00EB0359" w:rsidR="001C7A8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Općinskog suda u Zlataru broj 1, s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-866/12-2, Rješenje Općinskog suda u Zlataru, Posebnog zemljišnoknjižnog odjela u Donjoj Stubici broj: Z-1208/12; Rješenje Općinskog suda u Zlataru broj 1,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-144/14-32; Rješenje Općinskog suda u Zlataru, Posebnog zemljišnoknjižnog odjela u Donjoj Stubici broj: Z-5196/2018-2;</w:t>
            </w:r>
          </w:p>
        </w:tc>
      </w:tr>
      <w:tr w:rsidTr="00EB0359" w:rsidR="001C7A80">
        <w:tc>
          <w:tcPr>
            <w:tcW w:type="dxa" w:w="562"/>
          </w:tcPr>
          <w:p w:rsidRDefault="001C7A80" w:rsidP="00EB0359" w:rsidR="001C7A80" w:rsidRPr="006A727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A7278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977"/>
          </w:tcPr>
          <w:p w:rsidRDefault="001C7A80" w:rsidP="00EB0359" w:rsidR="001C7A80" w:rsidRPr="00B24464">
            <w:pPr>
              <w:spacing w:lineRule="auto" w:line="240"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24464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VITAKRAFT HOBBY PROGRAM d.o.o, Klanjec, Hrvatski Leskovac, Zagreb</w:t>
            </w:r>
          </w:p>
        </w:tc>
        <w:tc>
          <w:tcPr>
            <w:tcW w:type="dxa" w:w="1937"/>
          </w:tcPr>
          <w:p w:rsidRDefault="001C7A80" w:rsidP="00EB0359" w:rsidR="001C7A80" w:rsidRPr="00392EB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0"/>
                <w:szCs w:val="24"/>
              </w:rPr>
            </w:pPr>
            <w:r w:rsidRPr="00392EB1">
              <w:rPr>
                <w:rFonts w:cs="Times New Roman" w:hAnsi="Times New Roman" w:ascii="Times New Roman"/>
                <w:sz w:val="20"/>
                <w:szCs w:val="24"/>
              </w:rPr>
              <w:t>1.600,44 kn</w:t>
            </w:r>
          </w:p>
        </w:tc>
        <w:tc>
          <w:tcPr>
            <w:tcW w:type="dxa" w:w="3822"/>
          </w:tcPr>
          <w:p w:rsidRDefault="001C7A80" w:rsidP="00EB0359" w:rsidR="001C7A80" w:rsidRPr="00B24464">
            <w:pPr>
              <w:spacing w:lineRule="auto" w:line="240" w:after="0"/>
              <w:jc w:val="both"/>
              <w:rPr>
                <w:rFonts w:cs="Times New Roman" w:hAnsi="Times New Roman" w:ascii="Times New Roman"/>
                <w:color w:val="000000"/>
                <w:sz w:val="20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0"/>
                <w:szCs w:val="24"/>
              </w:rPr>
              <w:t xml:space="preserve">Rješenje Trgovačkog suda u Zagrebu, Stalna služba u Sisku   </w:t>
            </w:r>
            <w:proofErr w:type="spellStart"/>
            <w:r w:rsidRPr="00392EB1">
              <w:rPr>
                <w:rFonts w:cs="Times New Roman" w:hAnsi="Times New Roman" w:ascii="Times New Roman"/>
                <w:color w:val="000000"/>
                <w:sz w:val="20"/>
                <w:szCs w:val="24"/>
              </w:rPr>
              <w:t>Ovr</w:t>
            </w:r>
            <w:proofErr w:type="spellEnd"/>
            <w:r w:rsidRPr="00392EB1">
              <w:rPr>
                <w:rFonts w:cs="Times New Roman" w:hAnsi="Times New Roman" w:ascii="Times New Roman"/>
                <w:color w:val="000000"/>
                <w:sz w:val="20"/>
                <w:szCs w:val="24"/>
              </w:rPr>
              <w:t>.- 3906/12.</w:t>
            </w:r>
          </w:p>
        </w:tc>
      </w:tr>
      <w:tr w:rsidTr="00EB0359" w:rsidR="001C7A80">
        <w:tc>
          <w:tcPr>
            <w:tcW w:type="dxa" w:w="562"/>
          </w:tcPr>
          <w:p w:rsidRDefault="001C7A80" w:rsidP="00EB0359" w:rsidR="001C7A80" w:rsidRPr="00B2446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977"/>
          </w:tcPr>
          <w:p w:rsidRDefault="001C7A80" w:rsidP="00EB0359" w:rsidR="001C7A80" w:rsidRPr="00B24464">
            <w:pPr>
              <w:spacing w:lineRule="auto" w:line="240"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24464"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</w:rPr>
              <w:t>JURČEC D.O.O, OIB: 51172510950, BRDOVEC, ILIJE GREGORIĆA 31</w:t>
            </w:r>
          </w:p>
        </w:tc>
        <w:tc>
          <w:tcPr>
            <w:tcW w:type="dxa" w:w="1937"/>
          </w:tcPr>
          <w:p w:rsidRDefault="001C7A80" w:rsidP="00EB0359" w:rsidR="001C7A80" w:rsidRPr="00392EB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0"/>
                <w:szCs w:val="24"/>
              </w:rPr>
            </w:pPr>
            <w:r w:rsidRPr="00392EB1">
              <w:rPr>
                <w:rFonts w:cs="Times New Roman" w:hAnsi="Times New Roman" w:ascii="Times New Roman"/>
                <w:sz w:val="20"/>
                <w:szCs w:val="24"/>
              </w:rPr>
              <w:t>1.112,50 kn</w:t>
            </w:r>
          </w:p>
        </w:tc>
        <w:tc>
          <w:tcPr>
            <w:tcW w:type="dxa" w:w="3822"/>
          </w:tcPr>
          <w:p w:rsidRDefault="001C7A80" w:rsidP="00EB0359" w:rsidR="001C7A8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0"/>
                <w:szCs w:val="24"/>
              </w:rPr>
            </w:pPr>
            <w:r w:rsidRPr="00392EB1">
              <w:rPr>
                <w:rFonts w:cs="Times New Roman" w:hAnsi="Times New Roman" w:ascii="Times New Roman"/>
                <w:sz w:val="20"/>
                <w:szCs w:val="24"/>
              </w:rPr>
              <w:t>Rješenje o ovrsi</w:t>
            </w:r>
            <w:r>
              <w:rPr>
                <w:rFonts w:cs="Times New Roman" w:hAnsi="Times New Roman" w:ascii="Times New Roman"/>
                <w:sz w:val="20"/>
                <w:szCs w:val="24"/>
              </w:rPr>
              <w:t xml:space="preserve">            </w:t>
            </w:r>
          </w:p>
          <w:p w:rsidRDefault="001C7A80" w:rsidP="00EB0359" w:rsidR="001C7A80" w:rsidRPr="00392EB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0"/>
                <w:szCs w:val="24"/>
              </w:rPr>
            </w:pPr>
            <w:r w:rsidRPr="00392EB1">
              <w:rPr>
                <w:rFonts w:cs="Times New Roman" w:hAnsi="Times New Roman" w:ascii="Times New Roman"/>
                <w:color w:val="000000"/>
                <w:sz w:val="20"/>
                <w:szCs w:val="24"/>
              </w:rPr>
              <w:t>OVR-144/14-32</w:t>
            </w:r>
          </w:p>
        </w:tc>
      </w:tr>
    </w:tbl>
    <w:p w:rsidRDefault="001C7A80" w:rsidP="001C7A80" w:rsidR="001C7A80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C7A80" w:rsidP="001C7A80" w:rsidR="001C7A80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C7A80" w:rsidP="001C7A80" w:rsidR="001C7A80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C7A80" w:rsidP="001C7A80" w:rsidR="001C7A80" w:rsidRPr="001C7A80">
      <w:pPr>
        <w:jc w:val="right"/>
        <w:rPr>
          <w:rFonts w:cs="Times New Roman" w:hAnsi="Times New Roman" w:ascii="Times New Roman"/>
          <w:sz w:val="24"/>
          <w:szCs w:val="24"/>
        </w:rPr>
      </w:pPr>
      <w:r w:rsidRPr="001C7A80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1C7A80" w:rsidP="001C7A80" w:rsidR="001C7A80" w:rsidRPr="001C7A80">
      <w:pPr>
        <w:jc w:val="right"/>
        <w:rPr>
          <w:rFonts w:cs="Times New Roman" w:hAnsi="Times New Roman" w:ascii="Times New Roman"/>
          <w:sz w:val="24"/>
          <w:szCs w:val="24"/>
        </w:rPr>
      </w:pPr>
      <w:r w:rsidRPr="001C7A80">
        <w:rPr>
          <w:rFonts w:cs="Times New Roman" w:hAnsi="Times New Roman" w:ascii="Times New Roman"/>
          <w:sz w:val="24"/>
          <w:szCs w:val="24"/>
        </w:rPr>
        <w:t>Dejana Ivanović</w:t>
      </w:r>
    </w:p>
    <w:sectPr w:rsidR="001C7A80" w:rsidRPr="001C7A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2AA9"/>
    <w:rsid w:val="001C7A80"/>
    <w:rsid w:val="005D4A4B"/>
    <w:rsid w:val="00642AA9"/>
    <w:rsid w:val="00A66312"/>
    <w:rsid w:val="00C22F41"/>
    <w:rsid w:val="00DE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7A80"/>
    <w:pPr>
      <w:spacing w:lineRule="auto" w:line="276" w:after="20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1C7A8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6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31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31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31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31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7A80"/>
    <w:pPr>
      <w:spacing w:after="200" w:line="276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1C7A8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6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31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31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3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3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2122</properties:Characters>
  <properties:Lines>120</properties:Lines>
  <properties:Paragraphs>66</properties:Paragraphs>
  <properties:TotalTime>1</properties:TotalTime>
  <properties:ScaleCrop>false</properties:ScaleCrop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2018-10-17T05:19:00Z</dcterms:created>
  <dc:creator>Deana</dc:creator>
  <cp:lastModifiedBy>Renata Klokočki</cp:lastModifiedBy>
  <dcterms:modified xmlns:xsi="http://www.w3.org/2001/XMLSchema-instance" xsi:type="dcterms:W3CDTF">2018-10-17T06:33:00Z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vjerovnika (POPIS VJEROVNIKA-B.T.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