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7e7e9" w14:paraId="db7e7e9" w:rsidRDefault="002275E2" w:rsidP="002275E2" w:rsidR="002275E2" w:rsidRPr="0042229D">
      <w:pPr>
        <w:pStyle w:val="Naslov2"/>
        <w15:collapsed w:val="false"/>
        <w:rPr>
          <w:rFonts w:cs="Times New Roman" w:hAnsi="Times New Roman" w:ascii="Times New Roman"/>
          <w:i w:val="false"/>
          <w:sz w:val="24"/>
          <w:szCs w:val="24"/>
        </w:rPr>
      </w:pPr>
      <w:r w:rsidRPr="00F57329">
        <w:rPr>
          <w:rFonts w:hAnsi="Book Antiqua" w:ascii="Book Antiqua"/>
          <w:sz w:val="20"/>
        </w:rPr>
        <w:t xml:space="preserve">   </w:t>
      </w:r>
      <w:r>
        <w:rPr>
          <w:rFonts w:hAnsi="Book Antiqua" w:ascii="Book Antiqua"/>
          <w:sz w:val="20"/>
        </w:rPr>
        <w:tab/>
      </w:r>
      <w:r>
        <w:rPr>
          <w:rFonts w:hAnsi="Book Antiqua" w:ascii="Book Antiqua"/>
          <w:sz w:val="20"/>
        </w:rPr>
        <w:tab/>
      </w:r>
      <w:r>
        <w:rPr>
          <w:rFonts w:hAnsi="Book Antiqua" w:ascii="Book Antiqua"/>
          <w:sz w:val="20"/>
        </w:rPr>
        <w:tab/>
      </w:r>
      <w:r>
        <w:rPr>
          <w:rFonts w:hAnsi="Book Antiqua" w:ascii="Book Antiqua"/>
          <w:sz w:val="20"/>
        </w:rPr>
        <w:tab/>
      </w:r>
      <w:r>
        <w:rPr>
          <w:rFonts w:hAnsi="Book Antiqua" w:ascii="Book Antiqua"/>
          <w:sz w:val="20"/>
        </w:rPr>
        <w:tab/>
      </w:r>
      <w:r>
        <w:rPr>
          <w:rFonts w:hAnsi="Book Antiqua" w:ascii="Book Antiqua"/>
          <w:sz w:val="20"/>
        </w:rPr>
        <w:tab/>
      </w:r>
      <w:r>
        <w:rPr>
          <w:rFonts w:hAnsi="Book Antiqua" w:ascii="Book Antiqua"/>
          <w:sz w:val="20"/>
        </w:rPr>
        <w:tab/>
      </w:r>
      <w:r>
        <w:rPr>
          <w:rFonts w:hAnsi="Book Antiqua" w:ascii="Book Antiqua"/>
          <w:sz w:val="20"/>
        </w:rPr>
        <w:tab/>
      </w:r>
      <w:r w:rsidRPr="0042229D">
        <w:rPr>
          <w:rFonts w:cs="Times New Roman" w:hAnsi="Times New Roman" w:ascii="Times New Roman"/>
          <w:sz w:val="24"/>
          <w:szCs w:val="24"/>
        </w:rPr>
        <w:tab/>
      </w:r>
      <w:r w:rsidRPr="0042229D">
        <w:rPr>
          <w:rFonts w:cs="Times New Roman" w:hAnsi="Times New Roman" w:ascii="Times New Roman"/>
          <w:i w:val="false"/>
          <w:sz w:val="24"/>
          <w:szCs w:val="24"/>
        </w:rPr>
        <w:t>Posl. br. 18 St-</w:t>
      </w:r>
      <w:r w:rsidR="00862DFB" w:rsidRPr="0042229D">
        <w:rPr>
          <w:rFonts w:cs="Times New Roman" w:hAnsi="Times New Roman" w:ascii="Times New Roman"/>
          <w:i w:val="false"/>
          <w:sz w:val="24"/>
          <w:szCs w:val="24"/>
        </w:rPr>
        <w:t>488</w:t>
      </w:r>
      <w:r w:rsidRPr="0042229D">
        <w:rPr>
          <w:rFonts w:cs="Times New Roman" w:hAnsi="Times New Roman" w:ascii="Times New Roman"/>
          <w:i w:val="false"/>
          <w:sz w:val="24"/>
          <w:szCs w:val="24"/>
        </w:rPr>
        <w:t>/201</w:t>
      </w:r>
      <w:r w:rsidR="00862DFB" w:rsidRPr="0042229D">
        <w:rPr>
          <w:rFonts w:cs="Times New Roman" w:hAnsi="Times New Roman" w:ascii="Times New Roman"/>
          <w:i w:val="false"/>
          <w:sz w:val="24"/>
          <w:szCs w:val="24"/>
        </w:rPr>
        <w:t>5</w:t>
      </w:r>
      <w:r w:rsidRPr="0042229D">
        <w:rPr>
          <w:rFonts w:cs="Times New Roman" w:hAnsi="Times New Roman" w:ascii="Times New Roman"/>
          <w:i w:val="false"/>
          <w:sz w:val="24"/>
          <w:szCs w:val="24"/>
        </w:rPr>
        <w:t xml:space="preserve">  </w:t>
      </w:r>
    </w:p>
    <w:p w:rsidRDefault="002275E2" w:rsidP="002275E2" w:rsidR="002275E2" w:rsidRPr="0042229D"/>
    <w:p w:rsidRDefault="000B709D" w:rsidP="000B709D" w:rsidR="002275E2" w:rsidRPr="000B709D">
      <w:pPr>
        <w:pStyle w:val="Naslov2"/>
        <w:rPr>
          <w:rFonts w:cs="Times New Roman" w:hAnsi="Times New Roman" w:ascii="Times New Roman"/>
          <w:b w:val="false"/>
          <w:i w:val="false"/>
          <w:sz w:val="24"/>
          <w:szCs w:val="24"/>
        </w:rPr>
      </w:pPr>
      <w:r>
        <w:rPr>
          <w:rFonts w:cs="Times New Roman" w:hAnsi="Times New Roman" w:ascii="Times New Roman"/>
          <w:b w:val="false"/>
          <w:i w:val="false"/>
          <w:sz w:val="24"/>
          <w:szCs w:val="24"/>
        </w:rPr>
        <w:tab/>
      </w:r>
      <w:r>
        <w:rPr>
          <w:rFonts w:cs="Times New Roman" w:hAnsi="Times New Roman" w:ascii="Times New Roman"/>
          <w:b w:val="false"/>
          <w:i w:val="false"/>
          <w:sz w:val="24"/>
          <w:szCs w:val="24"/>
        </w:rPr>
        <w:tab/>
      </w:r>
      <w:r>
        <w:rPr>
          <w:rFonts w:cs="Times New Roman" w:hAnsi="Times New Roman" w:ascii="Times New Roman"/>
          <w:b w:val="false"/>
          <w:i w:val="false"/>
          <w:noProof/>
          <w:sz w:val="24"/>
          <w:szCs w:val="24"/>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275E2" w:rsidP="002275E2" w:rsidR="002275E2" w:rsidRPr="0042229D"/>
    <w:p w:rsidRDefault="002275E2" w:rsidP="002275E2" w:rsidR="002275E2" w:rsidRPr="0042229D">
      <w:pPr>
        <w:rPr>
          <w:b/>
        </w:rPr>
      </w:pPr>
      <w:r w:rsidRPr="0042229D">
        <w:rPr>
          <w:color w:val="000000"/>
        </w:rPr>
        <w:t xml:space="preserve">        </w:t>
      </w:r>
      <w:r w:rsidRPr="0042229D">
        <w:rPr>
          <w:b/>
        </w:rPr>
        <w:t>REPUBLIKA HRVATSKA</w:t>
      </w:r>
    </w:p>
    <w:p w:rsidRDefault="002275E2" w:rsidP="002275E2" w:rsidR="002275E2" w:rsidRPr="0042229D">
      <w:pPr>
        <w:rPr>
          <w:b/>
        </w:rPr>
      </w:pPr>
      <w:r w:rsidRPr="0042229D">
        <w:rPr>
          <w:b/>
        </w:rPr>
        <w:t xml:space="preserve">     TRGOVAČKI SUD U SPLITU</w:t>
      </w:r>
    </w:p>
    <w:p w:rsidRDefault="002275E2" w:rsidP="002275E2" w:rsidR="002275E2" w:rsidRPr="0042229D">
      <w:pPr>
        <w:rPr>
          <w:b/>
        </w:rPr>
      </w:pPr>
      <w:r w:rsidRPr="0042229D">
        <w:rPr>
          <w:b/>
        </w:rPr>
        <w:t>STALNA SLUŽBA U DUBROVNIKU</w:t>
      </w:r>
    </w:p>
    <w:p w:rsidRDefault="002275E2" w:rsidP="002275E2" w:rsidR="002275E2" w:rsidRPr="0042229D">
      <w:pPr>
        <w:rPr>
          <w:b/>
        </w:rPr>
      </w:pPr>
      <w:r w:rsidRPr="0042229D">
        <w:rPr>
          <w:b/>
        </w:rPr>
        <w:t xml:space="preserve">    Dubrovnik, Dr. Ante Starčevića 23</w:t>
      </w:r>
    </w:p>
    <w:p w:rsidRDefault="00EA3334" w:rsidP="002275E2" w:rsidR="00EA3334" w:rsidRPr="0042229D">
      <w:pPr>
        <w:rPr>
          <w:b/>
        </w:rPr>
      </w:pPr>
    </w:p>
    <w:p w:rsidRDefault="002275E2" w:rsidP="002275E2" w:rsidR="002275E2" w:rsidRPr="0042229D">
      <w:pPr>
        <w:pStyle w:val="Naslov2"/>
        <w:jc w:val="center"/>
        <w:rPr>
          <w:rFonts w:cs="Times New Roman" w:hAnsi="Times New Roman" w:ascii="Times New Roman"/>
          <w:i w:val="false"/>
          <w:sz w:val="24"/>
          <w:szCs w:val="24"/>
        </w:rPr>
      </w:pPr>
      <w:r w:rsidRPr="0042229D">
        <w:rPr>
          <w:rFonts w:cs="Times New Roman" w:hAnsi="Times New Roman" w:ascii="Times New Roman"/>
          <w:i w:val="false"/>
          <w:sz w:val="24"/>
          <w:szCs w:val="24"/>
        </w:rPr>
        <w:t xml:space="preserve"> R J E Š E N J E</w:t>
      </w:r>
    </w:p>
    <w:p w:rsidRDefault="00FB4301" w:rsidP="00FB4301" w:rsidR="00FB4301" w:rsidRPr="0042229D">
      <w:pPr>
        <w:jc w:val="both"/>
      </w:pPr>
    </w:p>
    <w:p w:rsidRDefault="00FB4301" w:rsidP="00FB4301" w:rsidR="00FB4301" w:rsidRPr="0042229D">
      <w:pPr>
        <w:jc w:val="both"/>
      </w:pPr>
      <w:r w:rsidRPr="0042229D">
        <w:tab/>
        <w:t xml:space="preserve">Trgovački sud u </w:t>
      </w:r>
      <w:r w:rsidR="002275E2" w:rsidRPr="0042229D">
        <w:t xml:space="preserve">Splitu, Stalna služba u </w:t>
      </w:r>
      <w:r w:rsidRPr="0042229D">
        <w:t>Dubrovniku,</w:t>
      </w:r>
      <w:r w:rsidR="00BF67BE" w:rsidRPr="0042229D">
        <w:t xml:space="preserve"> u ime Republike Hrvatske,</w:t>
      </w:r>
      <w:r w:rsidRPr="0042229D">
        <w:t xml:space="preserve"> po stečajnom sucu tog</w:t>
      </w:r>
      <w:r w:rsidR="002275E2" w:rsidRPr="0042229D">
        <w:t>a</w:t>
      </w:r>
      <w:r w:rsidRPr="0042229D">
        <w:t xml:space="preserve"> suda </w:t>
      </w:r>
      <w:r w:rsidR="002275E2" w:rsidRPr="0042229D">
        <w:t>Katarini Franković</w:t>
      </w:r>
      <w:r w:rsidRPr="0042229D">
        <w:t xml:space="preserve">, kao sucu pojedincu, </w:t>
      </w:r>
      <w:r w:rsidR="00BF67BE" w:rsidRPr="0042229D">
        <w:t>u povod</w:t>
      </w:r>
      <w:r w:rsidR="004C03FF" w:rsidRPr="0042229D">
        <w:t>u</w:t>
      </w:r>
      <w:r w:rsidR="00BF67BE" w:rsidRPr="0042229D">
        <w:t xml:space="preserve"> prijedloga </w:t>
      </w:r>
      <w:r w:rsidR="00862DFB" w:rsidRPr="0042229D">
        <w:t>VLAHO LASIĆ, Dunave Krajnje, Dubravka</w:t>
      </w:r>
      <w:r w:rsidR="00BF67BE" w:rsidRPr="0042229D">
        <w:t>, za otvaranje stečajnog postupka</w:t>
      </w:r>
      <w:r w:rsidR="004C03FF" w:rsidRPr="0042229D">
        <w:t xml:space="preserve"> nad dužnikom </w:t>
      </w:r>
      <w:r w:rsidR="00862DFB" w:rsidRPr="0042229D">
        <w:t>PIROS</w:t>
      </w:r>
      <w:r w:rsidR="00BF67BE" w:rsidRPr="0042229D">
        <w:t xml:space="preserve"> d.o</w:t>
      </w:r>
      <w:r w:rsidR="00F15945" w:rsidRPr="0042229D">
        <w:t>.</w:t>
      </w:r>
      <w:r w:rsidR="00BF67BE" w:rsidRPr="0042229D">
        <w:t xml:space="preserve">o., </w:t>
      </w:r>
      <w:r w:rsidR="00862DFB" w:rsidRPr="0042229D">
        <w:t>Dunave</w:t>
      </w:r>
      <w:r w:rsidR="00BF67BE" w:rsidRPr="0042229D">
        <w:t xml:space="preserve">, </w:t>
      </w:r>
      <w:r w:rsidR="00862DFB" w:rsidRPr="0042229D">
        <w:t>Dubravka</w:t>
      </w:r>
      <w:r w:rsidR="00BF67BE" w:rsidRPr="0042229D">
        <w:t xml:space="preserve">, OIB: </w:t>
      </w:r>
      <w:r w:rsidR="00862DFB" w:rsidRPr="0042229D">
        <w:t>49699064400</w:t>
      </w:r>
      <w:r w:rsidR="00617822" w:rsidRPr="0042229D">
        <w:t>,</w:t>
      </w:r>
      <w:r w:rsidRPr="0042229D">
        <w:t xml:space="preserve"> dana </w:t>
      </w:r>
      <w:r w:rsidR="00862DFB" w:rsidRPr="0042229D">
        <w:t>04</w:t>
      </w:r>
      <w:r w:rsidR="00CD7F75" w:rsidRPr="0042229D">
        <w:t xml:space="preserve">. </w:t>
      </w:r>
      <w:r w:rsidR="00862DFB" w:rsidRPr="0042229D">
        <w:t>studenoga</w:t>
      </w:r>
      <w:r w:rsidR="002275E2" w:rsidRPr="0042229D">
        <w:t xml:space="preserve"> 201</w:t>
      </w:r>
      <w:r w:rsidR="00862DFB" w:rsidRPr="0042229D">
        <w:t>5</w:t>
      </w:r>
      <w:r w:rsidRPr="0042229D">
        <w:t>. godine</w:t>
      </w:r>
    </w:p>
    <w:p w:rsidRDefault="00555CCB" w:rsidR="00555CCB" w:rsidRPr="0042229D">
      <w:pPr>
        <w:jc w:val="center"/>
        <w:rPr>
          <w:b/>
        </w:rPr>
      </w:pPr>
    </w:p>
    <w:p w:rsidRDefault="00EA3334" w:rsidR="00EA3334" w:rsidRPr="0042229D">
      <w:pPr>
        <w:jc w:val="center"/>
        <w:rPr>
          <w:b/>
        </w:rPr>
      </w:pPr>
    </w:p>
    <w:p w:rsidRDefault="00555CCB" w:rsidR="00555CCB" w:rsidRPr="0042229D">
      <w:pPr>
        <w:jc w:val="center"/>
        <w:rPr>
          <w:b/>
        </w:rPr>
      </w:pPr>
      <w:r w:rsidRPr="0042229D">
        <w:rPr>
          <w:b/>
        </w:rPr>
        <w:t>r i j e š i o      j e</w:t>
      </w:r>
    </w:p>
    <w:p w:rsidRDefault="006B1910" w:rsidR="006B1910" w:rsidRPr="0042229D">
      <w:pPr>
        <w:jc w:val="center"/>
      </w:pPr>
    </w:p>
    <w:p w:rsidRDefault="00555CCB" w:rsidP="004C03FF" w:rsidR="004C03FF" w:rsidRPr="0042229D">
      <w:pPr>
        <w:jc w:val="both"/>
      </w:pPr>
      <w:r w:rsidRPr="0042229D">
        <w:tab/>
        <w:t>O</w:t>
      </w:r>
      <w:r w:rsidR="00C3178B" w:rsidRPr="0042229D">
        <w:t>d</w:t>
      </w:r>
      <w:r w:rsidR="00BF67BE" w:rsidRPr="0042229D">
        <w:t>bacuje</w:t>
      </w:r>
      <w:r w:rsidR="00C3178B" w:rsidRPr="0042229D">
        <w:t xml:space="preserve"> se </w:t>
      </w:r>
      <w:r w:rsidR="00BF67BE" w:rsidRPr="0042229D">
        <w:t xml:space="preserve">prijedlog za otvaranje stečajnog postupka nad dužnikom </w:t>
      </w:r>
      <w:r w:rsidR="00862DFB" w:rsidRPr="0042229D">
        <w:t>PIROS d.o.o., Dunave, Dubravka, OIB: 49699064400</w:t>
      </w:r>
      <w:r w:rsidR="004C03FF" w:rsidRPr="0042229D">
        <w:t>.</w:t>
      </w:r>
      <w:r w:rsidRPr="0042229D">
        <w:t xml:space="preserve"> </w:t>
      </w:r>
    </w:p>
    <w:p w:rsidRDefault="00EA3334" w:rsidP="004C03FF" w:rsidR="00EA3334" w:rsidRPr="0042229D">
      <w:pPr>
        <w:jc w:val="both"/>
      </w:pPr>
    </w:p>
    <w:p w:rsidRDefault="00555CCB" w:rsidR="00555CCB" w:rsidRPr="0042229D">
      <w:pPr>
        <w:jc w:val="center"/>
        <w:rPr>
          <w:b/>
        </w:rPr>
      </w:pPr>
      <w:r w:rsidRPr="0042229D">
        <w:rPr>
          <w:b/>
        </w:rPr>
        <w:t>Obrazloženje</w:t>
      </w:r>
    </w:p>
    <w:p w:rsidRDefault="00555CCB" w:rsidR="00555CCB" w:rsidRPr="0042229D">
      <w:pPr>
        <w:jc w:val="center"/>
        <w:rPr>
          <w:b/>
        </w:rPr>
      </w:pPr>
    </w:p>
    <w:p w:rsidRDefault="00555CCB" w:rsidP="001D5702" w:rsidR="00BF67BE" w:rsidRPr="0042229D">
      <w:pPr>
        <w:jc w:val="both"/>
      </w:pPr>
      <w:r w:rsidRPr="0042229D">
        <w:rPr>
          <w:b/>
        </w:rPr>
        <w:tab/>
      </w:r>
      <w:r w:rsidR="00BF67BE" w:rsidRPr="0042229D">
        <w:t xml:space="preserve">Predlagatelj </w:t>
      </w:r>
      <w:r w:rsidR="00862DFB" w:rsidRPr="0042229D">
        <w:t>Vlaho Lasić</w:t>
      </w:r>
      <w:r w:rsidR="00BF67BE" w:rsidRPr="0042229D">
        <w:t xml:space="preserve"> je dana 1</w:t>
      </w:r>
      <w:r w:rsidR="00862DFB" w:rsidRPr="0042229D">
        <w:t>9</w:t>
      </w:r>
      <w:r w:rsidR="00BF67BE" w:rsidRPr="0042229D">
        <w:t xml:space="preserve">. </w:t>
      </w:r>
      <w:r w:rsidR="00862DFB" w:rsidRPr="0042229D">
        <w:t>listopad</w:t>
      </w:r>
      <w:r w:rsidR="00BF67BE" w:rsidRPr="0042229D">
        <w:t>a 201</w:t>
      </w:r>
      <w:r w:rsidR="00862DFB" w:rsidRPr="0042229D">
        <w:t>5</w:t>
      </w:r>
      <w:r w:rsidR="00BF67BE" w:rsidRPr="0042229D">
        <w:t xml:space="preserve">.g. predao prijedlog za otvaranje stečajnog postupka nad dužnikom </w:t>
      </w:r>
      <w:r w:rsidR="00862DFB" w:rsidRPr="0042229D">
        <w:t>PIROS d.o.o., Dunave, Dubravka, OIB: 49699064400</w:t>
      </w:r>
      <w:r w:rsidR="00BF67BE" w:rsidRPr="0042229D">
        <w:t xml:space="preserve">, u bitnome navodeći da </w:t>
      </w:r>
      <w:r w:rsidR="00862DFB" w:rsidRPr="0042229D">
        <w:t>kao vjerovnik ima tražbinu prema dužniku u iznosu 9.275,00 kuna a koja se temelji na otpremnini, te da dužnik nije sposoban za plaćanje</w:t>
      </w:r>
      <w:r w:rsidR="00100E0D" w:rsidRPr="0042229D">
        <w:t>.</w:t>
      </w:r>
      <w:r w:rsidR="00862DFB" w:rsidRPr="0042229D">
        <w:t xml:space="preserve"> Uz prijedlog prilaže potvrdu FINA-e od 15.10.2015.g. o blokadi računa i novčanih sredstava ovršenika (list spisa 3), te dopis Zahtjev za isplatu otpremnine od 27.02.2015.g. (list spisa 4). </w:t>
      </w:r>
    </w:p>
    <w:p w:rsidRDefault="00BF67BE" w:rsidP="001D5702" w:rsidR="00BF67BE" w:rsidRPr="0042229D">
      <w:pPr>
        <w:jc w:val="both"/>
      </w:pPr>
    </w:p>
    <w:p w:rsidRDefault="00100E0D" w:rsidP="00100E0D" w:rsidR="00100E0D" w:rsidRPr="0042229D">
      <w:pPr>
        <w:ind w:firstLine="708"/>
        <w:jc w:val="both"/>
      </w:pPr>
      <w:r w:rsidRPr="0042229D">
        <w:t xml:space="preserve">U smislu čl. </w:t>
      </w:r>
      <w:r w:rsidR="00862DFB" w:rsidRPr="0042229D">
        <w:t>109</w:t>
      </w:r>
      <w:r w:rsidRPr="0042229D">
        <w:t xml:space="preserve">. st. </w:t>
      </w:r>
      <w:r w:rsidR="00862DFB" w:rsidRPr="0042229D">
        <w:t>2</w:t>
      </w:r>
      <w:r w:rsidRPr="0042229D">
        <w:t xml:space="preserve">. Stečajnog zakona (NN </w:t>
      </w:r>
      <w:r w:rsidR="00862DFB" w:rsidRPr="0042229D">
        <w:t>71/15</w:t>
      </w:r>
      <w:r w:rsidRPr="0042229D">
        <w:t xml:space="preserve"> dalje u tekstu: SZ) vjerovnik je ovlašten podnijeti prijedlog za otvaranje stečajnog postupka ako učini vjerojatnim postojanje svoje tražbine </w:t>
      </w:r>
      <w:r w:rsidR="00862DFB" w:rsidRPr="0042229D">
        <w:t>i stečajnog</w:t>
      </w:r>
      <w:r w:rsidRPr="0042229D">
        <w:t xml:space="preserve"> razloga,</w:t>
      </w:r>
      <w:r w:rsidR="00862DFB" w:rsidRPr="0042229D">
        <w:t xml:space="preserve"> a smatrat će se da je vjerovnik učinio vjerojatnim postojanje svoje tražbine ako njezino postojanje temelji na ovršnoj ispravi ili nepravomoćnoj sudskoj ili upravnoj odluci</w:t>
      </w:r>
      <w:r w:rsidRPr="0042229D">
        <w:t>.</w:t>
      </w:r>
    </w:p>
    <w:p w:rsidRDefault="00862DFB" w:rsidP="00100E0D" w:rsidR="00862DFB" w:rsidRPr="0042229D">
      <w:pPr>
        <w:ind w:firstLine="708"/>
        <w:jc w:val="both"/>
      </w:pPr>
    </w:p>
    <w:p w:rsidRDefault="00862DFB" w:rsidP="00862DFB" w:rsidR="00862DFB" w:rsidRPr="0042229D">
      <w:pPr>
        <w:ind w:firstLine="708"/>
        <w:jc w:val="both"/>
      </w:pPr>
      <w:r w:rsidRPr="0042229D">
        <w:t>Prema tome, vjerojatnost postojanja predlagateljeve tražbine prema dužniku i  vjerojatnost postojanja stečajnog razloga jesu kumulativno određene pretpostavke procesne legitimacije vjerovnika, kao predlagatelja za podnošenje prijedloga za otvaranje stečajnog postupka nad dužnikom.</w:t>
      </w:r>
    </w:p>
    <w:p w:rsidRDefault="00862DFB" w:rsidP="00862DFB" w:rsidR="00862DFB" w:rsidRPr="0042229D">
      <w:pPr>
        <w:jc w:val="both"/>
      </w:pPr>
    </w:p>
    <w:p w:rsidRDefault="00862DFB" w:rsidP="00862DFB" w:rsidR="00862DFB" w:rsidRPr="0042229D">
      <w:pPr>
        <w:ind w:firstLine="708"/>
        <w:jc w:val="both"/>
      </w:pPr>
      <w:r w:rsidRPr="0042229D">
        <w:t xml:space="preserve">U ovom stečajnom predmetu, predlagatelj uz prijedlog nije dostavio ni jednu ispravu iz koje bi proizlazila vjerojatnost postojanja njegove tražbine prema dužniku. Predlagatelj nije dostavio nikakvu ispravu kao dokaz na okolnost da je bio zaposlen kod dužnika niti da ima </w:t>
      </w:r>
      <w:r w:rsidRPr="0042229D">
        <w:lastRenderedPageBreak/>
        <w:t>tražbinu prema dužniku, već samo potpisan dopis zahtjev za isplatu otpremnine, a na temelju čeka sud nikako ne može donijeti zaključak o postojanju predlagateljeve tražbine prema dužniku.</w:t>
      </w:r>
    </w:p>
    <w:p w:rsidRDefault="00862DFB" w:rsidP="00862DFB" w:rsidR="00862DFB" w:rsidRPr="0042229D">
      <w:pPr>
        <w:ind w:firstLine="708"/>
        <w:jc w:val="both"/>
      </w:pPr>
    </w:p>
    <w:p w:rsidRDefault="00862DFB" w:rsidP="00862DFB" w:rsidR="00862DFB" w:rsidRPr="0042229D">
      <w:pPr>
        <w:ind w:firstLine="708"/>
        <w:jc w:val="both"/>
      </w:pPr>
      <w:r w:rsidRPr="0042229D">
        <w:t xml:space="preserve">S obzirom na to da predlagatelj nije učinio vjerojatnim postojanje tražbine prema dužniku, sud je na temelju odredbe čl. </w:t>
      </w:r>
      <w:r w:rsidR="0042229D" w:rsidRPr="0042229D">
        <w:t>115</w:t>
      </w:r>
      <w:r w:rsidRPr="0042229D">
        <w:t>. st. 1. SZ-a riješio kao u izreci.</w:t>
      </w:r>
    </w:p>
    <w:p w:rsidRDefault="00BF67BE" w:rsidP="001D5702" w:rsidR="00BF67BE" w:rsidRPr="0042229D">
      <w:pPr>
        <w:jc w:val="both"/>
      </w:pPr>
    </w:p>
    <w:p w:rsidRDefault="00617822" w:rsidP="00FD740F" w:rsidR="00EE4DD2" w:rsidRPr="0042229D">
      <w:pPr>
        <w:jc w:val="both"/>
      </w:pPr>
      <w:r w:rsidRPr="0042229D">
        <w:tab/>
      </w:r>
      <w:r w:rsidR="00DF0931" w:rsidRPr="0042229D">
        <w:t>Zbog na</w:t>
      </w:r>
      <w:r w:rsidR="00EE4DD2" w:rsidRPr="0042229D">
        <w:t>vedenog, na temelju spomenut</w:t>
      </w:r>
      <w:r w:rsidR="006B1910" w:rsidRPr="0042229D">
        <w:t>og</w:t>
      </w:r>
      <w:r w:rsidR="00EE4DD2" w:rsidRPr="0042229D">
        <w:t xml:space="preserve"> propisa odlučeno je kao u izreci. </w:t>
      </w:r>
    </w:p>
    <w:p w:rsidRDefault="00A97CB5" w:rsidR="00555CCB" w:rsidRPr="0042229D">
      <w:pPr>
        <w:jc w:val="both"/>
      </w:pPr>
      <w:r w:rsidRPr="0042229D">
        <w:tab/>
      </w:r>
      <w:r w:rsidR="00555CCB" w:rsidRPr="0042229D">
        <w:tab/>
      </w:r>
      <w:r w:rsidR="00555CCB" w:rsidRPr="0042229D">
        <w:tab/>
      </w:r>
    </w:p>
    <w:p w:rsidRDefault="00EA3334" w:rsidR="00EA3334" w:rsidRPr="0042229D">
      <w:pPr>
        <w:jc w:val="both"/>
      </w:pPr>
    </w:p>
    <w:p w:rsidRDefault="00555CCB" w:rsidR="00555CCB" w:rsidRPr="0042229D">
      <w:pPr>
        <w:pStyle w:val="Naslov1"/>
      </w:pPr>
      <w:r w:rsidRPr="0042229D">
        <w:t xml:space="preserve">U Dubrovniku, dana </w:t>
      </w:r>
      <w:r w:rsidR="0042229D" w:rsidRPr="0042229D">
        <w:t>04</w:t>
      </w:r>
      <w:r w:rsidR="00506E10" w:rsidRPr="0042229D">
        <w:t>.</w:t>
      </w:r>
      <w:r w:rsidR="0042229D" w:rsidRPr="0042229D">
        <w:t xml:space="preserve"> studenoga</w:t>
      </w:r>
      <w:r w:rsidRPr="0042229D">
        <w:t xml:space="preserve"> 20</w:t>
      </w:r>
      <w:r w:rsidR="00802491" w:rsidRPr="0042229D">
        <w:t>1</w:t>
      </w:r>
      <w:r w:rsidR="0042229D" w:rsidRPr="0042229D">
        <w:t>5</w:t>
      </w:r>
      <w:r w:rsidRPr="0042229D">
        <w:t>.</w:t>
      </w:r>
      <w:r w:rsidR="00617822" w:rsidRPr="0042229D">
        <w:t xml:space="preserve"> </w:t>
      </w:r>
      <w:r w:rsidRPr="0042229D">
        <w:t>godine</w:t>
      </w:r>
    </w:p>
    <w:p w:rsidRDefault="00555CCB" w:rsidR="00555CCB" w:rsidRPr="0042229D">
      <w:pPr>
        <w:jc w:val="both"/>
      </w:pPr>
    </w:p>
    <w:p w:rsidRDefault="00555CCB" w:rsidR="00555CCB" w:rsidRPr="0042229D">
      <w:pPr>
        <w:jc w:val="both"/>
        <w:rPr>
          <w:b/>
        </w:rPr>
      </w:pPr>
      <w:r w:rsidRPr="0042229D">
        <w:tab/>
      </w:r>
      <w:r w:rsidRPr="0042229D">
        <w:tab/>
      </w:r>
      <w:r w:rsidRPr="0042229D">
        <w:tab/>
      </w:r>
      <w:r w:rsidRPr="0042229D">
        <w:tab/>
      </w:r>
      <w:r w:rsidRPr="0042229D">
        <w:tab/>
      </w:r>
      <w:r w:rsidRPr="0042229D">
        <w:tab/>
      </w:r>
      <w:r w:rsidRPr="0042229D">
        <w:tab/>
      </w:r>
      <w:r w:rsidRPr="0042229D">
        <w:tab/>
      </w:r>
      <w:r w:rsidRPr="0042229D">
        <w:tab/>
      </w:r>
      <w:r w:rsidRPr="0042229D">
        <w:rPr>
          <w:b/>
        </w:rPr>
        <w:t>Stečajni sudac:</w:t>
      </w:r>
    </w:p>
    <w:p w:rsidRDefault="00555CCB" w:rsidR="00555CCB" w:rsidRPr="0042229D">
      <w:pPr>
        <w:jc w:val="both"/>
        <w:rPr>
          <w:b/>
        </w:rPr>
      </w:pPr>
    </w:p>
    <w:p w:rsidRDefault="00555CCB" w:rsidR="00555CCB">
      <w:pPr>
        <w:jc w:val="both"/>
        <w:rPr>
          <w:b/>
        </w:rPr>
      </w:pPr>
      <w:r w:rsidRPr="0042229D">
        <w:rPr>
          <w:b/>
        </w:rPr>
        <w:tab/>
      </w:r>
      <w:r w:rsidRPr="0042229D">
        <w:rPr>
          <w:b/>
        </w:rPr>
        <w:tab/>
      </w:r>
      <w:r w:rsidRPr="0042229D">
        <w:rPr>
          <w:b/>
        </w:rPr>
        <w:tab/>
      </w:r>
      <w:r w:rsidRPr="0042229D">
        <w:rPr>
          <w:b/>
        </w:rPr>
        <w:tab/>
      </w:r>
      <w:r w:rsidRPr="0042229D">
        <w:rPr>
          <w:b/>
        </w:rPr>
        <w:tab/>
      </w:r>
      <w:r w:rsidRPr="0042229D">
        <w:rPr>
          <w:b/>
        </w:rPr>
        <w:tab/>
      </w:r>
      <w:r w:rsidRPr="0042229D">
        <w:rPr>
          <w:b/>
        </w:rPr>
        <w:tab/>
      </w:r>
      <w:r w:rsidRPr="0042229D">
        <w:rPr>
          <w:b/>
        </w:rPr>
        <w:tab/>
      </w:r>
      <w:r w:rsidRPr="0042229D">
        <w:rPr>
          <w:b/>
        </w:rPr>
        <w:tab/>
      </w:r>
      <w:r w:rsidR="00802491" w:rsidRPr="0042229D">
        <w:rPr>
          <w:b/>
        </w:rPr>
        <w:t>Katarina Franković</w:t>
      </w:r>
    </w:p>
    <w:p w:rsidRDefault="00675EF7" w:rsidR="00675EF7">
      <w:pPr>
        <w:jc w:val="both"/>
        <w:rPr>
          <w:b/>
        </w:rPr>
      </w:pPr>
    </w:p>
    <w:p w:rsidRDefault="00675EF7" w:rsidR="00675EF7">
      <w:pPr>
        <w:jc w:val="both"/>
        <w:rPr>
          <w:b/>
        </w:rPr>
      </w:pPr>
    </w:p>
    <w:p w:rsidRDefault="00675EF7" w:rsidR="00675EF7" w:rsidRPr="0042229D">
      <w:pPr>
        <w:jc w:val="both"/>
        <w:rPr>
          <w:b/>
        </w:rPr>
      </w:pPr>
      <w:bookmarkStart w:name="_GoBack" w:id="0"/>
      <w:bookmarkEnd w:id="0"/>
    </w:p>
    <w:p w:rsidRDefault="00555CCB" w:rsidR="00555CCB" w:rsidRPr="0042229D">
      <w:pPr>
        <w:jc w:val="both"/>
        <w:rPr>
          <w:b/>
        </w:rPr>
      </w:pPr>
    </w:p>
    <w:p w:rsidRDefault="00777B11" w:rsidP="00777B11" w:rsidR="00777B11" w:rsidRPr="0042229D">
      <w:pPr>
        <w:jc w:val="both"/>
        <w:rPr>
          <w:b/>
        </w:rPr>
      </w:pPr>
      <w:r w:rsidRPr="0042229D">
        <w:rPr>
          <w:b/>
        </w:rPr>
        <w:t>POUKA O PRAVNOM LIJEKU:</w:t>
      </w:r>
    </w:p>
    <w:p w:rsidRDefault="00777B11" w:rsidP="00777B11" w:rsidR="00777B11" w:rsidRPr="0042229D">
      <w:pPr>
        <w:jc w:val="both"/>
      </w:pPr>
      <w:r w:rsidRPr="0042229D">
        <w:t>Protiv ovog rješenja je dopuštena žalba. Žalba se izjavljuje Visokom trgovačkom sudu Republike Hrvatske, putem ovog suda, u 3 istovjetna primjerka, u roku 8 dana od dana dostave rješenja, pozivom na gornji poslovni broj spisa.</w:t>
      </w:r>
    </w:p>
    <w:p w:rsidRDefault="00777B11" w:rsidP="00777B11" w:rsidR="00777B11" w:rsidRPr="0042229D">
      <w:pPr>
        <w:ind w:left="360"/>
        <w:jc w:val="both"/>
        <w:rPr>
          <w:b/>
        </w:rPr>
      </w:pPr>
    </w:p>
    <w:p w:rsidRDefault="00777B11" w:rsidP="00777B11" w:rsidR="00777B11" w:rsidRPr="0042229D">
      <w:pPr>
        <w:jc w:val="both"/>
        <w:rPr>
          <w:b/>
        </w:rPr>
      </w:pPr>
      <w:r w:rsidRPr="0042229D">
        <w:rPr>
          <w:b/>
        </w:rPr>
        <w:t>DN-a:</w:t>
      </w:r>
    </w:p>
    <w:p w:rsidRDefault="00777B11" w:rsidP="00777B11" w:rsidR="00555CCB" w:rsidRPr="0042229D">
      <w:pPr>
        <w:jc w:val="both"/>
      </w:pPr>
      <w:r w:rsidRPr="0042229D">
        <w:t xml:space="preserve">-predlagatelju </w:t>
      </w:r>
    </w:p>
    <w:p w:rsidRDefault="00555CCB" w:rsidR="00555CCB" w:rsidRPr="0042229D">
      <w:pPr>
        <w:pStyle w:val="Zaglavlje"/>
        <w:tabs>
          <w:tab w:pos="4153" w:val="clear"/>
          <w:tab w:pos="8306" w:val="clear"/>
        </w:tabs>
      </w:pPr>
    </w:p>
    <w:sectPr w:rsidSect="00F15945" w:rsidR="00555CCB" w:rsidRPr="0042229D">
      <w:headerReference w:type="even" r:id="rId10"/>
      <w:headerReference w:type="default" r:id="rId11"/>
      <w:pgSz w:h="16838" w:w="11906"/>
      <w:pgMar w:gutter="0" w:footer="708" w:header="708" w:left="1417" w:bottom="107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7686" w:rsidR="00E07686">
      <w:r>
        <w:separator/>
      </w:r>
    </w:p>
  </w:endnote>
  <w:endnote w:id="0" w:type="continuationSeparator">
    <w:p w:rsidRDefault="00E07686" w:rsidR="00E076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7686" w:rsidR="00E07686">
      <w:r>
        <w:separator/>
      </w:r>
    </w:p>
  </w:footnote>
  <w:footnote w:id="0" w:type="continuationSeparator">
    <w:p w:rsidRDefault="00E07686" w:rsidR="00E076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0A1" w:rsidR="008C10A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8C10A1" w:rsidR="008C10A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0A1" w:rsidR="008C10A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5EF7">
      <w:rPr>
        <w:rStyle w:val="Brojstranice"/>
        <w:noProof/>
      </w:rPr>
      <w:t>2</w:t>
    </w:r>
    <w:r>
      <w:rPr>
        <w:rStyle w:val="Brojstranice"/>
      </w:rPr>
      <w:fldChar w:fldCharType="end"/>
    </w:r>
  </w:p>
  <w:p w:rsidRDefault="008C10A1" w:rsidP="006B1910" w:rsidR="008C10A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
    <w:nsid w:val="67FA2B93"/>
    <w:multiLevelType w:val="hybridMultilevel"/>
    <w:tmpl w:val="C498A72C"/>
    <w:lvl w:tplc="23D07014"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4992EE62" w:ilvl="1">
      <w:start w:val="1"/>
      <w:numFmt w:val="bullet"/>
      <w:lvlText w:val="o"/>
      <w:lvlJc w:val="left"/>
      <w:pPr>
        <w:tabs>
          <w:tab w:pos="1440" w:val="num"/>
        </w:tabs>
        <w:ind w:hanging="360" w:left="1440"/>
      </w:pPr>
      <w:rPr>
        <w:rFonts w:cs="Courier New" w:hAnsi="Courier New" w:ascii="Courier New" w:hint="default"/>
      </w:rPr>
    </w:lvl>
    <w:lvl w:tentative="true" w:tplc="B3AE867A" w:ilvl="2">
      <w:start w:val="1"/>
      <w:numFmt w:val="bullet"/>
      <w:lvlText w:val=""/>
      <w:lvlJc w:val="left"/>
      <w:pPr>
        <w:tabs>
          <w:tab w:pos="2160" w:val="num"/>
        </w:tabs>
        <w:ind w:hanging="360" w:left="2160"/>
      </w:pPr>
      <w:rPr>
        <w:rFonts w:hAnsi="Wingdings" w:ascii="Wingdings" w:hint="default"/>
      </w:rPr>
    </w:lvl>
    <w:lvl w:tentative="true" w:tplc="62FE44D8" w:ilvl="3">
      <w:start w:val="1"/>
      <w:numFmt w:val="bullet"/>
      <w:lvlText w:val=""/>
      <w:lvlJc w:val="left"/>
      <w:pPr>
        <w:tabs>
          <w:tab w:pos="2880" w:val="num"/>
        </w:tabs>
        <w:ind w:hanging="360" w:left="2880"/>
      </w:pPr>
      <w:rPr>
        <w:rFonts w:hAnsi="Symbol" w:ascii="Symbol" w:hint="default"/>
      </w:rPr>
    </w:lvl>
    <w:lvl w:tentative="true" w:tplc="A0D23440" w:ilvl="4">
      <w:start w:val="1"/>
      <w:numFmt w:val="bullet"/>
      <w:lvlText w:val="o"/>
      <w:lvlJc w:val="left"/>
      <w:pPr>
        <w:tabs>
          <w:tab w:pos="3600" w:val="num"/>
        </w:tabs>
        <w:ind w:hanging="360" w:left="3600"/>
      </w:pPr>
      <w:rPr>
        <w:rFonts w:cs="Courier New" w:hAnsi="Courier New" w:ascii="Courier New" w:hint="default"/>
      </w:rPr>
    </w:lvl>
    <w:lvl w:tentative="true" w:tplc="05FE5EDC" w:ilvl="5">
      <w:start w:val="1"/>
      <w:numFmt w:val="bullet"/>
      <w:lvlText w:val=""/>
      <w:lvlJc w:val="left"/>
      <w:pPr>
        <w:tabs>
          <w:tab w:pos="4320" w:val="num"/>
        </w:tabs>
        <w:ind w:hanging="360" w:left="4320"/>
      </w:pPr>
      <w:rPr>
        <w:rFonts w:hAnsi="Wingdings" w:ascii="Wingdings" w:hint="default"/>
      </w:rPr>
    </w:lvl>
    <w:lvl w:tentative="true" w:tplc="9CA258B2" w:ilvl="6">
      <w:start w:val="1"/>
      <w:numFmt w:val="bullet"/>
      <w:lvlText w:val=""/>
      <w:lvlJc w:val="left"/>
      <w:pPr>
        <w:tabs>
          <w:tab w:pos="5040" w:val="num"/>
        </w:tabs>
        <w:ind w:hanging="360" w:left="5040"/>
      </w:pPr>
      <w:rPr>
        <w:rFonts w:hAnsi="Symbol" w:ascii="Symbol" w:hint="default"/>
      </w:rPr>
    </w:lvl>
    <w:lvl w:tentative="true" w:tplc="F5DC945C" w:ilvl="7">
      <w:start w:val="1"/>
      <w:numFmt w:val="bullet"/>
      <w:lvlText w:val="o"/>
      <w:lvlJc w:val="left"/>
      <w:pPr>
        <w:tabs>
          <w:tab w:pos="5760" w:val="num"/>
        </w:tabs>
        <w:ind w:hanging="360" w:left="5760"/>
      </w:pPr>
      <w:rPr>
        <w:rFonts w:cs="Courier New" w:hAnsi="Courier New" w:ascii="Courier New" w:hint="default"/>
      </w:rPr>
    </w:lvl>
    <w:lvl w:tentative="true" w:tplc="F0209946"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6E10"/>
    <w:rsid w:val="0001623F"/>
    <w:rsid w:val="000170E0"/>
    <w:rsid w:val="0003534E"/>
    <w:rsid w:val="000A5E6E"/>
    <w:rsid w:val="000B272F"/>
    <w:rsid w:val="000B709D"/>
    <w:rsid w:val="00100E0D"/>
    <w:rsid w:val="00117D42"/>
    <w:rsid w:val="00136CD5"/>
    <w:rsid w:val="001D5702"/>
    <w:rsid w:val="001E7803"/>
    <w:rsid w:val="002275E2"/>
    <w:rsid w:val="00247938"/>
    <w:rsid w:val="00261FAC"/>
    <w:rsid w:val="002677AF"/>
    <w:rsid w:val="00291E84"/>
    <w:rsid w:val="002C4152"/>
    <w:rsid w:val="002D3D06"/>
    <w:rsid w:val="00300C34"/>
    <w:rsid w:val="00312010"/>
    <w:rsid w:val="0042229D"/>
    <w:rsid w:val="004533D2"/>
    <w:rsid w:val="004A6FC0"/>
    <w:rsid w:val="004C03FF"/>
    <w:rsid w:val="00506E10"/>
    <w:rsid w:val="00532B9D"/>
    <w:rsid w:val="00555CCB"/>
    <w:rsid w:val="005A3ACC"/>
    <w:rsid w:val="00617822"/>
    <w:rsid w:val="00675EF7"/>
    <w:rsid w:val="006B1910"/>
    <w:rsid w:val="00777B11"/>
    <w:rsid w:val="00794EDF"/>
    <w:rsid w:val="00802491"/>
    <w:rsid w:val="00862DFB"/>
    <w:rsid w:val="008723DD"/>
    <w:rsid w:val="00876429"/>
    <w:rsid w:val="00887CF2"/>
    <w:rsid w:val="008A5F10"/>
    <w:rsid w:val="008B029A"/>
    <w:rsid w:val="008C10A1"/>
    <w:rsid w:val="0090622A"/>
    <w:rsid w:val="0097520F"/>
    <w:rsid w:val="009E441E"/>
    <w:rsid w:val="00A97CB5"/>
    <w:rsid w:val="00AC6151"/>
    <w:rsid w:val="00AF1971"/>
    <w:rsid w:val="00B22142"/>
    <w:rsid w:val="00B9324D"/>
    <w:rsid w:val="00BF5C75"/>
    <w:rsid w:val="00BF67BE"/>
    <w:rsid w:val="00C3178B"/>
    <w:rsid w:val="00C93176"/>
    <w:rsid w:val="00CA5CD7"/>
    <w:rsid w:val="00CA7646"/>
    <w:rsid w:val="00CA7F18"/>
    <w:rsid w:val="00CC662D"/>
    <w:rsid w:val="00CD7F75"/>
    <w:rsid w:val="00D517C6"/>
    <w:rsid w:val="00D84686"/>
    <w:rsid w:val="00DC7CB9"/>
    <w:rsid w:val="00DF0931"/>
    <w:rsid w:val="00DF68C0"/>
    <w:rsid w:val="00E07686"/>
    <w:rsid w:val="00E21907"/>
    <w:rsid w:val="00E84AC5"/>
    <w:rsid w:val="00EA3334"/>
    <w:rsid w:val="00EE4DD2"/>
    <w:rsid w:val="00F15945"/>
    <w:rsid w:val="00F23C78"/>
    <w:rsid w:val="00F32265"/>
    <w:rsid w:val="00F83C8B"/>
    <w:rsid w:val="00FB4301"/>
    <w:rsid w:val="00FD74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rPr>
  </w:style>
  <w:style w:styleId="Naslov2" w:type="paragraph">
    <w:name w:val="heading 2"/>
    <w:basedOn w:val="Normal"/>
    <w:next w:val="Normal"/>
    <w:qFormat/>
    <w:rsid w:val="002275E2"/>
    <w:pPr>
      <w:keepNext/>
      <w:spacing w:after="60" w:before="240"/>
      <w:outlineLvl w:val="1"/>
    </w:pPr>
    <w:rPr>
      <w:rFonts w:cs="Arial" w:hAnsi="Arial" w:ascii="Arial"/>
      <w:b/>
      <w:bCs/>
      <w:i/>
      <w:iCs/>
      <w:sz w:val="28"/>
      <w:szCs w:val="28"/>
    </w:rPr>
  </w:style>
  <w:style w:styleId="Naslov3" w:type="paragraph">
    <w:name w:val="heading 3"/>
    <w:basedOn w:val="Normal"/>
    <w:next w:val="Normal"/>
    <w:qFormat/>
    <w:rsid w:val="002275E2"/>
    <w:pPr>
      <w:keepNext/>
      <w:spacing w:after="60" w:before="240"/>
      <w:outlineLvl w:val="2"/>
    </w:pPr>
    <w:rPr>
      <w:rFonts w:cs="Arial" w:hAnsi="Arial" w:ascii="Arial"/>
      <w:b/>
      <w:bCs/>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semiHidden/>
    <w:rsid w:val="00D84686"/>
    <w:rPr>
      <w:rFonts w:cs="Tahoma" w:hAnsi="Tahoma" w:ascii="Tahoma"/>
      <w:sz w:val="16"/>
      <w:szCs w:val="16"/>
    </w:rPr>
  </w:style>
  <w:style w:styleId="Tekstrezerviranogmjesta" w:type="character">
    <w:name w:val="Placeholder Text"/>
    <w:basedOn w:val="Zadanifontodlomka"/>
    <w:uiPriority w:val="99"/>
    <w:semiHidden/>
    <w:rsid w:val="002C4152"/>
    <w:rPr>
      <w:color w:val="808080"/>
      <w:bdr w:space="0" w:sz="0" w:color="auto" w:val="none"/>
      <w:shd w:fill="CCFFFF" w:color="auto" w:val="clear"/>
    </w:rPr>
  </w:style>
  <w:style w:customStyle="true" w:styleId="eSPISCCParagraphDefaultFont" w:type="character">
    <w:name w:val="eSPIS_CC_Paragraph Default Font"/>
    <w:basedOn w:val="Zadanifontodlomka"/>
    <w:rsid w:val="002C41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4152"/>
    <w:rPr>
      <w:rFonts w:hAnsi="Book Antiqua" w:ascii="Book Antiqua"/>
      <w:sz w:val="20"/>
      <w:bdr w:space="0" w:sz="0" w:color="auto" w:val="none"/>
      <w:shd w:fill="FFFFCC" w:color="auto" w:val="clear"/>
      <w:lang w:val="hr-HR"/>
    </w:rPr>
  </w:style>
  <w:style w:customStyle="true" w:styleId="PozadinaSvijetloCrvena" w:type="character">
    <w:name w:val="Pozadina_SvijetloCrvena"/>
    <w:basedOn w:val="eSPISCCParagraphDefaultFont"/>
    <w:rsid w:val="002C4152"/>
    <w:rPr>
      <w:rFonts w:cs="Times New Roman" w:hAnsi="Book Antiqua" w:ascii="Book Antiqua"/>
      <w:sz w:val="20"/>
      <w:bdr w:space="0" w:sz="0" w:color="auto" w:val="none"/>
      <w:shd w:fill="FFCCCC" w:color="auto" w:val="clear"/>
      <w:lang w:val="hr-HR"/>
    </w:rPr>
  </w:style>
  <w:style w:customStyle="true" w:styleId="PozadinaSvijetloZelena" w:type="character">
    <w:name w:val="Pozadina_SvijetloZelena"/>
    <w:basedOn w:val="eSPISCCParagraphDefaultFont"/>
    <w:rsid w:val="002C4152"/>
    <w:rPr>
      <w:rFonts w:cs="Times New Roman" w:hAnsi="Book Antiqua" w:ascii="Book Antiqua"/>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rPr>
  </w:style>
  <w:style w:styleId="Naslov2" w:type="paragraph">
    <w:name w:val="heading 2"/>
    <w:basedOn w:val="Normal"/>
    <w:next w:val="Normal"/>
    <w:qFormat/>
    <w:rsid w:val="002275E2"/>
    <w:pPr>
      <w:keepNext/>
      <w:spacing w:after="60" w:before="240"/>
      <w:outlineLvl w:val="1"/>
    </w:pPr>
    <w:rPr>
      <w:rFonts w:ascii="Arial" w:cs="Arial" w:hAnsi="Arial"/>
      <w:b/>
      <w:bCs/>
      <w:i/>
      <w:iCs/>
      <w:sz w:val="28"/>
      <w:szCs w:val="28"/>
    </w:rPr>
  </w:style>
  <w:style w:styleId="Naslov3" w:type="paragraph">
    <w:name w:val="heading 3"/>
    <w:basedOn w:val="Normal"/>
    <w:next w:val="Normal"/>
    <w:qFormat/>
    <w:rsid w:val="002275E2"/>
    <w:pPr>
      <w:keepNext/>
      <w:spacing w:after="60" w:before="240"/>
      <w:outlineLvl w:val="2"/>
    </w:pPr>
    <w:rPr>
      <w:rFonts w:ascii="Arial" w:cs="Arial" w:hAnsi="Arial"/>
      <w:b/>
      <w:b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semiHidden/>
    <w:rsid w:val="00D84686"/>
    <w:rPr>
      <w:rFonts w:ascii="Tahoma" w:cs="Tahoma" w:hAnsi="Tahoma"/>
      <w:sz w:val="16"/>
      <w:szCs w:val="16"/>
    </w:rPr>
  </w:style>
  <w:style w:styleId="Tekstrezerviranogmjesta" w:type="character">
    <w:name w:val="Placeholder Text"/>
    <w:basedOn w:val="Zadanifontodlomka"/>
    <w:uiPriority w:val="99"/>
    <w:semiHidden/>
    <w:rsid w:val="002C4152"/>
    <w:rPr>
      <w:color w:val="808080"/>
      <w:bdr w:color="auto" w:space="0" w:sz="0" w:val="none"/>
      <w:shd w:color="auto" w:fill="CCFFFF" w:val="clear"/>
    </w:rPr>
  </w:style>
  <w:style w:customStyle="1" w:styleId="eSPISCCParagraphDefaultFont" w:type="character">
    <w:name w:val="eSPIS_CC_Paragraph Default Font"/>
    <w:basedOn w:val="Zadanifontodlomka"/>
    <w:rsid w:val="002C41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4152"/>
    <w:rPr>
      <w:rFonts w:ascii="Book Antiqua" w:hAnsi="Book Antiqua"/>
      <w:sz w:val="20"/>
      <w:bdr w:color="auto" w:space="0" w:sz="0" w:val="none"/>
      <w:shd w:color="auto" w:fill="FFFFCC" w:val="clear"/>
      <w:lang w:val="hr-HR"/>
    </w:rPr>
  </w:style>
  <w:style w:customStyle="1" w:styleId="PozadinaSvijetloCrvena" w:type="character">
    <w:name w:val="Pozadina_SvijetloCrvena"/>
    <w:basedOn w:val="eSPISCCParagraphDefaultFont"/>
    <w:rsid w:val="002C4152"/>
    <w:rPr>
      <w:rFonts w:ascii="Book Antiqua" w:cs="Times New Roman" w:hAnsi="Book Antiqua"/>
      <w:sz w:val="20"/>
      <w:bdr w:color="auto" w:space="0" w:sz="0" w:val="none"/>
      <w:shd w:color="auto" w:fill="FFCCCC" w:val="clear"/>
      <w:lang w:val="hr-HR"/>
    </w:rPr>
  </w:style>
  <w:style w:customStyle="1" w:styleId="PozadinaSvijetloZelena" w:type="character">
    <w:name w:val="Pozadina_SvijetloZelena"/>
    <w:basedOn w:val="eSPISCCParagraphDefaultFont"/>
    <w:rsid w:val="002C4152"/>
    <w:rPr>
      <w:rFonts w:ascii="Book Antiqua" w:cs="Times New Roman" w:hAnsi="Book Antiqua"/>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studenog 2015.</izvorni_sadrzaj>
    <derivirana_varijabla naziv="DomainObject.DatumDonosenjaOdluke_1">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St-488/2015-4</izvorni_sadrzaj>
    <derivirana_varijabla naziv="DomainObject.Oznaka_1">St-488/2015-4</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488</izvorni_sadrzaj>
    <derivirana_varijabla naziv="DomainObject.Predmet.Broj_1">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studenog 2015.</izvorni_sadrzaj>
    <derivirana_varijabla naziv="DomainObject.Predmet.DatumRjesavanja_1">5. studenog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radnik</izvorni_sadrzaj>
    <derivirana_varijabla naziv="DomainObject.Predmet.Opis_1">radnik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St-488/2015</izvorni_sadrzaj>
    <derivirana_varijabla naziv="DomainObject.Predmet.OznakaBroj_1">St-488/2015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PIROS d.o.o. za trgovinu, turizam i ugostiteljstvo</izvorni_sadrzaj>
    <derivirana_varijabla naziv="DomainObject.Predmet.ProtustrankaFormated_1">  PIROS d.o.o. za trgovinu, turizam i ugostiteljstvo</derivirana_varijabla>
  </DomainObject.Predmet.ProtustrankaFormated>
  <DomainObject.Predmet.ProtustrankaFormatedOIB>
    <izvorni_sadrzaj>  PIROS d.o.o. za trgovinu, turizam i ugostiteljstvo, OIB 49699064400</izvorni_sadrzaj>
    <derivirana_varijabla naziv="DomainObject.Predmet.ProtustrankaFormatedOIB_1">  PIROS d.o.o. za trgovinu, turizam i ugostiteljstvo, OIB 49699064400</derivirana_varijabla>
  </DomainObject.Predmet.ProtustrankaFormatedOIB>
  <DomainObject.Predmet.ProtustrankaFormatedWithAdress>
    <izvorni_sadrzaj> PIROS d.o.o. za trgovinu, turizam i ugostiteljstvo, Dunave, 20216 Dubravka</izvorni_sadrzaj>
    <derivirana_varijabla naziv="DomainObject.Predmet.ProtustrankaFormatedWithAdress_1"> PIROS d.o.o. za trgovinu, turizam i ugostiteljstvo, Dunave, 20216 Dubravka</derivirana_varijabla>
  </DomainObject.Predmet.ProtustrankaFormatedWithAdress>
  <DomainObject.Predmet.ProtustrankaFormatedWithAdressOIB>
    <izvorni_sadrzaj> PIROS d.o.o. za trgovinu, turizam i ugostiteljstvo, OIB 49699064400, Dunave, 20216 Dubravka</izvorni_sadrzaj>
    <derivirana_varijabla naziv="DomainObject.Predmet.ProtustrankaFormatedWithAdressOIB_1"> PIROS d.o.o. za trgovinu, turizam i ugostiteljstvo, OIB 49699064400, Dunave, 20216 Dubravka</derivirana_varijabla>
  </DomainObject.Predmet.ProtustrankaFormatedWithAdressOIB>
  <DomainObject.Predmet.ProtustrankaWithAdress>
    <izvorni_sadrzaj>PIROS d.o.o. za trgovinu, turizam i ugostiteljstvo Dunave, 20216 Dubravka</izvorni_sadrzaj>
    <derivirana_varijabla naziv="DomainObject.Predmet.ProtustrankaWithAdress_1">PIROS d.o.o. za trgovinu, turizam i ugostiteljstvo Dunave, 20216 Dubravka</derivirana_varijabla>
  </DomainObject.Predmet.ProtustrankaWithAdress>
  <DomainObject.Predmet.ProtustrankaWithAdressOIB>
    <izvorni_sadrzaj>PIROS d.o.o. za trgovinu, turizam i ugostiteljstvo, OIB 49699064400, Dunave, 20216 Dubravka</izvorni_sadrzaj>
    <derivirana_varijabla naziv="DomainObject.Predmet.ProtustrankaWithAdressOIB_1">PIROS d.o.o. za trgovinu, turizam i ugostiteljstvo, OIB 49699064400, Dunave, 20216 Dubravka</derivirana_varijabla>
  </DomainObject.Predmet.ProtustrankaWithAdressOIB>
  <DomainObject.Predmet.ProtustrankaNazivFormated>
    <izvorni_sadrzaj>PIROS d.o.o. za trgovinu, turizam i ugostiteljstvo</izvorni_sadrzaj>
    <derivirana_varijabla naziv="DomainObject.Predmet.ProtustrankaNazivFormated_1">PIROS d.o.o. za trgovinu, turizam i ugostiteljstvo</derivirana_varijabla>
  </DomainObject.Predmet.ProtustrankaNazivFormated>
  <DomainObject.Predmet.ProtustrankaNazivFormatedOIB>
    <izvorni_sadrzaj>PIROS d.o.o. za trgovinu, turizam i ugostiteljstvo, OIB 49699064400</izvorni_sadrzaj>
    <derivirana_varijabla naziv="DomainObject.Predmet.ProtustrankaNazivFormatedOIB_1">PIROS d.o.o. za trgovinu, turizam i ugostiteljstvo, OIB 49699064400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Vlaho Lasić</izvorni_sadrzaj>
    <derivirana_varijabla naziv="DomainObject.Predmet.StrankaFormated_1">  Vlaho Lasić</derivirana_varijabla>
  </DomainObject.Predmet.StrankaFormated>
  <DomainObject.Predmet.StrankaFormatedOIB>
    <izvorni_sadrzaj>  Vlaho Lasić, OIB 28743754374</izvorni_sadrzaj>
    <derivirana_varijabla naziv="DomainObject.Predmet.StrankaFormatedOIB_1">  Vlaho Lasić, OIB 28743754374</derivirana_varijabla>
  </DomainObject.Predmet.StrankaFormatedOIB>
  <DomainObject.Predmet.StrankaFormatedWithAdress>
    <izvorni_sadrzaj> Vlaho Lasić, Dunave Krajnje 13, 20216 Dunave</izvorni_sadrzaj>
    <derivirana_varijabla naziv="DomainObject.Predmet.StrankaFormatedWithAdress_1"> Vlaho Lasić, Dunave Krajnje 13, 20216 Dunave</derivirana_varijabla>
  </DomainObject.Predmet.StrankaFormatedWithAdress>
  <DomainObject.Predmet.StrankaFormatedWithAdressOIB>
    <izvorni_sadrzaj> Vlaho Lasić, OIB 28743754374, Dunave Krajnje 13, 20216 Dunave</izvorni_sadrzaj>
    <derivirana_varijabla naziv="DomainObject.Predmet.StrankaFormatedWithAdressOIB_1"> Vlaho Lasić, OIB 28743754374, Dunave Krajnje 13, 20216 Dunave</derivirana_varijabla>
  </DomainObject.Predmet.StrankaFormatedWithAdressOIB>
  <DomainObject.Predmet.StrankaWithAdress>
    <izvorni_sadrzaj>Vlaho Lasić Dunave Krajnje 13,20216 Dunave</izvorni_sadrzaj>
    <derivirana_varijabla naziv="DomainObject.Predmet.StrankaWithAdress_1">Vlaho Lasić Dunave Krajnje 13,20216 Dunave</derivirana_varijabla>
  </DomainObject.Predmet.StrankaWithAdress>
  <DomainObject.Predmet.StrankaWithAdressOIB>
    <izvorni_sadrzaj>Vlaho Lasić, OIB 28743754374, Dunave Krajnje 13,20216 Dunave</izvorni_sadrzaj>
    <derivirana_varijabla naziv="DomainObject.Predmet.StrankaWithAdressOIB_1">Vlaho Lasić, OIB 28743754374, Dunave Krajnje 13,20216 Dunave</derivirana_varijabla>
  </DomainObject.Predmet.StrankaWithAdressOIB>
  <DomainObject.Predmet.StrankaNazivFormated>
    <izvorni_sadrzaj>Vlaho Lasić</izvorni_sadrzaj>
    <derivirana_varijabla naziv="DomainObject.Predmet.StrankaNazivFormated_1">Vlaho Lasić</derivirana_varijabla>
  </DomainObject.Predmet.StrankaNazivFormated>
  <DomainObject.Predmet.StrankaNazivFormatedOIB>
    <izvorni_sadrzaj>Vlaho Lasić, OIB 28743754374</izvorni_sadrzaj>
    <derivirana_varijabla naziv="DomainObject.Predmet.StrankaNazivFormatedOIB_1">Vlaho Lasić, OIB 28743754374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Vlaho Lasić</item>
    </izvorni_sadrzaj>
    <derivirana_varijabla naziv="DomainObject.Predmet.StrankaListFormated_1">
      <item>Vlaho Lasić</item>
    </derivirana_varijabla>
  </DomainObject.Predmet.StrankaListFormated>
  <DomainObject.Predmet.StrankaListFormatedOIB>
    <izvorni_sadrzaj>
      <item>Vlaho Lasić, OIB 28743754374</item>
    </izvorni_sadrzaj>
    <derivirana_varijabla naziv="DomainObject.Predmet.StrankaListFormatedOIB_1">
      <item>Vlaho Lasić, OIB 28743754374</item>
    </derivirana_varijabla>
  </DomainObject.Predmet.StrankaListFormatedOIB>
  <DomainObject.Predmet.StrankaListFormatedWithAdress>
    <izvorni_sadrzaj>
      <item>Vlaho Lasić, Dunave Krajnje 13, 20216 Dunave</item>
    </izvorni_sadrzaj>
    <derivirana_varijabla naziv="DomainObject.Predmet.StrankaListFormatedWithAdress_1">
      <item>Vlaho Lasić, Dunave Krajnje 13, 20216 Dunave</item>
    </derivirana_varijabla>
  </DomainObject.Predmet.StrankaListFormatedWithAdress>
  <DomainObject.Predmet.StrankaListFormatedWithAdressOIB>
    <izvorni_sadrzaj>
      <item>Vlaho Lasić, OIB 28743754374, Dunave Krajnje 13, 20216 Dunave</item>
    </izvorni_sadrzaj>
    <derivirana_varijabla naziv="DomainObject.Predmet.StrankaListFormatedWithAdressOIB_1">
      <item>Vlaho Lasić, OIB 28743754374, Dunave Krajnje 13, 20216 Dunave</item>
    </derivirana_varijabla>
  </DomainObject.Predmet.StrankaListFormatedWithAdressOIB>
  <DomainObject.Predmet.StrankaListNazivFormated>
    <izvorni_sadrzaj>
      <item>Vlaho Lasić</item>
    </izvorni_sadrzaj>
    <derivirana_varijabla naziv="DomainObject.Predmet.StrankaListNazivFormated_1">
      <item>Vlaho Lasić</item>
    </derivirana_varijabla>
  </DomainObject.Predmet.StrankaListNazivFormated>
  <DomainObject.Predmet.StrankaListNazivFormatedOIB>
    <izvorni_sadrzaj>
      <item>Vlaho Lasić, OIB 28743754374</item>
    </izvorni_sadrzaj>
    <derivirana_varijabla naziv="DomainObject.Predmet.StrankaListNazivFormatedOIB_1">
      <item>Vlaho Lasić, OIB 28743754374</item>
    </derivirana_varijabla>
  </DomainObject.Predmet.StrankaListNazivFormatedOIB>
  <DomainObject.Predmet.ProtuStrankaListFormated>
    <izvorni_sadrzaj>
      <item>PIROS d.o.o. za trgovinu, turizam i ugostiteljstvo</item>
    </izvorni_sadrzaj>
    <derivirana_varijabla naziv="DomainObject.Predmet.ProtuStrankaListFormated_1">
      <item>PIROS d.o.o. za trgovinu, turizam i ugostiteljstvo</item>
    </derivirana_varijabla>
  </DomainObject.Predmet.ProtuStrankaListFormated>
  <DomainObject.Predmet.ProtuStrankaListFormatedOIB>
    <izvorni_sadrzaj>
      <item>PIROS d.o.o. za trgovinu, turizam i ugostiteljstvo, OIB 49699064400</item>
    </izvorni_sadrzaj>
    <derivirana_varijabla naziv="DomainObject.Predmet.ProtuStrankaListFormatedOIB_1">
      <item>PIROS d.o.o. za trgovinu, turizam i ugostiteljstvo, OIB 49699064400</item>
    </derivirana_varijabla>
  </DomainObject.Predmet.ProtuStrankaListFormatedOIB>
  <DomainObject.Predmet.ProtuStrankaListFormatedWithAdress>
    <izvorni_sadrzaj>
      <item>PIROS d.o.o. za trgovinu, turizam i ugostiteljstvo, Dunave, 20216 Dubravka</item>
    </izvorni_sadrzaj>
    <derivirana_varijabla naziv="DomainObject.Predmet.ProtuStrankaListFormatedWithAdress_1">
      <item>PIROS d.o.o. za trgovinu, turizam i ugostiteljstvo, Dunave, 20216 Dubravka</item>
    </derivirana_varijabla>
  </DomainObject.Predmet.ProtuStrankaListFormatedWithAdress>
  <DomainObject.Predmet.ProtuStrankaListFormatedWithAdressOIB>
    <izvorni_sadrzaj>
      <item>PIROS d.o.o. za trgovinu, turizam i ugostiteljstvo, OIB 49699064400, Dunave, 20216 Dubravka</item>
    </izvorni_sadrzaj>
    <derivirana_varijabla naziv="DomainObject.Predmet.ProtuStrankaListFormatedWithAdressOIB_1">
      <item>PIROS d.o.o. za trgovinu, turizam i ugostiteljstvo, OIB 49699064400, Dunave, 20216 Dubravka</item>
    </derivirana_varijabla>
  </DomainObject.Predmet.ProtuStrankaListFormatedWithAdressOIB>
  <DomainObject.Predmet.ProtuStrankaListNazivFormated>
    <izvorni_sadrzaj>
      <item>PIROS d.o.o. za trgovinu, turizam i ugostiteljstvo</item>
    </izvorni_sadrzaj>
    <derivirana_varijabla naziv="DomainObject.Predmet.ProtuStrankaListNazivFormated_1">
      <item>PIROS d.o.o. za trgovinu, turizam i ugostiteljstvo</item>
    </derivirana_varijabla>
  </DomainObject.Predmet.ProtuStrankaListNazivFormated>
  <DomainObject.Predmet.ProtuStrankaListNazivFormatedOIB>
    <izvorni_sadrzaj>
      <item>PIROS d.o.o. za trgovinu, turizam i ugostiteljstvo, OIB 49699064400</item>
    </izvorni_sadrzaj>
    <derivirana_varijabla naziv="DomainObject.Predmet.ProtuStrankaListNazivFormatedOIB_1">
      <item>PIROS d.o.o. za trgovinu, turizam i ugostiteljstvo, OIB 49699064400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2015.</izvorni_sadrzaj>
    <derivirana_varijabla naziv="DomainObject.Datum_1">5. studenog 2015.</derivirana_varijabla>
  </DomainObject.Datum>
  <DomainObject.PoslovniBrojDokumenta>
    <izvorni_sadrzaj>St-488/2015-4</izvorni_sadrzaj>
    <derivirana_varijabla naziv="DomainObject.PoslovniBrojDokumenta_1">St-488/2015-4</derivirana_varijabla>
  </DomainObject.PoslovniBrojDokumenta>
  <DomainObject.Predmet.StrankaIDrugi>
    <izvorni_sadrzaj>Vlaho Lasić</izvorni_sadrzaj>
    <derivirana_varijabla naziv="DomainObject.Predmet.StrankaIDrugi_1">Vlaho Lasić</derivirana_varijabla>
  </DomainObject.Predmet.StrankaIDrugi>
  <DomainObject.Predmet.ProtustrankaIDrugi>
    <izvorni_sadrzaj>PIROS d.o.o. za trgovinu, turizam i ugostiteljstvo</izvorni_sadrzaj>
    <derivirana_varijabla naziv="DomainObject.Predmet.ProtustrankaIDrugi_1">PIROS d.o.o. za trgovinu, turizam i ugostiteljstvo</derivirana_varijabla>
  </DomainObject.Predmet.ProtustrankaIDrugi>
  <DomainObject.Predmet.StrankaIDrugiAdressOIB>
    <izvorni_sadrzaj>Vlaho Lasić, OIB 28743754374, Dunave Krajnje 13, 20216 Dunave</izvorni_sadrzaj>
    <derivirana_varijabla naziv="DomainObject.Predmet.StrankaIDrugiAdressOIB_1">Vlaho Lasić, OIB 28743754374, Dunave Krajnje 13, 20216 Dunave</derivirana_varijabla>
  </DomainObject.Predmet.StrankaIDrugiAdressOIB>
  <DomainObject.Predmet.ProtustrankaIDrugiAdressOIB>
    <izvorni_sadrzaj>PIROS d.o.o. za trgovinu, turizam i ugostiteljstvo, OIB 49699064400, Dunave, 20216 Dubravka</izvorni_sadrzaj>
    <derivirana_varijabla naziv="DomainObject.Predmet.ProtustrankaIDrugiAdressOIB_1">PIROS d.o.o. za trgovinu, turizam i ugostiteljstvo, OIB 49699064400, Dunave, 20216 Dubravka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studenog 2015.</izvorni_sadrzaj>
    <derivirana_varijabla naziv="DomainObject.Predmet.OdlukaRjesenje.DatumDonosenjaOdluke_1">4. studenog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St-488/2015-4</izvorni_sadrzaj>
    <derivirana_varijabla naziv="DomainObject.Predmet.OdlukaRjesenje.Oznaka_1">St-488/2015-4</derivirana_varijabla>
  </DomainObject.Predmet.OdlukaRjesenje.Oznaka>
  <DomainObject.Predmet.SudioniciListNaziv>
    <izvorni_sadrzaj>
      <item>Vlaho Lasić</item>
      <item>PIROS d.o.o. za trgovinu, turizam i ugostiteljstvo</item>
    </izvorni_sadrzaj>
    <derivirana_varijabla naziv="DomainObject.Predmet.SudioniciListNaziv_1">
      <item>Vlaho Lasić</item>
      <item>PIROS d.o.o. za trgovinu, turizam i ugostiteljstvo</item>
    </derivirana_varijabla>
  </DomainObject.Predmet.SudioniciListNaziv>
  <DomainObject.Predmet.SudioniciListAdressOIB>
    <izvorni_sadrzaj>
      <item>Vlaho Lasić, OIB 28743754374, Dunave Krajnje 13,20216 Dunave</item>
      <item>PIROS d.o.o. za trgovinu, turizam i ugostiteljstvo, OIB 49699064400, Dunave,20216 Dubravka</item>
    </izvorni_sadrzaj>
    <derivirana_varijabla naziv="DomainObject.Predmet.SudioniciListAdressOIB_1">
      <item>Vlaho Lasić, OIB 28743754374, Dunave Krajnje 13,20216 Dunave</item>
      <item>PIROS d.o.o. za trgovinu, turizam i ugostiteljstvo, OIB 49699064400, Dunave,20216 Dubravka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28743754374</item>
      <item>, OIB 49699064400</item>
    </izvorni_sadrzaj>
    <derivirana_varijabla naziv="DomainObject.Predmet.SudioniciListNazivOIB_1">
      <item>, OIB 28743754374</item>
      <item>, OIB 49699064400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none</properties:Company>
  <properties:Pages>2</properties:Pages>
  <properties:Words>421</properties:Words>
  <properties:Characters>2432</properties:Characters>
  <properties:Lines>71</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 St</vt:lpstr>
    </vt:vector>
  </properties:TitlesOfParts>
  <properties:LinksUpToDate>false</properties:LinksUpToDate>
  <properties:CharactersWithSpaces>2899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2015-11-04T14:29:00Z</dcterms:created>
  <dc:creator>none</dc:creator>
  <cp:lastModifiedBy>Andrijana Leto</cp:lastModifiedBy>
  <cp:lastPrinted>2015-11-05T11:55:00Z</cp:lastPrinted>
  <dcterms:modified xmlns:xsi="http://www.w3.org/2001/XMLSchema-instance" xsi:type="dcterms:W3CDTF">2015-11-05T11:55:00Z</dcterms:modified>
  <cp:revision>5</cp:revision>
  <dc:title>II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St-488/2015-4 / Odluka - Rješenje - odbačen zahtjev/prijedlog</vt:lpwstr>
  </prop:property>
  <prop:property name="CC_coloring" pid="4" fmtid="{D5CDD505-2E9C-101B-9397-08002B2CF9AE}">
    <vt:bool>true</vt:bool>
  </prop:property>
  <prop:property name="BrojStranica" pid="5" fmtid="{D5CDD505-2E9C-101B-9397-08002B2CF9AE}">
    <vt:i4>2</vt:i4>
  </prop:property>
</prop:Properties>
</file>