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3bf9" w14:paraId="3f43bf9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Pr="003517FD">
        <w:t>174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Pr="003517FD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3517FD" w:rsidRPr="003517FD">
        <w:t>ULTRAVOX d.o.o., OIB: 85910593690 sa sjedištem u Augusta Cesarca 22, 40000 Čakovec</w:t>
      </w:r>
      <w:r w:rsidRPr="003517FD">
        <w:t xml:space="preserve">, dana </w:t>
      </w:r>
      <w:r w:rsidR="003517FD" w:rsidRPr="003517FD">
        <w:t>27</w:t>
      </w:r>
      <w:r w:rsidRPr="003517FD">
        <w:t xml:space="preserve">. </w:t>
      </w:r>
      <w:r w:rsidR="003517FD" w:rsidRPr="003517FD">
        <w:t>travnja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3517FD" w:rsidRPr="003517FD">
        <w:t>ULTRAVOX d.o.o., OIB: 85910593690 sa sjedištem u Augusta Cesarca 22, 40000 Čakovec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3517FD" w:rsidP="00804BB0" w:rsidR="00804BB0" w:rsidRPr="003517FD">
      <w:pPr>
        <w:spacing w:lineRule="auto" w:line="240" w:after="0"/>
        <w:jc w:val="center"/>
        <w:rPr>
          <w:b/>
          <w:u w:val="single"/>
        </w:rPr>
      </w:pPr>
      <w:r w:rsidRPr="003517FD">
        <w:rPr>
          <w:b/>
          <w:u w:val="single"/>
        </w:rPr>
        <w:t>20</w:t>
      </w:r>
      <w:r w:rsidR="00804BB0" w:rsidRPr="003517FD">
        <w:rPr>
          <w:b/>
          <w:u w:val="single"/>
        </w:rPr>
        <w:t xml:space="preserve">. </w:t>
      </w:r>
      <w:r w:rsidRPr="003517FD">
        <w:rPr>
          <w:b/>
          <w:u w:val="single"/>
        </w:rPr>
        <w:t>srpnja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Pr="003517FD">
        <w:rPr>
          <w:b/>
          <w:u w:val="single"/>
        </w:rPr>
        <w:t>10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3517FD" w:rsidRPr="003517FD">
        <w:t>Darko Belović, OIB: 39202155201</w:t>
      </w:r>
      <w:r w:rsidR="00C04790" w:rsidRPr="003517FD">
        <w:t xml:space="preserve">, </w:t>
      </w:r>
      <w:r w:rsidR="003C58DE">
        <w:t>Augusta Cesarca 22, Čakovec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911B01">
        <w:t xml:space="preserve"> dana 30. listopada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517FD">
        <w:t>St-665/15-6</w:t>
      </w:r>
      <w:r w:rsidRPr="003517FD">
        <w:t xml:space="preserve"> </w:t>
      </w:r>
      <w:r>
        <w:t>od</w:t>
      </w:r>
      <w:r w:rsidR="00911B01">
        <w:t xml:space="preserve"> 2</w:t>
      </w:r>
      <w:r w:rsidR="003517FD">
        <w:t>2</w:t>
      </w:r>
      <w:r w:rsidR="00911B01">
        <w:t>. prosinca 2015.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517FD" w:rsidRPr="003517FD">
        <w:t>27</w:t>
      </w:r>
      <w:r w:rsidR="00066C4E" w:rsidRPr="003517FD">
        <w:t xml:space="preserve">. </w:t>
      </w:r>
      <w:r w:rsidR="003517FD">
        <w:t>travnja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C30BD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3C58DE" w:rsidRPr="003517FD">
        <w:t>ULTRAVOX d.o.o., Augusta Cesarca 22, 40000 Čakovec</w:t>
      </w:r>
      <w:r w:rsidR="003C58DE" w:rsidRPr="005C102C">
        <w:t xml:space="preserve"> 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3C58DE" w:rsidRPr="003517FD">
        <w:t xml:space="preserve">Darko Belović, </w:t>
      </w:r>
      <w:r w:rsidR="003C58DE">
        <w:t>Augusta Cesarca 22, Čakovec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945" w:rsidP="00CD4711" w:rsidR="005C6945">
      <w:pPr>
        <w:spacing w:lineRule="auto" w:line="240" w:after="0"/>
      </w:pPr>
      <w:r>
        <w:separator/>
      </w:r>
    </w:p>
  </w:endnote>
  <w:endnote w:id="0" w:type="continuationSeparator">
    <w:p w:rsidRDefault="005C6945" w:rsidP="00CD4711" w:rsidR="005C69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945" w:rsidP="00CD4711" w:rsidR="005C6945">
      <w:pPr>
        <w:spacing w:lineRule="auto" w:line="240" w:after="0"/>
      </w:pPr>
      <w:r>
        <w:separator/>
      </w:r>
    </w:p>
  </w:footnote>
  <w:footnote w:id="0" w:type="continuationSeparator">
    <w:p w:rsidRDefault="005C6945" w:rsidP="00CD4711" w:rsidR="005C69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4D4">
          <w:rPr>
            <w:noProof/>
          </w:rPr>
          <w:t>2</w:t>
        </w:r>
        <w:r>
          <w:fldChar w:fldCharType="end"/>
        </w:r>
      </w:p>
    </w:sdtContent>
  </w:sdt>
  <w:p w:rsidRDefault="003517FD" w:rsidP="003517FD" w:rsidR="003517FD" w:rsidRPr="003517FD">
    <w:pPr>
      <w:pStyle w:val="Zaglavlje"/>
      <w:jc w:val="right"/>
    </w:pPr>
    <w:r w:rsidRPr="003517FD">
      <w:t>Poslovni broj: 2 St-174/16-2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EF34D4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skraćenog, prijedlog za otvaranje st. postupka</izvorni_sadrzaj>
    <derivirana_varijabla naziv="DomainObject.Predmet.Opis_1">obustava skraćenog,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</izvorni_sadrzaj>
    <derivirana_varijabla naziv="DomainObject.Predmet.ProtustrankaFormated_1">  ULTRAVOX trgovačko društvo za nakladništvo, informiranje i propagandu, društvo s ograničenom odgovornošću</derivirana_varijabla>
  </DomainObject.Predmet.ProtustrankaFormated>
  <DomainObject.Predmet.ProtustrankaFormatedOIB>
    <izvorni_sadrzaj>  ULTRAVOX trgovačko društvo za nakladništvo, informiranje i propagandu, društvo s ograničenom odgovornošću, OIB 85910593690</izvorni_sadrzaj>
    <derivirana_varijabla naziv="DomainObject.Predmet.ProtustrankaFormatedOIB_1">  ULTRAVOX trgovačko društvo za nakladništvo, informiranje i propagandu, društvo s ograničenom odgovornošću, OIB 85910593690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</izvorni_sadrzaj>
    <derivirana_varijabla naziv="DomainObject.Predmet.ProtustrankaFormatedWithAdress_1"> ULTRAVOX trgovačko društvo za nakladništvo, informiranje i propagandu, društvo s ograničenom odgovornošću, Augusta Cesarca 22, 40000 Čakovec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</izvorni_sadrzaj>
    <derivirana_varijabla naziv="DomainObject.Predmet.ProtustrankaFormatedWithAdressOIB_1"> ULTRAVOX trgovačko društvo za nakladništvo, informiranje i propagandu, društvo s ograničenom odgovornošću, OIB 85910593690, Augusta Cesarca 22, 40000 Čakovec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 zastupanog po punomoćniku Županijsko državno odvjetništvo u Varaždinu</izvorni_sadrzaj>
    <derivirana_varijabla naziv="DomainObject.Predmet.StrankaFormatedOIB_1">  Porezna uprava Područni ured sjeverna Hrvatska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u Varaždinu</izvorni_sadrzaj>
    <derivirana_varijabla naziv="DomainObject.Predmet.StrankaFormatedWithAdressOIB_1">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 zastupanog po punomoćniku Županijsko državno odvjetništvo u Varaždinu</item>
    </izvorni_sadrzaj>
    <derivirana_varijabla naziv="DomainObject.Predmet.StrankaListFormatedOIB_1">
      <item>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</item>
    </izvorni_sadrzaj>
    <derivirana_varijabla naziv="DomainObject.Predmet.ProtuStrankaListFormated_1">
      <item>ULTRAVOX trgovačko društvo za nakladništvo, informiranje i propagandu, društvo s ograničenom odgovornošću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</item>
    </izvorni_sadrzaj>
    <derivirana_varijabla naziv="DomainObject.Predmet.ProtuStrankaListFormatedOIB_1">
      <item>ULTRAVOX trgovačko društvo za nakladništvo, informiranje i propagandu, društvo s ograničenom odgovornošću, OIB 85910593690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Darko Belović</item>
    </izvorni_sadrzaj>
    <derivirana_varijabla naziv="DomainObject.Predmet.OstaliListFormated_1">
      <item>Županijsko državno odvjetništvo u Varaždinu punomoćnik sudionika u postupku Porezna uprava Područni ured sjeverna Hrvatska</item>
      <item>Darko Belović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Darko Belović, OIB 39202155201</item>
    </izvorni_sadrzaj>
    <derivirana_varijabla naziv="DomainObject.Predmet.OstaliListFormatedOIB_1">
      <item>Županijsko državno odvjetništvo u Varaždinu punomoćnik sudionika u postupku Porezna uprava Područni ured sjeverna Hrvatska</item>
      <item>Darko Belović, OIB 39202155201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Darko Belović, Augusta Cesarca 22, 40000 Čakovec</item>
    </izvorni_sadrzaj>
    <derivirana_varijabla naziv="DomainObject.Predmet.OstaliListFormatedWithAdress_1">
      <item>Županijsko državno odvjetništvo u Varaždinu punomoćnik sudionika u postupku Porezna uprava Područni ured sjeverna Hrvatska</item>
      <item>Darko Belović, Augusta Cesarca 22, 40000 Čakovec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Darko Belović, OIB 39202155201, Augusta Cesarca 22, 40000 Čakovec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Darko Belović, OIB 39202155201, Augusta Cesarca 22, 40000 Čakovec</item>
    </derivirana_varijabla>
  </DomainObject.Predmet.OstaliListFormatedWithAdressOIB>
  <DomainObject.Predmet.OstaliListNazivFormated>
    <izvorni_sadrzaj>
      <item>Županijsko državno odvjetništvo u Varaždinu</item>
      <item>Darko Belović</item>
    </izvorni_sadrzaj>
    <derivirana_varijabla naziv="DomainObject.Predmet.OstaliListNazivFormated_1">
      <item>Županijsko državno odvjetništvo u Varaždinu</item>
      <item>Darko Belović</item>
    </derivirana_varijabla>
  </DomainObject.Predmet.OstaliListNazivFormated>
  <DomainObject.Predmet.OstaliListNazivFormatedOIB>
    <izvorni_sadrzaj>
      <item>Županijsko državno odvjetništvo u Varaždinu</item>
      <item>Darko Belović, OIB 39202155201</item>
    </izvorni_sadrzaj>
    <derivirana_varijabla naziv="DomainObject.Predmet.OstaliListNazivFormatedOIB_1">
      <item>Županijsko državno odvjetništvo u Varaždinu</item>
      <item>Darko Belović, OIB 39202155201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</item>
    </izvorni_sadrzaj>
    <derivirana_varijabla naziv="DomainObject.Predmet.SudioniciListNaziv_1"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</item>
    </derivirana_varijabla>
  </DomainObject.Predmet.SudioniciListNaziv>
  <DomainObject.Predmet.SudioniciListAdressOIB>
    <izvorni_sadrzaj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Graberje 1,42000 Varaždin</item>
      <item>Darko Belović, OIB 39202155201, Augusta Cesarca 22,40000 Čakovec</item>
    </izvorni_sadrzaj>
    <derivirana_varijabla naziv="DomainObject.Predmet.SudioniciListAdressOIB_1"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Graberje 1,42000 Varaždin</item>
      <item>Darko Belović, OIB 39202155201, Augusta Cesarca 22,40000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85910593690</item>
      <item>, OIB null</item>
      <item>, OIB null</item>
      <item>, OIB 39202155201</item>
    </izvorni_sadrzaj>
    <derivirana_varijabla naziv="DomainObject.Predmet.SudioniciListNazivOIB_1">
      <item>, OIB 85910593690</item>
      <item>, OIB null</item>
      <item>, OIB null</item>
      <item>, OIB 39202155201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89AF4-4B24-4DF4-BB2D-10B7615FC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2690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2016-04-27T06:39:00Z</dcterms:created>
  <dc:creator>Maja Valušnig</dc:creator>
  <cp:lastModifiedBy>Marko Makaj</cp:lastModifiedBy>
  <cp:lastPrinted>2016-04-27T06:40:00Z</cp:lastPrinted>
  <dcterms:modified xmlns:xsi="http://www.w3.org/2001/XMLSchema-instance" xsi:type="dcterms:W3CDTF">2016-04-27T06:45:00Z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