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0a36" w14:paraId="a170a36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F23394">
        <w:rPr>
          <w:rFonts w:hAnsi="Times New Roman" w:ascii="Times New Roman"/>
          <w:b/>
          <w:sz w:val="24"/>
          <w:szCs w:val="24"/>
        </w:rPr>
        <w:t>9306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F23394">
        <w:rPr>
          <w:rFonts w:hAnsi="Times New Roman" w:ascii="Times New Roman"/>
        </w:rPr>
        <w:t>9306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F23394" w:rsidRPr="00F23394">
        <w:rPr>
          <w:rFonts w:hAnsi="Times New Roman" w:ascii="Times New Roman"/>
        </w:rPr>
        <w:t>LUXUS d.o.o.</w:t>
      </w:r>
      <w:r w:rsidR="00F23394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F23394">
        <w:rPr>
          <w:rFonts w:hAnsi="Times New Roman" w:ascii="Times New Roman"/>
        </w:rPr>
        <w:t>Zaprešića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F23394" w:rsidRPr="00F23394">
        <w:rPr>
          <w:rFonts w:hAnsi="Times New Roman" w:ascii="Times New Roman"/>
        </w:rPr>
        <w:t>95263987563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46119C"/>
    <w:rsid w:val="004B404E"/>
    <w:rsid w:val="00517E91"/>
    <w:rsid w:val="00657403"/>
    <w:rsid w:val="00661FE5"/>
    <w:rsid w:val="00670A0D"/>
    <w:rsid w:val="006D1D63"/>
    <w:rsid w:val="006F09B1"/>
    <w:rsid w:val="00791073"/>
    <w:rsid w:val="007A6F3B"/>
    <w:rsid w:val="007D78F4"/>
    <w:rsid w:val="00863E97"/>
    <w:rsid w:val="00874A13"/>
    <w:rsid w:val="00B41CD0"/>
    <w:rsid w:val="00C131B6"/>
    <w:rsid w:val="00C2217F"/>
    <w:rsid w:val="00CE02C0"/>
    <w:rsid w:val="00CE3DE3"/>
    <w:rsid w:val="00D764FE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F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F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F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F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F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F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F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F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9306</izvorni_sadrzaj>
    <derivirana_varijabla naziv="DomainObject.Predmet.Broj_1">9306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St-9306/2015</izvorni_sadrzaj>
    <derivirana_varijabla naziv="DomainObject.Predmet.OznakaBroj_1">St-9306/2015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</izvorni_sadrzaj>
    <derivirana_varijabla naziv="DomainObject.Predmet.ProtustrankaFormated_1">  LUXUS d.o.o.</derivirana_varijabla>
  </DomainObject.Predmet.ProtustrankaFormated>
  <DomainObject.Predmet.ProtustrankaFormatedOIB>
    <izvorni_sadrzaj>  LUXUS d.o.o., OIB 95263987563</izvorni_sadrzaj>
    <derivirana_varijabla naziv="DomainObject.Predmet.ProtustrankaFormatedOIB_1">  LUXUS d.o.o., OIB 95263987563</derivirana_varijabla>
  </DomainObject.Predmet.ProtustrankaFormatedOIB>
  <DomainObject.Predmet.ProtustrankaFormatedWithAdress>
    <izvorni_sadrzaj> LUXUS d.o.o., Ferde Livadića 6, 10290 Zaprešić</izvorni_sadrzaj>
    <derivirana_varijabla naziv="DomainObject.Predmet.ProtustrankaFormatedWithAdress_1"> LUXUS d.o.o., Ferde Livadića 6, 10290 Zaprešić</derivirana_varijabla>
  </DomainObject.Predmet.ProtustrankaFormatedWithAdress>
  <DomainObject.Predmet.ProtustrankaFormatedWithAdressOIB>
    <izvorni_sadrzaj> LUXUS d.o.o., OIB 95263987563, Ferde Livadića 6, 10290 Zaprešić</izvorni_sadrzaj>
    <derivirana_varijabla naziv="DomainObject.Predmet.ProtustrankaFormatedWithAdressOIB_1"> LUXUS d.o.o., OIB 95263987563, Ferde Livadića 6, 10290 Zaprešić</derivirana_varijabla>
  </DomainObject.Predmet.ProtustrankaFormatedWithAdressOIB>
  <DomainObject.Predmet.ProtustrankaWithAdress>
    <izvorni_sadrzaj>LUXUS d.o.o. Ferde Livadića 6, 10290 Zaprešić</izvorni_sadrzaj>
    <derivirana_varijabla naziv="DomainObject.Predmet.ProtustrankaWithAdress_1">LUXUS d.o.o. Ferde Livadića 6, 10290 Zaprešić</derivirana_varijabla>
  </DomainObject.Predmet.ProtustrankaWithAdress>
  <DomainObject.Predmet.ProtustrankaWithAdressOIB>
    <izvorni_sadrzaj>LUXUS d.o.o., OIB 95263987563, Ferde Livadića 6, 10290 Zaprešić</izvorni_sadrzaj>
    <derivirana_varijabla naziv="DomainObject.Predmet.ProtustrankaWithAdressOIB_1">LUXUS d.o.o., OIB 95263987563, Ferde Livadića 6, 10290 Zaprešić</derivirana_varijabla>
  </DomainObject.Predmet.ProtustrankaWithAdressOIB>
  <DomainObject.Predmet.ProtustrankaNazivFormated>
    <izvorni_sadrzaj>LUXUS d.o.o.</izvorni_sadrzaj>
    <derivirana_varijabla naziv="DomainObject.Predmet.ProtustrankaNazivFormated_1">LUXUS d.o.o.</derivirana_varijabla>
  </DomainObject.Predmet.ProtustrankaNazivFormated>
  <DomainObject.Predmet.ProtustrankaNazivFormatedOIB>
    <izvorni_sadrzaj>LUXUS d.o.o., OIB 95263987563</izvorni_sadrzaj>
    <derivirana_varijabla naziv="DomainObject.Predmet.ProtustrankaNazivFormatedOIB_1">LUXUS d.o.o., OIB 95263987563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LUXUS d.o.o.</item>
    </izvorni_sadrzaj>
    <derivirana_varijabla naziv="DomainObject.Predmet.ProtuStrankaListFormated_1">
      <item>LUXUS d.o.o.</item>
    </derivirana_varijabla>
  </DomainObject.Predmet.ProtuStrankaListFormated>
  <DomainObject.Predmet.ProtuStrankaListFormatedOIB>
    <izvorni_sadrzaj>
      <item>LUXUS d.o.o., OIB 95263987563</item>
    </izvorni_sadrzaj>
    <derivirana_varijabla naziv="DomainObject.Predmet.ProtuStrankaListFormatedOIB_1">
      <item>LUXUS d.o.o., OIB 95263987563</item>
    </derivirana_varijabla>
  </DomainObject.Predmet.ProtuStrankaListFormatedOIB>
  <DomainObject.Predmet.ProtuStrankaListFormatedWithAdress>
    <izvorni_sadrzaj>
      <item>LUXUS d.o.o., Ferde Livadića 6, 10290 Zaprešić</item>
    </izvorni_sadrzaj>
    <derivirana_varijabla naziv="DomainObject.Predmet.ProtuStrankaListFormatedWithAdress_1">
      <item>LUXUS d.o.o., Ferde Livadića 6, 10290 Zaprešić</item>
    </derivirana_varijabla>
  </DomainObject.Predmet.ProtuStrankaListFormatedWithAdress>
  <DomainObject.Predmet.ProtuStrankaListFormatedWithAdressOIB>
    <izvorni_sadrzaj>
      <item>LUXUS d.o.o., OIB 95263987563, Ferde Livadića 6, 10290 Zaprešić</item>
    </izvorni_sadrzaj>
    <derivirana_varijabla naziv="DomainObject.Predmet.ProtuStrankaListFormatedWithAdressOIB_1">
      <item>LUXUS d.o.o., OIB 95263987563, Ferde Livadića 6, 10290 Zaprešić</item>
    </derivirana_varijabla>
  </DomainObject.Predmet.ProtuStrankaListFormatedWithAdressOIB>
  <DomainObject.Predmet.ProtuStrankaListNazivFormated>
    <izvorni_sadrzaj>
      <item>LUXUS d.o.o.</item>
    </izvorni_sadrzaj>
    <derivirana_varijabla naziv="DomainObject.Predmet.ProtuStrankaListNazivFormated_1">
      <item>LUXUS d.o.o.</item>
    </derivirana_varijabla>
  </DomainObject.Predmet.ProtuStrankaListNazivFormated>
  <DomainObject.Predmet.ProtuStrankaListNazivFormatedOIB>
    <izvorni_sadrzaj>
      <item>LUXUS d.o.o., OIB 95263987563</item>
    </izvorni_sadrzaj>
    <derivirana_varijabla naziv="DomainObject.Predmet.ProtuStrankaListNazivFormatedOIB_1">
      <item>LUXUS d.o.o., OIB 95263987563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LUXUS d.o.o.</izvorni_sadrzaj>
    <derivirana_varijabla naziv="DomainObject.Predmet.ProtustrankaIDrugi_1">LUXUS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LUXUS d.o.o., OIB 95263987563, Ferde Livadića 6, 10290 Zaprešić</izvorni_sadrzaj>
    <derivirana_varijabla naziv="DomainObject.Predmet.ProtustrankaIDrugiAdressOIB_1">LUXUS d.o.o., OIB 95263987563, Ferde Livadića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LUXUS d.o.o.</item>
    </izvorni_sadrzaj>
    <derivirana_varijabla naziv="DomainObject.Predmet.SudioniciListNaziv_1">
      <item>FINA Regionalni centar Zagreb</item>
      <item>LUXUS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LUXUS d.o.o., OIB 95263987563, Ferde Livadića 6,10290 Zaprešić</item>
    </izvorni_sadrzaj>
    <derivirana_varijabla naziv="DomainObject.Predmet.SudioniciListAdressOIB_1">
      <item>FINA Regionalni centar Zagreb, OIB 85821130368, Trg svibanjskih žrtava 1995. 1,10000 Zagreb</item>
      <item>LUXUS d.o.o., OIB 95263987563, Ferde Livadića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95263987563</item>
    </izvorni_sadrzaj>
    <derivirana_varijabla naziv="DomainObject.Predmet.SudioniciListNazivOIB_1">
      <item>, OIB 85821130368</item>
      <item>, OIB 95263987563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47</properties:Lines>
  <properties:Paragraphs>21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2016-04-14T07:10:00Z</cp:lastPrinted>
  <dcterms:modified xmlns:xsi="http://www.w3.org/2001/XMLSchema-instance" xsi:type="dcterms:W3CDTF">2016-04-14T07:12:00Z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