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cae72" w14:paraId="36cae72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9A1A2D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C94BA7">
        <w:t>662</w:t>
      </w:r>
      <w:r>
        <w:t>/1</w:t>
      </w:r>
      <w:r w:rsidR="00C94BA7">
        <w:t>5</w:t>
      </w:r>
      <w:r>
        <w:t>-</w:t>
      </w:r>
      <w:r w:rsidR="00C94BA7">
        <w:t>30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E373B" w:rsidP="00F15533" w:rsidR="00DC2A67" w:rsidRP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Z A K L J U Č A K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5D7D14" w:rsidP="00FE373B" w:rsidR="00FE373B">
      <w:pPr>
        <w:ind w:firstLine="720"/>
        <w:jc w:val="both"/>
      </w:pPr>
      <w:r w:rsidRPr="005D7D14">
        <w:t xml:space="preserve">Trgovački sud u Osijeku, po sucu mr. sc. Tihomiru Kovačević, kao stečajnom sucu, povodom prijedloga predlagatelja dužnika po zakonskom zastupniku, za otvaranje stečajnog postupka nad dužnikom: </w:t>
      </w:r>
      <w:r w:rsidR="00C94BA7" w:rsidRPr="00C94BA7">
        <w:t xml:space="preserve">AETERNUM d.o.o. za trgovinu i usluge, Vukovar, </w:t>
      </w:r>
      <w:proofErr w:type="spellStart"/>
      <w:r w:rsidR="00C94BA7" w:rsidRPr="00C94BA7">
        <w:t>Sotinska</w:t>
      </w:r>
      <w:proofErr w:type="spellEnd"/>
      <w:r w:rsidR="00C94BA7" w:rsidRPr="00C94BA7">
        <w:t xml:space="preserve"> 88, MBS 030122520, OIB 86166175226</w:t>
      </w:r>
      <w:r w:rsidR="00FE373B" w:rsidRPr="000B1DB2">
        <w:t xml:space="preserve">, dana </w:t>
      </w:r>
      <w:r w:rsidR="00C94BA7">
        <w:t>5</w:t>
      </w:r>
      <w:r w:rsidR="00FE373B">
        <w:t>.</w:t>
      </w:r>
      <w:r w:rsidR="00FE373B" w:rsidRPr="000B1DB2">
        <w:t xml:space="preserve"> </w:t>
      </w:r>
      <w:r w:rsidR="00C94BA7">
        <w:t>prosinc</w:t>
      </w:r>
      <w:r w:rsidR="00FE373B">
        <w:t>a</w:t>
      </w:r>
      <w:r w:rsidR="00FE373B" w:rsidRPr="000B1DB2">
        <w:t xml:space="preserve"> 201</w:t>
      </w:r>
      <w:r w:rsidR="00FE373B">
        <w:t>6</w:t>
      </w:r>
      <w:r w:rsidR="00FE373B" w:rsidRPr="000B1DB2">
        <w:t>.</w:t>
      </w:r>
    </w:p>
    <w:p w:rsidRDefault="006178F4" w:rsidP="006178F4" w:rsidR="006178F4">
      <w:pPr>
        <w:ind w:firstLine="708"/>
        <w:jc w:val="both"/>
      </w:pPr>
    </w:p>
    <w:p w:rsidRDefault="006178F4" w:rsidP="006178F4" w:rsidR="006178F4">
      <w:pPr>
        <w:ind w:firstLine="708"/>
        <w:jc w:val="both"/>
      </w:pPr>
    </w:p>
    <w:p w:rsidRDefault="00FE373B" w:rsidP="007118A5" w:rsidR="00DC2A67" w:rsidRPr="00F15533">
      <w:pPr>
        <w:ind w:firstLine="708"/>
        <w:jc w:val="center"/>
      </w:pPr>
      <w:r>
        <w:t>z a k l j u č</w:t>
      </w:r>
      <w:r w:rsidR="00DC2A67" w:rsidRPr="00F15533">
        <w:t xml:space="preserve">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9B2943" w:rsidP="00135FAC" w:rsidR="00702E78">
      <w:pPr>
        <w:ind w:left="1134"/>
        <w:jc w:val="both"/>
      </w:pPr>
      <w:r>
        <w:t xml:space="preserve">Požuruje se postupanje bivšeg zakonskog zastupnika i vlasnika dužnika </w:t>
      </w:r>
      <w:r w:rsidR="006C0EF9" w:rsidRPr="006C0EF9">
        <w:t>Dragan</w:t>
      </w:r>
      <w:r w:rsidR="006C0EF9">
        <w:t>e</w:t>
      </w:r>
      <w:r w:rsidR="006C0EF9" w:rsidRPr="006C0EF9">
        <w:t xml:space="preserve"> Stipanović, Vinkovci, Antuna Branka Šimića 10, OIB 50172158285</w:t>
      </w:r>
      <w:r w:rsidR="00AE747C">
        <w:t xml:space="preserve"> po t. 4. izreke rješenja ovoga suda poslovnog broja 14 St-</w:t>
      </w:r>
      <w:r w:rsidR="006C0EF9">
        <w:t>662</w:t>
      </w:r>
      <w:r w:rsidR="00AE747C">
        <w:t>/1</w:t>
      </w:r>
      <w:r w:rsidR="006C0EF9">
        <w:t>5</w:t>
      </w:r>
      <w:r w:rsidR="00AE747C">
        <w:t>-</w:t>
      </w:r>
      <w:r w:rsidR="00076875">
        <w:t>2</w:t>
      </w:r>
      <w:r w:rsidR="006C0EF9">
        <w:t>3</w:t>
      </w:r>
      <w:r w:rsidR="00AE747C">
        <w:t xml:space="preserve"> od </w:t>
      </w:r>
      <w:r w:rsidR="006C0EF9">
        <w:t>7</w:t>
      </w:r>
      <w:r w:rsidR="00AE747C">
        <w:t>.0</w:t>
      </w:r>
      <w:r w:rsidR="006C0EF9">
        <w:t>6</w:t>
      </w:r>
      <w:r w:rsidR="00AE747C">
        <w:t xml:space="preserve">.2016. odnosno da </w:t>
      </w:r>
      <w:r w:rsidR="00DC1611">
        <w:t xml:space="preserve">izvrši pregled, izlučivanje i pohranu arhivskog i </w:t>
      </w:r>
      <w:proofErr w:type="spellStart"/>
      <w:r w:rsidR="00DC1611">
        <w:t>registraturnog</w:t>
      </w:r>
      <w:proofErr w:type="spellEnd"/>
      <w:r w:rsidR="00DC1611">
        <w:t xml:space="preserve"> gradiva dužnika sukladno pozitivnim propisima, te o istom u roku od 15 dana dostavi u spis javnobilježnički ovjerovljenu izjavu da bivši zakonski zastupnik i vlasnik dužnika kao novi imatelj preuzima predmetno gradivo dužnika na čuvanje i operativno korištenje, te da se obvezuje gradivo savjesno čuvati, a sve sukladno pozitivnim propisima, a pod prijetnjom zakonskih posljedica propisanih odredbom čl. 177., 178. i 180. Stečajnog zakona </w:t>
      </w:r>
      <w:r w:rsidR="00135FAC">
        <w:t>(NN 71/15) i čl. 66. Zakona o arhivskom gradivu i arhivima (NN 105/97, 64/00, 65/09 i 125/11).</w:t>
      </w:r>
    </w:p>
    <w:p w:rsidRDefault="00366EA4" w:rsidP="00293017" w:rsidR="00366EA4">
      <w:pPr>
        <w:jc w:val="both"/>
      </w:pPr>
    </w:p>
    <w:p w:rsidRDefault="00293017" w:rsidP="009750F1" w:rsidR="00D02B3D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6C0EF9">
        <w:t>5</w:t>
      </w:r>
      <w:r w:rsidR="00415439" w:rsidRPr="00F15533">
        <w:t xml:space="preserve">. </w:t>
      </w:r>
      <w:r w:rsidR="006C0EF9">
        <w:t>prosinc</w:t>
      </w:r>
      <w:r w:rsidR="00EC71E2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2B2EE1" w:rsidP="009A5797" w:rsidR="002B2EE1" w:rsidRPr="00F15533">
      <w:pPr>
        <w:jc w:val="both"/>
      </w:pP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5E59F6" w:rsidP="006C0EF9" w:rsidR="005E59F6">
      <w:pPr>
        <w:numPr>
          <w:ilvl w:val="0"/>
          <w:numId w:val="4"/>
        </w:numPr>
        <w:jc w:val="both"/>
      </w:pPr>
      <w:r>
        <w:t xml:space="preserve">Bivši zakonski zastupnik i vlasnik dužnika </w:t>
      </w:r>
      <w:r w:rsidR="006C0EF9" w:rsidRPr="006C0EF9">
        <w:t>Dragan</w:t>
      </w:r>
      <w:r w:rsidR="006C0EF9">
        <w:t>a</w:t>
      </w:r>
      <w:r w:rsidR="006C0EF9" w:rsidRPr="006C0EF9">
        <w:t xml:space="preserve"> Stipanović, Vinkovci, Antuna Branka Šimića 10</w:t>
      </w:r>
    </w:p>
    <w:sectPr w:rsidR="005E59F6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4020" w:rsidR="007F4020">
      <w:r>
        <w:separator/>
      </w:r>
    </w:p>
  </w:endnote>
  <w:endnote w:id="0" w:type="continuationSeparator">
    <w:p w:rsidRDefault="007F4020" w:rsidR="007F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4020" w:rsidR="007F4020">
      <w:r>
        <w:separator/>
      </w:r>
    </w:p>
  </w:footnote>
  <w:footnote w:id="0" w:type="continuationSeparator">
    <w:p w:rsidRDefault="007F4020" w:rsidR="007F40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E373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F26BE" w:rsidRPr="00EF26BE">
      <w:t>14 St-638/16-13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40CE5"/>
    <w:rsid w:val="00053130"/>
    <w:rsid w:val="00054CEA"/>
    <w:rsid w:val="000553EA"/>
    <w:rsid w:val="000626B8"/>
    <w:rsid w:val="00063AC3"/>
    <w:rsid w:val="00063B22"/>
    <w:rsid w:val="00064B0C"/>
    <w:rsid w:val="00066089"/>
    <w:rsid w:val="00071188"/>
    <w:rsid w:val="0007153B"/>
    <w:rsid w:val="000719E1"/>
    <w:rsid w:val="000726FE"/>
    <w:rsid w:val="0007679E"/>
    <w:rsid w:val="00076875"/>
    <w:rsid w:val="00081FFA"/>
    <w:rsid w:val="00085D78"/>
    <w:rsid w:val="000908DF"/>
    <w:rsid w:val="00093895"/>
    <w:rsid w:val="000949FF"/>
    <w:rsid w:val="00096D08"/>
    <w:rsid w:val="000A6EA3"/>
    <w:rsid w:val="000C1B1A"/>
    <w:rsid w:val="000C4699"/>
    <w:rsid w:val="000C789E"/>
    <w:rsid w:val="000D15A0"/>
    <w:rsid w:val="000D7387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3508"/>
    <w:rsid w:val="001246D2"/>
    <w:rsid w:val="00134EF5"/>
    <w:rsid w:val="00135FAC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D4FAF"/>
    <w:rsid w:val="001E554E"/>
    <w:rsid w:val="001E7628"/>
    <w:rsid w:val="001F3000"/>
    <w:rsid w:val="00220316"/>
    <w:rsid w:val="0022676C"/>
    <w:rsid w:val="002309B7"/>
    <w:rsid w:val="00232922"/>
    <w:rsid w:val="00241AEE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B85"/>
    <w:rsid w:val="002E363F"/>
    <w:rsid w:val="002E4BBB"/>
    <w:rsid w:val="002F32E3"/>
    <w:rsid w:val="002F4682"/>
    <w:rsid w:val="00305B6C"/>
    <w:rsid w:val="0030662E"/>
    <w:rsid w:val="00315F56"/>
    <w:rsid w:val="00317870"/>
    <w:rsid w:val="00322B51"/>
    <w:rsid w:val="003304BF"/>
    <w:rsid w:val="00331FC3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12DD"/>
    <w:rsid w:val="0038344C"/>
    <w:rsid w:val="00387DD1"/>
    <w:rsid w:val="00390B09"/>
    <w:rsid w:val="00392CE8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2E39"/>
    <w:rsid w:val="003C6576"/>
    <w:rsid w:val="003C79A0"/>
    <w:rsid w:val="003D5312"/>
    <w:rsid w:val="003E4950"/>
    <w:rsid w:val="003E4C50"/>
    <w:rsid w:val="003E558F"/>
    <w:rsid w:val="00415439"/>
    <w:rsid w:val="00417551"/>
    <w:rsid w:val="0042041C"/>
    <w:rsid w:val="00420E5C"/>
    <w:rsid w:val="00422AED"/>
    <w:rsid w:val="00427A9A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90DD0"/>
    <w:rsid w:val="00493E76"/>
    <w:rsid w:val="004A6DB2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5F50"/>
    <w:rsid w:val="00515FBB"/>
    <w:rsid w:val="00537F04"/>
    <w:rsid w:val="0055111D"/>
    <w:rsid w:val="00560284"/>
    <w:rsid w:val="005639E2"/>
    <w:rsid w:val="00571EB4"/>
    <w:rsid w:val="00576C91"/>
    <w:rsid w:val="00584EBB"/>
    <w:rsid w:val="00587BD7"/>
    <w:rsid w:val="00592389"/>
    <w:rsid w:val="0059650C"/>
    <w:rsid w:val="005971F1"/>
    <w:rsid w:val="00597F84"/>
    <w:rsid w:val="005A73F6"/>
    <w:rsid w:val="005C1D46"/>
    <w:rsid w:val="005C5A85"/>
    <w:rsid w:val="005C5BBD"/>
    <w:rsid w:val="005D7D14"/>
    <w:rsid w:val="005E59F6"/>
    <w:rsid w:val="005F2FF7"/>
    <w:rsid w:val="005F7553"/>
    <w:rsid w:val="00606E4C"/>
    <w:rsid w:val="00611E18"/>
    <w:rsid w:val="00615DF8"/>
    <w:rsid w:val="006178F4"/>
    <w:rsid w:val="0062620B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0EF9"/>
    <w:rsid w:val="006E5446"/>
    <w:rsid w:val="006F0C2B"/>
    <w:rsid w:val="006F4C12"/>
    <w:rsid w:val="00702D35"/>
    <w:rsid w:val="00702E78"/>
    <w:rsid w:val="007118A5"/>
    <w:rsid w:val="00712A9B"/>
    <w:rsid w:val="007137B8"/>
    <w:rsid w:val="00715943"/>
    <w:rsid w:val="00717569"/>
    <w:rsid w:val="00717F5D"/>
    <w:rsid w:val="007214D9"/>
    <w:rsid w:val="0072486E"/>
    <w:rsid w:val="00732024"/>
    <w:rsid w:val="00734E8F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C0DBD"/>
    <w:rsid w:val="007C10D9"/>
    <w:rsid w:val="007C45D6"/>
    <w:rsid w:val="007C6A48"/>
    <w:rsid w:val="007C7FF0"/>
    <w:rsid w:val="007D156B"/>
    <w:rsid w:val="007D2000"/>
    <w:rsid w:val="007E02C0"/>
    <w:rsid w:val="007F0B76"/>
    <w:rsid w:val="007F0C81"/>
    <w:rsid w:val="007F4020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2406"/>
    <w:rsid w:val="0089293A"/>
    <w:rsid w:val="0089593D"/>
    <w:rsid w:val="008A0EBC"/>
    <w:rsid w:val="008B342A"/>
    <w:rsid w:val="008C1382"/>
    <w:rsid w:val="008D5D98"/>
    <w:rsid w:val="008E5B19"/>
    <w:rsid w:val="008F08B1"/>
    <w:rsid w:val="008F536E"/>
    <w:rsid w:val="009035BD"/>
    <w:rsid w:val="00917F50"/>
    <w:rsid w:val="00922264"/>
    <w:rsid w:val="0092256F"/>
    <w:rsid w:val="009247BB"/>
    <w:rsid w:val="0092683E"/>
    <w:rsid w:val="00926F5D"/>
    <w:rsid w:val="00932535"/>
    <w:rsid w:val="00941204"/>
    <w:rsid w:val="00942152"/>
    <w:rsid w:val="00942D03"/>
    <w:rsid w:val="00951FBD"/>
    <w:rsid w:val="009562AA"/>
    <w:rsid w:val="0096072E"/>
    <w:rsid w:val="00967DD6"/>
    <w:rsid w:val="009750F1"/>
    <w:rsid w:val="00983948"/>
    <w:rsid w:val="00985241"/>
    <w:rsid w:val="00987DEF"/>
    <w:rsid w:val="0099202C"/>
    <w:rsid w:val="009A1A2D"/>
    <w:rsid w:val="009A2FE1"/>
    <w:rsid w:val="009A5797"/>
    <w:rsid w:val="009B2943"/>
    <w:rsid w:val="009C3256"/>
    <w:rsid w:val="009C64D8"/>
    <w:rsid w:val="009C660E"/>
    <w:rsid w:val="009D572A"/>
    <w:rsid w:val="009D5C3E"/>
    <w:rsid w:val="009E258A"/>
    <w:rsid w:val="00A006A3"/>
    <w:rsid w:val="00A01E3A"/>
    <w:rsid w:val="00A04AC0"/>
    <w:rsid w:val="00A06F64"/>
    <w:rsid w:val="00A07F49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747C"/>
    <w:rsid w:val="00AE7B40"/>
    <w:rsid w:val="00AE7F0E"/>
    <w:rsid w:val="00AF1959"/>
    <w:rsid w:val="00B04F0E"/>
    <w:rsid w:val="00B07E3E"/>
    <w:rsid w:val="00B12B89"/>
    <w:rsid w:val="00B13CF6"/>
    <w:rsid w:val="00B15B91"/>
    <w:rsid w:val="00B20693"/>
    <w:rsid w:val="00B2070B"/>
    <w:rsid w:val="00B2428F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D06CE"/>
    <w:rsid w:val="00BD34A3"/>
    <w:rsid w:val="00BD4BA3"/>
    <w:rsid w:val="00BF7A0D"/>
    <w:rsid w:val="00C1193E"/>
    <w:rsid w:val="00C124F5"/>
    <w:rsid w:val="00C15701"/>
    <w:rsid w:val="00C16A5B"/>
    <w:rsid w:val="00C25DC7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94BA7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7697"/>
    <w:rsid w:val="00D10E71"/>
    <w:rsid w:val="00D31ADC"/>
    <w:rsid w:val="00D31BB9"/>
    <w:rsid w:val="00D354A9"/>
    <w:rsid w:val="00D378AB"/>
    <w:rsid w:val="00D54674"/>
    <w:rsid w:val="00D5698B"/>
    <w:rsid w:val="00D711A1"/>
    <w:rsid w:val="00D745A1"/>
    <w:rsid w:val="00D75DA6"/>
    <w:rsid w:val="00D8111E"/>
    <w:rsid w:val="00D91F9F"/>
    <w:rsid w:val="00DA74CE"/>
    <w:rsid w:val="00DB0454"/>
    <w:rsid w:val="00DC1611"/>
    <w:rsid w:val="00DC29F5"/>
    <w:rsid w:val="00DC2A67"/>
    <w:rsid w:val="00DC4390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1952"/>
    <w:rsid w:val="00E0367C"/>
    <w:rsid w:val="00E0492F"/>
    <w:rsid w:val="00E06EFF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47B1"/>
    <w:rsid w:val="00E7063F"/>
    <w:rsid w:val="00E712C4"/>
    <w:rsid w:val="00E8111A"/>
    <w:rsid w:val="00E86B15"/>
    <w:rsid w:val="00E93FB9"/>
    <w:rsid w:val="00E948EE"/>
    <w:rsid w:val="00EA4ACD"/>
    <w:rsid w:val="00EA6C10"/>
    <w:rsid w:val="00EA735A"/>
    <w:rsid w:val="00EB022B"/>
    <w:rsid w:val="00EB0C1A"/>
    <w:rsid w:val="00EB3578"/>
    <w:rsid w:val="00EB4095"/>
    <w:rsid w:val="00EB6F30"/>
    <w:rsid w:val="00EB7711"/>
    <w:rsid w:val="00EC3BDB"/>
    <w:rsid w:val="00EC71E2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26BE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CD"/>
    <w:rsid w:val="00F34837"/>
    <w:rsid w:val="00F34C10"/>
    <w:rsid w:val="00F3667C"/>
    <w:rsid w:val="00F452DA"/>
    <w:rsid w:val="00F541BA"/>
    <w:rsid w:val="00F573C6"/>
    <w:rsid w:val="00F60AF1"/>
    <w:rsid w:val="00F61E73"/>
    <w:rsid w:val="00F64A85"/>
    <w:rsid w:val="00F7567E"/>
    <w:rsid w:val="00F7600C"/>
    <w:rsid w:val="00F77204"/>
    <w:rsid w:val="00F803CF"/>
    <w:rsid w:val="00F91201"/>
    <w:rsid w:val="00F927EE"/>
    <w:rsid w:val="00F95E8C"/>
    <w:rsid w:val="00FA187D"/>
    <w:rsid w:val="00FA26AC"/>
    <w:rsid w:val="00FA5138"/>
    <w:rsid w:val="00FA6756"/>
    <w:rsid w:val="00FA72D5"/>
    <w:rsid w:val="00FB39A0"/>
    <w:rsid w:val="00FC0F86"/>
    <w:rsid w:val="00FC7305"/>
    <w:rsid w:val="00FD0749"/>
    <w:rsid w:val="00FD0FD9"/>
    <w:rsid w:val="00FD6872"/>
    <w:rsid w:val="00FE373B"/>
    <w:rsid w:val="00FE6C1D"/>
    <w:rsid w:val="00FF52DB"/>
    <w:rsid w:val="00FF530D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C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A6C1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A6C1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6C1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6C1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A6C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A6C1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A6C1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6C1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6C1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662</izvorni_sadrzaj>
    <derivirana_varijabla naziv="DomainObject.Predmet.Broj_1">662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lipnja 2016.</izvorni_sadrzaj>
    <derivirana_varijabla naziv="DomainObject.Predmet.DatumRjesavanja_1">9. lipnja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St-662/2015</izvorni_sadrzaj>
    <derivirana_varijabla naziv="DomainObject.Predmet.OznakaBroj_1">St-662/2015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>subjekt brisan rješenjem Tt-16/5927-2</izvorni_sadrzaj>
    <derivirana_varijabla naziv="DomainObject.Predmet.PrimjedbaSuca_1">subjekt brisan rješenjem Tt-16/5927-2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AETERNUM d.o.o. za trgovinu i usluge</izvorni_sadrzaj>
    <derivirana_varijabla naziv="DomainObject.Predmet.ProtustrankaFormated_1">  AETERNUM d.o.o. za trgovinu i usluge</derivirana_varijabla>
  </DomainObject.Predmet.ProtustrankaFormated>
  <DomainObject.Predmet.ProtustrankaFormatedOIB>
    <izvorni_sadrzaj>  AETERNUM d.o.o. za trgovinu i usluge, OIB 86166175226</izvorni_sadrzaj>
    <derivirana_varijabla naziv="DomainObject.Predmet.ProtustrankaFormatedOIB_1">  AETERNUM d.o.o. za trgovinu i usluge, OIB 86166175226</derivirana_varijabla>
  </DomainObject.Predmet.ProtustrankaFormatedOIB>
  <DomainObject.Predmet.ProtustrankaFormatedWithAdress>
    <izvorni_sadrzaj> AETERNUM d.o.o. za trgovinu i usluge, Sotinska 88, 32000 Vukovar</izvorni_sadrzaj>
    <derivirana_varijabla naziv="DomainObject.Predmet.ProtustrankaFormatedWithAdress_1"> AETERNUM d.o.o. za trgovinu i usluge, Sotinska 88, 32000 Vukovar</derivirana_varijabla>
  </DomainObject.Predmet.ProtustrankaFormatedWithAdress>
  <DomainObject.Predmet.ProtustrankaFormatedWithAdressOIB>
    <izvorni_sadrzaj> AETERNUM d.o.o. za trgovinu i usluge, OIB 86166175226, Sotinska 88, 32000 Vukovar</izvorni_sadrzaj>
    <derivirana_varijabla naziv="DomainObject.Predmet.ProtustrankaFormatedWithAdressOIB_1"> AETERNUM d.o.o. za trgovinu i usluge, OIB 86166175226, Sotinska 88, 32000 Vukovar</derivirana_varijabla>
  </DomainObject.Predmet.ProtustrankaFormatedWithAdressOIB>
  <DomainObject.Predmet.ProtustrankaWithAdress>
    <izvorni_sadrzaj>AETERNUM d.o.o. za trgovinu i usluge Sotinska 88, 32000 Vukovar</izvorni_sadrzaj>
    <derivirana_varijabla naziv="DomainObject.Predmet.ProtustrankaWithAdress_1">AETERNUM d.o.o. za trgovinu i usluge Sotinska 88, 32000 Vukovar</derivirana_varijabla>
  </DomainObject.Predmet.ProtustrankaWithAdress>
  <DomainObject.Predmet.ProtustrankaWithAdressOIB>
    <izvorni_sadrzaj>AETERNUM d.o.o. za trgovinu i usluge, OIB 86166175226, Sotinska 88, 32000 Vukovar</izvorni_sadrzaj>
    <derivirana_varijabla naziv="DomainObject.Predmet.ProtustrankaWithAdressOIB_1">AETERNUM d.o.o. za trgovinu i usluge, OIB 86166175226, Sotinska 88, 32000 Vukovar</derivirana_varijabla>
  </DomainObject.Predmet.ProtustrankaWithAdressOIB>
  <DomainObject.Predmet.ProtustrankaNazivFormated>
    <izvorni_sadrzaj>AETERNUM d.o.o. za trgovinu i usluge</izvorni_sadrzaj>
    <derivirana_varijabla naziv="DomainObject.Predmet.ProtustrankaNazivFormated_1">AETERNUM d.o.o. za trgovinu i usluge</derivirana_varijabla>
  </DomainObject.Predmet.ProtustrankaNazivFormated>
  <DomainObject.Predmet.ProtustrankaNazivFormatedOIB>
    <izvorni_sadrzaj>AETERNUM d.o.o. za trgovinu i usluge, OIB 86166175226</izvorni_sadrzaj>
    <derivirana_varijabla naziv="DomainObject.Predmet.ProtustrankaNazivFormatedOIB_1">AETERNUM d.o.o. za trgovinu i usluge, OIB 86166175226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AETERNUM d.o.o. za trgovinu i usluge</item>
    </izvorni_sadrzaj>
    <derivirana_varijabla naziv="DomainObject.Predmet.ProtuStrankaListFormated_1">
      <item>AETERNUM d.o.o. za trgovinu i usluge</item>
    </derivirana_varijabla>
  </DomainObject.Predmet.ProtuStrankaListFormated>
  <DomainObject.Predmet.ProtuStrankaListFormatedOIB>
    <izvorni_sadrzaj>
      <item>AETERNUM d.o.o. za trgovinu i usluge, OIB 86166175226</item>
    </izvorni_sadrzaj>
    <derivirana_varijabla naziv="DomainObject.Predmet.ProtuStrankaListFormatedOIB_1">
      <item>AETERNUM d.o.o. za trgovinu i usluge, OIB 86166175226</item>
    </derivirana_varijabla>
  </DomainObject.Predmet.ProtuStrankaListFormatedOIB>
  <DomainObject.Predmet.ProtuStrankaListFormatedWithAdress>
    <izvorni_sadrzaj>
      <item>AETERNUM d.o.o. za trgovinu i usluge, Sotinska 88, 32000 Vukovar</item>
    </izvorni_sadrzaj>
    <derivirana_varijabla naziv="DomainObject.Predmet.ProtuStrankaListFormatedWithAdress_1">
      <item>AETERNUM d.o.o. za trgovinu i usluge, Sotinska 88, 32000 Vukovar</item>
    </derivirana_varijabla>
  </DomainObject.Predmet.ProtuStrankaListFormatedWithAdress>
  <DomainObject.Predmet.ProtuStrankaListFormatedWithAdressOIB>
    <izvorni_sadrzaj>
      <item>AETERNUM d.o.o. za trgovinu i usluge, OIB 86166175226, Sotinska 88, 32000 Vukovar</item>
    </izvorni_sadrzaj>
    <derivirana_varijabla naziv="DomainObject.Predmet.ProtuStrankaListFormatedWithAdressOIB_1">
      <item>AETERNUM d.o.o. za trgovinu i usluge, OIB 86166175226, Sotinska 88, 32000 Vukovar</item>
    </derivirana_varijabla>
  </DomainObject.Predmet.ProtuStrankaListFormatedWithAdressOIB>
  <DomainObject.Predmet.ProtuStrankaListNazivFormated>
    <izvorni_sadrzaj>
      <item>AETERNUM d.o.o. za trgovinu i usluge</item>
    </izvorni_sadrzaj>
    <derivirana_varijabla naziv="DomainObject.Predmet.ProtuStrankaListNazivFormated_1">
      <item>AETERNUM d.o.o. za trgovinu i usluge</item>
    </derivirana_varijabla>
  </DomainObject.Predmet.ProtuStrankaListNazivFormated>
  <DomainObject.Predmet.ProtuStrankaListNazivFormatedOIB>
    <izvorni_sadrzaj>
      <item>AETERNUM d.o.o. za trgovinu i usluge, OIB 86166175226</item>
    </izvorni_sadrzaj>
    <derivirana_varijabla naziv="DomainObject.Predmet.ProtuStrankaListNazivFormatedOIB_1">
      <item>AETERNUM d.o.o. za trgovinu i usluge, OIB 86166175226</item>
    </derivirana_varijabla>
  </DomainObject.Predmet.ProtuStrankaListNazivFormatedOIB>
  <DomainObject.Predmet.OstaliListFormated>
    <izvorni_sadrzaj>
      <item>ŽDO GUO Vukovar</item>
      <item>Branko Penić</item>
      <item>Dragana Stipanović</item>
      <item>Sanja Mišević</item>
    </izvorni_sadrzaj>
    <derivirana_varijabla naziv="DomainObject.Predmet.OstaliListFormated_1">
      <item>ŽDO GUO Vukovar</item>
      <item>Branko Penić</item>
      <item>Dragana Stipanović</item>
      <item>Sanja Mišević</item>
    </derivirana_varijabla>
  </DomainObject.Predmet.OstaliListFormated>
  <DomainObject.Predmet.OstaliList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FormatedOIB_1">
      <item>ŽDO GUO Vukovar</item>
      <item>Branko Penić, OIB 44760983293</item>
      <item>Dragana Stipanović, OIB 50172158285</item>
      <item>Sanja Mišević, OIB 17448143522</item>
    </derivirana_varijabla>
  </DomainObject.Predmet.OstaliListFormatedOIB>
  <DomainObject.Predmet.OstaliListFormatedWithAdress>
    <izvorni_sadrzaj>
      <item>ŽDO GUO Vukovar</item>
      <item>Branko Penić, Ardelija Della Belle 15, 35000 Slavonski Brod</item>
      <item>Dragana Stipanović, Antuna Branka Šimića 10, 32100 Vinkovci</item>
      <item>Sanja Mišević, L. Jagera 24, 31000 Osijek</item>
    </izvorni_sadrzaj>
    <derivirana_varijabla naziv="DomainObject.Predmet.OstaliListFormatedWithAdress_1">
      <item>ŽDO GUO Vukovar</item>
      <item>Branko Penić, Ardelija Della Belle 15, 35000 Slavonski Brod</item>
      <item>Dragana Stipanović, Antuna Branka Šimića 10, 32100 Vinkovci</item>
      <item>Sanja Mišević, L. Jagera 24, 31000 Osijek</item>
    </derivirana_varijabla>
  </DomainObject.Predmet.OstaliListFormatedWithAdress>
  <DomainObject.Predmet.OstaliListFormatedWithAdressOIB>
    <izvorni_sadrzaj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izvorni_sadrzaj>
    <derivirana_varijabla naziv="DomainObject.Predmet.OstaliListFormatedWithAdressOIB_1">
      <item>ŽDO GUO Vukovar</item>
      <item>Branko Penić, OIB 44760983293, Ardelija Della Belle 15, 35000 Slavonski Brod</item>
      <item>Dragana Stipanović, OIB 50172158285, Antuna Branka Šimića 10, 32100 Vinkovci</item>
      <item>Sanja Mišević, OIB 17448143522, L. Jagera 24, 31000 Osijek</item>
    </derivirana_varijabla>
  </DomainObject.Predmet.OstaliListFormatedWithAdressOIB>
  <DomainObject.Predmet.OstaliListNazivFormated>
    <izvorni_sadrzaj>
      <item>ŽDO GUO Vukovar</item>
      <item>Branko Penić</item>
      <item>Dragana Stipanović</item>
      <item>Sanja Mišević</item>
    </izvorni_sadrzaj>
    <derivirana_varijabla naziv="DomainObject.Predmet.OstaliListNazivFormated_1">
      <item>ŽDO GUO Vukovar</item>
      <item>Branko Penić</item>
      <item>Dragana Stipanović</item>
      <item>Sanja Mišević</item>
    </derivirana_varijabla>
  </DomainObject.Predmet.OstaliListNazivFormated>
  <DomainObject.Predmet.OstaliListNazivFormatedOIB>
    <izvorni_sadrzaj>
      <item>ŽDO GUO Vukovar</item>
      <item>Branko Penić, OIB 44760983293</item>
      <item>Dragana Stipanović, OIB 50172158285</item>
      <item>Sanja Mišević, OIB 17448143522</item>
    </izvorni_sadrzaj>
    <derivirana_varijabla naziv="DomainObject.Predmet.OstaliListNazivFormatedOIB_1">
      <item>ŽDO GUO Vukovar</item>
      <item>Branko Penić, OIB 44760983293</item>
      <item>Dragana Stipanović, OIB 50172158285</item>
      <item>Sanja Mišević, OIB 17448143522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AETERNUM d.o.o. za trgovinu i usluge</izvorni_sadrzaj>
    <derivirana_varijabla naziv="DomainObject.Predmet.ProtustrankaIDrugi_1">AETERNUM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AETERNUM d.o.o. za trgovinu i usluge, OIB 86166175226, Sotinska 88, 32000 Vukovar</izvorni_sadrzaj>
    <derivirana_varijabla naziv="DomainObject.Predmet.ProtustrankaIDrugiAdressOIB_1">AETERNUM d.o.o. za trgovinu i usluge, OIB 86166175226, Sotinska 88,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lipnja 2016.</izvorni_sadrzaj>
    <derivirana_varijabla naziv="DomainObject.Predmet.OdlukaRjesenje.DatumDonosenjaOdluke_1">7. lipnja 2016.</derivirana_varijabla>
  </DomainObject.Predmet.OdlukaRjesenje.DatumDonosenjaOdluke>
  <DomainObject.Predmet.OdlukaRjesenje.DatumPravomocnosti>
    <izvorni_sadrzaj>11. srpnja 2016.</izvorni_sadrzaj>
    <derivirana_varijabla naziv="DomainObject.Predmet.OdlukaRjesenje.DatumPravomocnosti_1">11. srpnja 2016.</derivirana_varijabla>
  </DomainObject.Predmet.OdlukaRjesenje.DatumPravomocnosti>
  <DomainObject.Predmet.OdlukaRjesenje.Oznaka>
    <izvorni_sadrzaj>St-662/2015-23</izvorni_sadrzaj>
    <derivirana_varijabla naziv="DomainObject.Predmet.OdlukaRjesenje.Oznaka_1">St-662/2015-23</derivirana_varijabla>
  </DomainObject.Predmet.OdlukaRjesenje.Oznaka>
  <DomainObject.Predmet.SudioniciListNaziv>
    <izvorni_sadrzaj>
      <item>AETERNUM d.o.o. za trgovinu i usluge</item>
      <item>FINA RC OSIJEK</item>
      <item>ŽDO GUO Vukovar</item>
      <item>Branko Penić</item>
      <item>Dragana Stipanović</item>
      <item>Sanja Mišević</item>
    </izvorni_sadrzaj>
    <derivirana_varijabla naziv="DomainObject.Predmet.SudioniciListNaziv_1">
      <item>AETERNUM d.o.o. za trgovinu i usluge</item>
      <item>FINA RC OSIJEK</item>
      <item>ŽDO GUO Vukovar</item>
      <item>Branko Penić</item>
      <item>Dragana Stipanović</item>
      <item>Sanja Mišević</item>
    </derivirana_varijabla>
  </DomainObject.Predmet.SudioniciListNaziv>
  <DomainObject.Predmet.SudioniciListAdressOIB>
    <izvorni_sadrzaj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izvorni_sadrzaj>
    <derivirana_varijabla naziv="DomainObject.Predmet.SudioniciListAdressOIB_1">
      <item>AETERNUM d.o.o. za trgovinu i usluge, OIB 86166175226, Sotinska 88,32000 Vukovar</item>
      <item>FINA RC OSIJEK, OIB 85821130368</item>
      <item>ŽDO GUO Vukovar</item>
      <item>Branko Penić, OIB 44760983293, Ardelija Della Belle 15,35000 Slavonski Brod</item>
      <item>Dragana Stipanović, OIB 50172158285, Antuna Branka Šimića 10,32100 Vinkovci</item>
      <item>Sanja Mišević, OIB 17448143522, L. Jagera 24,31000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86166175226</item>
      <item>, OIB 85821130368</item>
      <item>, OIB null</item>
      <item>, OIB 44760983293</item>
      <item>, OIB 50172158285</item>
      <item>, OIB 17448143522</item>
    </izvorni_sadrzaj>
    <derivirana_varijabla naziv="DomainObject.Predmet.SudioniciListNazivOIB_1">
      <item>, OIB 86166175226</item>
      <item>, OIB 85821130368</item>
      <item>, OIB null</item>
      <item>, OIB 44760983293</item>
      <item>, OIB 50172158285</item>
      <item>, OIB 17448143522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225</properties:Words>
  <properties:Characters>1220</properties:Characters>
  <properties:Lines>39</properties:Lines>
  <properties:Paragraphs>12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2016-10-10T06:02:00Z</dcterms:created>
  <dc:creator>banka</dc:creator>
  <cp:lastModifiedBy>Elizabeta Đeke</cp:lastModifiedBy>
  <cp:lastPrinted>2016-10-10T06:10:00Z</cp:lastPrinted>
  <dcterms:modified xmlns:xsi="http://www.w3.org/2001/XMLSchema-instance" xsi:type="dcterms:W3CDTF">2016-12-05T12:44:00Z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