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e3ce" w14:paraId="64fe3ce" w:rsidRDefault="004F24AE" w:rsidP="004F24AE" w:rsidR="004F24AE" w:rsidRPr="005E549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E549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4AE" w:rsidP="004F24AE" w:rsidR="004F24AE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REPUBLIKA HRVATSKA </w:t>
      </w:r>
    </w:p>
    <w:p w:rsidRDefault="004F24AE" w:rsidP="004F24AE" w:rsidR="004F24AE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TRGOVAČKI SUD U ZAGREBU</w:t>
      </w:r>
    </w:p>
    <w:p w:rsidRDefault="004F24AE" w:rsidP="004F24AE" w:rsidR="004F24AE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Zagreb, </w:t>
      </w:r>
      <w:proofErr w:type="spellStart"/>
      <w:r w:rsidRPr="005E549E">
        <w:rPr>
          <w:rFonts w:cs="Times New Roman" w:hAnsi="Times New Roman" w:ascii="Times New Roman"/>
          <w:sz w:val="24"/>
        </w:rPr>
        <w:t>Amruševa</w:t>
      </w:r>
      <w:proofErr w:type="spellEnd"/>
      <w:r w:rsidRPr="005E549E">
        <w:rPr>
          <w:rFonts w:cs="Times New Roman" w:hAnsi="Times New Roman" w:ascii="Times New Roman"/>
          <w:sz w:val="24"/>
        </w:rPr>
        <w:t xml:space="preserve"> 2/II</w:t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  <w:t xml:space="preserve">           </w:t>
      </w:r>
      <w:proofErr w:type="spellStart"/>
      <w:r w:rsidR="00F84C83">
        <w:rPr>
          <w:rFonts w:cs="Times New Roman" w:hAnsi="Times New Roman" w:ascii="Times New Roman"/>
          <w:sz w:val="24"/>
        </w:rPr>
        <w:t>34</w:t>
      </w:r>
      <w:proofErr w:type="spellEnd"/>
      <w:r w:rsidR="00F84C83">
        <w:rPr>
          <w:rFonts w:cs="Times New Roman" w:hAnsi="Times New Roman" w:ascii="Times New Roman"/>
          <w:sz w:val="24"/>
        </w:rPr>
        <w:t>. St-</w:t>
      </w:r>
      <w:proofErr w:type="spellStart"/>
      <w:r w:rsidR="00F84C83">
        <w:rPr>
          <w:rFonts w:cs="Times New Roman" w:hAnsi="Times New Roman" w:ascii="Times New Roman"/>
          <w:sz w:val="24"/>
        </w:rPr>
        <w:t>5275</w:t>
      </w:r>
      <w:proofErr w:type="spellEnd"/>
      <w:r w:rsidR="00F84C83">
        <w:rPr>
          <w:rFonts w:cs="Times New Roman" w:hAnsi="Times New Roman" w:ascii="Times New Roman"/>
          <w:sz w:val="24"/>
        </w:rPr>
        <w:t>/</w:t>
      </w:r>
      <w:proofErr w:type="spellStart"/>
      <w:r w:rsidR="00F84C83">
        <w:rPr>
          <w:rFonts w:cs="Times New Roman" w:hAnsi="Times New Roman" w:ascii="Times New Roman"/>
          <w:sz w:val="24"/>
        </w:rPr>
        <w:t>2016</w:t>
      </w:r>
      <w:proofErr w:type="spellEnd"/>
      <w:r w:rsidR="008D3D44">
        <w:rPr>
          <w:rFonts w:cs="Times New Roman" w:hAnsi="Times New Roman" w:ascii="Times New Roman"/>
          <w:sz w:val="24"/>
        </w:rPr>
        <w:t>-</w:t>
      </w:r>
      <w:proofErr w:type="spellStart"/>
      <w:r w:rsidR="008D3D44">
        <w:rPr>
          <w:rFonts w:cs="Times New Roman" w:hAnsi="Times New Roman" w:ascii="Times New Roman"/>
          <w:sz w:val="24"/>
        </w:rPr>
        <w:t>36</w:t>
      </w:r>
      <w:proofErr w:type="spellEnd"/>
      <w:r w:rsidRPr="005E549E">
        <w:rPr>
          <w:rFonts w:cs="Times New Roman" w:hAnsi="Times New Roman" w:ascii="Times New Roman"/>
          <w:sz w:val="24"/>
        </w:rPr>
        <w:tab/>
      </w:r>
    </w:p>
    <w:p w:rsidRDefault="004F24AE" w:rsidP="004F24AE" w:rsidR="004F24AE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F24AE" w:rsidP="004F24AE" w:rsidR="004F24AE" w:rsidRPr="005E549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E P U B L I K A   H R V A T S K A</w:t>
      </w:r>
    </w:p>
    <w:p w:rsidRDefault="004F24AE" w:rsidP="004F24AE" w:rsidR="004F24AE" w:rsidRPr="005E549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4F24AE" w:rsidP="004F24AE" w:rsidR="004F24AE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R J E Š E NJ E</w:t>
      </w:r>
    </w:p>
    <w:p w:rsidRDefault="004F24AE" w:rsidP="004F24AE" w:rsidR="004F24AE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 </w:t>
      </w:r>
    </w:p>
    <w:p w:rsidRDefault="004F24AE" w:rsidP="008D3D44" w:rsidR="008D3D44">
      <w:pPr>
        <w:jc w:val="both"/>
      </w:pPr>
      <w:r w:rsidRPr="005E549E">
        <w:rPr>
          <w:noProof w:val="false"/>
        </w:rPr>
        <w:t>       </w:t>
      </w:r>
      <w:r w:rsidR="008D3D44">
        <w:t>TRGOVAČKI SUD U ZAGREBU po stečajnom sucu Mirjani Chour Hršak, postupajući po prijedlogu predlagatelja Financijske agencije, RC Zagreb, Podružnica Zagreb, Trg svibanjskih žrtava 1995. 1, OIB: 85821130368, za otvaranje stečajnog postupka nad dužnikom BIOMARE d.o.o. za trgovinu i usluge, Demerje (Grad Zagreb), Štuk 1, OIB 70672419984, MBS: 080759079, dana 24. rujna 2018. godine</w:t>
      </w:r>
    </w:p>
    <w:p w:rsidRDefault="004F24AE" w:rsidP="004F24AE" w:rsidR="004F24AE" w:rsidRPr="005E549E">
      <w:pPr>
        <w:ind w:firstLine="720"/>
        <w:jc w:val="both"/>
      </w:pPr>
    </w:p>
    <w:p w:rsidRDefault="004F24AE" w:rsidP="004F24AE" w:rsidR="004F24AE" w:rsidRPr="005E549E">
      <w:pPr>
        <w:jc w:val="both"/>
        <w:rPr>
          <w:noProof w:val="false"/>
        </w:rPr>
      </w:pPr>
    </w:p>
    <w:p w:rsidRDefault="004F24AE" w:rsidP="004F24AE" w:rsidR="004F24AE" w:rsidRPr="005E549E">
      <w:pPr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i j e š i o     j e</w:t>
      </w:r>
    </w:p>
    <w:p w:rsidRDefault="004F24AE" w:rsidP="004F24AE" w:rsidR="004F24AE" w:rsidRPr="005E549E">
      <w:pPr>
        <w:overflowPunct w:val="false"/>
        <w:rPr>
          <w:noProof w:val="false"/>
        </w:rPr>
      </w:pPr>
    </w:p>
    <w:p w:rsidRDefault="004F24AE" w:rsidP="004F24AE" w:rsidR="004F24AE" w:rsidRPr="005E549E">
      <w:pPr>
        <w:ind w:hanging="705" w:left="705"/>
        <w:jc w:val="both"/>
      </w:pPr>
      <w:r w:rsidRPr="005E549E">
        <w:t>I</w:t>
      </w:r>
      <w:r w:rsidRPr="005E549E">
        <w:tab/>
        <w:t xml:space="preserve">Otvara se stečajni postupak nad dužnikom </w:t>
      </w:r>
      <w:r w:rsidR="00B32597">
        <w:t>BIOMARE d.o.o. za trgovinu i usluge, Demerje (Grad Zagreb), Štuk 1, OIB 70672419984, MBS: 080759079</w:t>
      </w:r>
      <w:r w:rsidRPr="005E549E">
        <w:t>.</w:t>
      </w:r>
    </w:p>
    <w:p w:rsidRDefault="004F24AE" w:rsidP="004F24AE" w:rsidR="004F24AE" w:rsidRPr="005E549E"/>
    <w:p w:rsidRDefault="004F24AE" w:rsidP="004F24AE" w:rsidR="004F24AE" w:rsidRPr="005E549E">
      <w:pPr>
        <w:ind w:hanging="705" w:left="705"/>
        <w:jc w:val="both"/>
      </w:pPr>
      <w:r w:rsidRPr="005E549E">
        <w:t>II</w:t>
      </w:r>
      <w:r w:rsidRPr="005E549E">
        <w:tab/>
        <w:t xml:space="preserve">Za stečajnog upravitelja imenuje se </w:t>
      </w:r>
      <w:r w:rsidR="00EE3B1D">
        <w:t>MLADEN JANIŠKA</w:t>
      </w:r>
      <w:r w:rsidRPr="005E549E">
        <w:t xml:space="preserve">, Zagreb, </w:t>
      </w:r>
      <w:r w:rsidR="00B32597">
        <w:t>Ribnjak 52</w:t>
      </w:r>
      <w:r w:rsidRPr="005E549E">
        <w:t>, OIB:</w:t>
      </w:r>
      <w:r w:rsidR="00B32597">
        <w:t xml:space="preserve"> 5204</w:t>
      </w:r>
      <w:r w:rsidR="00633D27">
        <w:t>2379273</w:t>
      </w:r>
      <w:r w:rsidRPr="005E549E">
        <w:t>.</w:t>
      </w:r>
    </w:p>
    <w:p w:rsidRDefault="004F24AE" w:rsidP="004F24AE" w:rsidR="004F24AE" w:rsidRPr="005E549E"/>
    <w:p w:rsidRDefault="004F24AE" w:rsidP="004F24AE" w:rsidR="004F24AE" w:rsidRPr="005E549E">
      <w:pPr>
        <w:ind w:hanging="705" w:left="705"/>
        <w:jc w:val="both"/>
      </w:pPr>
      <w:r w:rsidRPr="005E549E">
        <w:t>III</w:t>
      </w:r>
      <w:r w:rsidRPr="005E549E">
        <w:tab/>
        <w:t xml:space="preserve">Zaključuje se stečajni postupak nad dužnikom </w:t>
      </w:r>
      <w:r w:rsidR="00633D27" w:rsidRPr="005E549E">
        <w:t xml:space="preserve">dužnikom </w:t>
      </w:r>
      <w:r w:rsidR="00633D27">
        <w:t>BIOMARE d.o.o. za trgovinu i usluge, Demerje (Grad Zagreb), Štuk 1, OIB 70672419984, MBS: 080759079</w:t>
      </w:r>
      <w:r w:rsidRPr="005E549E">
        <w:t>.</w:t>
      </w:r>
    </w:p>
    <w:p w:rsidRDefault="004F24AE" w:rsidP="004F24AE" w:rsidR="004F24AE" w:rsidRPr="005E549E"/>
    <w:p w:rsidRDefault="004F24AE" w:rsidP="004F24AE" w:rsidR="004F24AE" w:rsidRPr="005E549E">
      <w:pPr>
        <w:ind w:hanging="705" w:left="705"/>
        <w:jc w:val="both"/>
      </w:pPr>
      <w:r w:rsidRPr="005E549E">
        <w:t>IV</w:t>
      </w:r>
      <w:r w:rsidRPr="005E549E">
        <w:tab/>
        <w:t>Ovlašćuje se stečajni upravitelj zastupati stečajnu masu, te pokrenuti i voditi u ime stečajne mase postupke radi prikupljanja imovine koja ulazi u stečajnu masu.</w:t>
      </w:r>
    </w:p>
    <w:p w:rsidRDefault="004F24AE" w:rsidP="004F24AE" w:rsidR="004F24AE" w:rsidRPr="005E549E"/>
    <w:p w:rsidRDefault="004F24AE" w:rsidP="004F24AE" w:rsidR="004F24AE" w:rsidRPr="005E549E">
      <w:pPr>
        <w:ind w:hanging="705" w:left="705"/>
        <w:jc w:val="both"/>
      </w:pPr>
      <w:r w:rsidRPr="005E549E">
        <w:t>V</w:t>
      </w:r>
      <w:r w:rsidRPr="005E549E">
        <w:tab/>
        <w:t xml:space="preserve">Ovo rješenje objavljuje se na e-oglasnoj ploči suda i dostavlja Sudskom registru ovog Suda radi brisanja dužnika iz  registra. </w:t>
      </w:r>
    </w:p>
    <w:p w:rsidRDefault="004F24AE" w:rsidP="004F24AE" w:rsidR="004F24AE" w:rsidRPr="005E549E">
      <w:pPr>
        <w:pStyle w:val="Odlomakpopisa"/>
        <w:rPr>
          <w:noProof w:val="false"/>
        </w:rPr>
      </w:pPr>
    </w:p>
    <w:p w:rsidRDefault="004F24AE" w:rsidP="004F24AE" w:rsidR="004F24AE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>Obrazloženje</w:t>
      </w:r>
    </w:p>
    <w:p w:rsidRDefault="004F24AE" w:rsidP="004F24AE" w:rsidR="004F24AE" w:rsidRPr="005E549E">
      <w:pPr>
        <w:overflowPunct w:val="false"/>
        <w:rPr>
          <w:noProof w:val="false"/>
        </w:rPr>
      </w:pPr>
    </w:p>
    <w:p w:rsidRDefault="004F24AE" w:rsidP="0054257E" w:rsidR="0054257E">
      <w:pPr>
        <w:ind w:firstLine="708"/>
        <w:jc w:val="both"/>
      </w:pPr>
      <w:r w:rsidRPr="005E549E">
        <w:rPr>
          <w:noProof w:val="false"/>
        </w:rPr>
        <w:tab/>
      </w:r>
      <w:r w:rsidR="0054257E">
        <w:t xml:space="preserve">Financijska agencija je podnijela prijedlog za otvaranje stečajnog postupka nad dužnikom </w:t>
      </w:r>
      <w:r w:rsidR="00C42597">
        <w:t>BIOMARE d.o.o. za trgovinu i usluge, Demerje (Grad Zagreb), Štuk 1, OIB 70672419984, MBS: 080759079</w:t>
      </w:r>
      <w:r w:rsidR="0054257E">
        <w:t>, temeljem čl. 444. st. 1. Stečajnog zakona (NN 71/15), u kojem se navodi da stečajni dužnik u očevidniku redoslijeda osnova za plaćanje ima evidentirane neizvršene osnove za plaćanje</w:t>
      </w:r>
      <w:r w:rsidR="00C42597">
        <w:t xml:space="preserve"> u neprekinutom razdoblju od 971</w:t>
      </w:r>
      <w:r w:rsidR="0054257E">
        <w:t xml:space="preserve"> dana te da </w:t>
      </w:r>
      <w:r w:rsidR="006C3204">
        <w:t xml:space="preserve">ima jednog zaposlenog </w:t>
      </w:r>
      <w:r w:rsidR="0054257E">
        <w:t xml:space="preserve">radnika.   </w:t>
      </w:r>
    </w:p>
    <w:p w:rsidRDefault="003E7E79" w:rsidP="0054257E" w:rsidR="0054257E" w:rsidRPr="00E17B9B">
      <w:pPr>
        <w:ind w:firstLine="708"/>
        <w:jc w:val="both"/>
      </w:pPr>
      <w:r w:rsidRPr="00E17B9B">
        <w:t xml:space="preserve">Vjerovnik dužnika Republika Hrvatska </w:t>
      </w:r>
      <w:r w:rsidR="0054257E" w:rsidRPr="00E17B9B">
        <w:t>je podnijela prijedlog za provođenje redovnog stečajnog postupka.</w:t>
      </w:r>
    </w:p>
    <w:p w:rsidRDefault="0054257E" w:rsidP="0054257E" w:rsidR="0054257E">
      <w:pPr>
        <w:jc w:val="both"/>
      </w:pPr>
      <w:r>
        <w:t xml:space="preserve">           Na temelju prijedloga je rje</w:t>
      </w:r>
      <w:r w:rsidR="00463712">
        <w:t>šenjem od 16. ožujka</w:t>
      </w:r>
      <w:r>
        <w:t xml:space="preserve"> 2017. godine pokrenut prethodni postupak radi utvrđivanja uvjeta za otvaranje stečajnog postupka te naloženo zakonskom </w:t>
      </w:r>
      <w:r>
        <w:lastRenderedPageBreak/>
        <w:t>zastupniku da dostavi sudu popis imovine (prokazni popis imovine), a iz navedenog postupka proizlazi da je imovina dužnika neznatne vrijednosti.</w:t>
      </w:r>
    </w:p>
    <w:p w:rsidRDefault="0054257E" w:rsidP="0054257E" w:rsidR="0054257E">
      <w:pPr>
        <w:jc w:val="both"/>
      </w:pPr>
      <w:r>
        <w:tab/>
        <w:t>Prema odredbama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stečajnom postupka da u roku 15 dana uplate predujam za namirenje troškova prethodnoga i otvorenoga stečajnog postupka.</w:t>
      </w:r>
    </w:p>
    <w:p w:rsidRDefault="00463712" w:rsidP="0054257E" w:rsidR="0054257E">
      <w:pPr>
        <w:jc w:val="both"/>
      </w:pPr>
      <w:r>
        <w:tab/>
        <w:t>Rješenjem od 16. svibnja</w:t>
      </w:r>
      <w:r w:rsidR="0054257E">
        <w:t xml:space="preserve"> 2018. godine pozivani su vjerovnici stečajnog dužnika u roku 15 dana predujmiti iznos od 50.000,00 kn za pokriće troškova prethodnog i stečajnog postuka, te su upozoreni u smislu čl. 132. st. 2. SZ-a.</w:t>
      </w:r>
    </w:p>
    <w:p w:rsidRDefault="0054257E" w:rsidP="0054257E" w:rsidR="0054257E">
      <w:pPr>
        <w:jc w:val="both"/>
      </w:pPr>
      <w: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54257E" w:rsidP="0054257E" w:rsidR="0054257E">
      <w:pPr>
        <w:jc w:val="both"/>
      </w:pPr>
      <w:r>
        <w:tab/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- 292. SZ-a.</w:t>
      </w:r>
    </w:p>
    <w:p w:rsidRDefault="0054257E" w:rsidP="0054257E" w:rsidR="0054257E">
      <w:pPr>
        <w:ind w:firstLine="708"/>
        <w:jc w:val="both"/>
      </w:pPr>
      <w:r>
        <w:t>Slijedom navedenog odlučeno je kao u izreci rješenja.</w:t>
      </w:r>
    </w:p>
    <w:p w:rsidRDefault="004F24AE" w:rsidP="0054257E" w:rsidR="004F24AE" w:rsidRPr="005E549E">
      <w:pPr>
        <w:overflowPunct w:val="false"/>
        <w:jc w:val="both"/>
        <w:rPr>
          <w:noProof w:val="false"/>
        </w:rPr>
      </w:pPr>
    </w:p>
    <w:p w:rsidRDefault="00424499" w:rsidP="004F24AE" w:rsidR="004F24AE" w:rsidRPr="005E549E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Zagreb, </w:t>
      </w:r>
      <w:proofErr w:type="spellStart"/>
      <w:r>
        <w:rPr>
          <w:noProof w:val="false"/>
        </w:rPr>
        <w:t>24</w:t>
      </w:r>
      <w:proofErr w:type="spellEnd"/>
      <w:r w:rsidR="004F24AE" w:rsidRPr="005E549E">
        <w:rPr>
          <w:noProof w:val="false"/>
        </w:rPr>
        <w:t xml:space="preserve">. rujna </w:t>
      </w:r>
      <w:proofErr w:type="spellStart"/>
      <w:r w:rsidR="004F24AE" w:rsidRPr="005E549E">
        <w:rPr>
          <w:noProof w:val="false"/>
        </w:rPr>
        <w:t>2018</w:t>
      </w:r>
      <w:proofErr w:type="spellEnd"/>
      <w:r w:rsidR="004F24AE" w:rsidRPr="005E549E">
        <w:rPr>
          <w:noProof w:val="false"/>
        </w:rPr>
        <w:t>.</w:t>
      </w:r>
    </w:p>
    <w:p w:rsidRDefault="004F24AE" w:rsidP="004F24AE" w:rsidR="004F24AE" w:rsidRPr="005E549E">
      <w:pPr>
        <w:overflowPunct w:val="false"/>
        <w:jc w:val="center"/>
        <w:rPr>
          <w:noProof w:val="false"/>
        </w:rPr>
      </w:pPr>
    </w:p>
    <w:p w:rsidRDefault="004F24AE" w:rsidP="004F24AE" w:rsidR="004F24AE" w:rsidRPr="005E549E">
      <w:pPr>
        <w:overflowPunct w:val="false"/>
        <w:ind w:firstLine="720" w:left="5040"/>
        <w:jc w:val="both"/>
        <w:rPr>
          <w:noProof w:val="false"/>
        </w:rPr>
      </w:pPr>
      <w:r w:rsidRPr="005E549E">
        <w:rPr>
          <w:noProof w:val="false"/>
        </w:rPr>
        <w:t xml:space="preserve">              </w:t>
      </w:r>
      <w:r w:rsidRPr="005E549E">
        <w:rPr>
          <w:noProof w:val="false"/>
        </w:rPr>
        <w:tab/>
        <w:t>S U D A C :</w:t>
      </w:r>
    </w:p>
    <w:p w:rsidRDefault="004F24AE" w:rsidP="004F24AE" w:rsidR="004F24AE" w:rsidRPr="005E549E">
      <w:pPr>
        <w:overflowPunct w:val="false"/>
        <w:ind w:firstLine="720" w:left="5040"/>
        <w:jc w:val="both"/>
        <w:rPr>
          <w:noProof w:val="false"/>
        </w:rPr>
      </w:pPr>
    </w:p>
    <w:p w:rsidRDefault="004F24AE" w:rsidP="004F24AE" w:rsidR="004F24AE" w:rsidRPr="005E549E">
      <w:pPr>
        <w:overflowPunct w:val="false"/>
        <w:ind w:firstLine="708" w:left="4248"/>
        <w:jc w:val="right"/>
        <w:rPr>
          <w:noProof w:val="false"/>
        </w:rPr>
      </w:pPr>
      <w:proofErr w:type="spellStart"/>
      <w:r w:rsidRPr="005E549E">
        <w:rPr>
          <w:noProof w:val="false"/>
        </w:rPr>
        <w:t>MIRJANA</w:t>
      </w:r>
      <w:proofErr w:type="spellEnd"/>
      <w:r w:rsidRPr="005E549E">
        <w:rPr>
          <w:noProof w:val="false"/>
        </w:rPr>
        <w:t xml:space="preserve"> </w:t>
      </w:r>
      <w:proofErr w:type="spellStart"/>
      <w:r w:rsidRPr="005E549E">
        <w:rPr>
          <w:noProof w:val="false"/>
        </w:rPr>
        <w:t>CHOUR</w:t>
      </w:r>
      <w:proofErr w:type="spellEnd"/>
      <w:r w:rsidRPr="005E549E">
        <w:rPr>
          <w:noProof w:val="false"/>
        </w:rPr>
        <w:t xml:space="preserve"> </w:t>
      </w:r>
      <w:proofErr w:type="spellStart"/>
      <w:r w:rsidRPr="005E549E">
        <w:rPr>
          <w:noProof w:val="false"/>
        </w:rPr>
        <w:t>HRŠAK</w:t>
      </w:r>
      <w:proofErr w:type="spellEnd"/>
      <w:r w:rsidR="00E17B9B">
        <w:rPr>
          <w:noProof w:val="false"/>
        </w:rPr>
        <w:t>, v.r.</w:t>
      </w:r>
    </w:p>
    <w:p w:rsidRDefault="004F24AE" w:rsidP="004F24AE" w:rsidR="004F24AE" w:rsidRPr="005E549E">
      <w:pPr>
        <w:overflowPunct w:val="false"/>
        <w:ind w:firstLine="708" w:left="4248"/>
        <w:jc w:val="center"/>
        <w:rPr>
          <w:noProof w:val="false"/>
        </w:rPr>
      </w:pPr>
    </w:p>
    <w:p w:rsidRDefault="004F24AE" w:rsidP="004F24AE" w:rsidR="004F24AE" w:rsidRPr="005E549E">
      <w:pPr>
        <w:overflowPunct w:val="false"/>
        <w:ind w:firstLine="708" w:left="4248"/>
        <w:jc w:val="center"/>
      </w:pPr>
    </w:p>
    <w:p w:rsidRDefault="004F24AE" w:rsidP="004F24AE" w:rsidR="004F24AE" w:rsidRPr="005E549E">
      <w:r w:rsidRPr="005E549E">
        <w:t>UPUTA O PRAVNOM LIJEKU:</w:t>
      </w:r>
    </w:p>
    <w:p w:rsidRDefault="004F24AE" w:rsidP="004F24AE" w:rsidR="004F24AE" w:rsidRPr="005E549E">
      <w:pPr>
        <w:jc w:val="both"/>
      </w:pPr>
      <w:r w:rsidRPr="005E549E">
        <w:t>Protiv ovog rješenja može se izjaviti žalba. Žalba se podnosi ovom sudu u 2 primjerka za Visoki trgovački sud RH u roku od 8 dana, od dana dostave rješenja.</w:t>
      </w:r>
    </w:p>
    <w:p w:rsidRDefault="004F24AE" w:rsidP="004F24AE" w:rsidR="004F24AE" w:rsidRPr="005E549E">
      <w:pPr>
        <w:jc w:val="both"/>
      </w:pPr>
    </w:p>
    <w:p w:rsidRDefault="00E17B9B" w:rsidP="00E17B9B" w:rsidR="00E17B9B">
      <w:pPr>
        <w:autoSpaceDE w:val="false"/>
        <w:autoSpaceDN w:val="false"/>
        <w:adjustRightInd w:val="false"/>
        <w:ind w:firstLine="708" w:left="4248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 xml:space="preserve">Za točnost </w:t>
      </w:r>
      <w:proofErr w:type="spellStart"/>
      <w:r>
        <w:rPr>
          <w:rFonts w:eastAsiaTheme="minorHAnsi"/>
          <w:noProof w:val="false"/>
          <w:lang w:eastAsia="en-US"/>
        </w:rPr>
        <w:t>otpravka</w:t>
      </w:r>
      <w:proofErr w:type="spellEnd"/>
      <w:r>
        <w:rPr>
          <w:rFonts w:eastAsiaTheme="minorHAnsi"/>
          <w:noProof w:val="false"/>
          <w:lang w:eastAsia="en-US"/>
        </w:rPr>
        <w:t xml:space="preserve"> – ovlašteni službenik:</w:t>
      </w:r>
    </w:p>
    <w:p w:rsidRDefault="00E17B9B" w:rsidP="00E17B9B" w:rsidR="004F24AE" w:rsidRPr="005E549E"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  <w:t>Maja Hajtek</w:t>
      </w:r>
    </w:p>
    <w:p w:rsidRDefault="00627476" w:rsidR="00367176"/>
    <w:sectPr w:rsidR="003671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56868"/>
    <w:multiLevelType w:val="hybridMultilevel"/>
    <w:tmpl w:val="371EE0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24AE"/>
    <w:rsid w:val="001B0494"/>
    <w:rsid w:val="003E7E79"/>
    <w:rsid w:val="00424499"/>
    <w:rsid w:val="00455A97"/>
    <w:rsid w:val="00463712"/>
    <w:rsid w:val="004A4F3F"/>
    <w:rsid w:val="004F24AE"/>
    <w:rsid w:val="0054257E"/>
    <w:rsid w:val="00627476"/>
    <w:rsid w:val="00633D27"/>
    <w:rsid w:val="006C3204"/>
    <w:rsid w:val="00751D78"/>
    <w:rsid w:val="007615D1"/>
    <w:rsid w:val="008D3D44"/>
    <w:rsid w:val="00B32597"/>
    <w:rsid w:val="00B521A3"/>
    <w:rsid w:val="00C42597"/>
    <w:rsid w:val="00C66AD7"/>
    <w:rsid w:val="00C86A2D"/>
    <w:rsid w:val="00E17B9B"/>
    <w:rsid w:val="00EE3B1D"/>
    <w:rsid w:val="00F8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24AE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F24AE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4F24AE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F24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24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24AE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47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24AE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F24AE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4F24AE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F24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24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24AE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47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7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5275</izvorni_sadrzaj>
    <derivirana_varijabla naziv="DomainObject.Predmet.Broj_1">5275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St-5275/2016</izvorni_sadrzaj>
    <derivirana_varijabla naziv="DomainObject.Predmet.OznakaBroj_1">St-5275/2016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BIOMARE d.o.o. zastupanog po punomoćniku Mato Marić; Mladen Janiška</izvorni_sadrzaj>
    <derivirana_varijabla naziv="DomainObject.Predmet.ProtustrankaFormated_1">  BIOMARE d.o.o. zastupanog po punomoćniku Mato Marić; Mladen Janiška</derivirana_varijabla>
  </DomainObject.Predmet.ProtustrankaFormated>
  <DomainObject.Predmet.ProtustrankaFormatedOIB>
    <izvorni_sadrzaj>  BIOMARE d.o.o., OIB 70672419984 zastupanog po punomoćniku Mato Marić; Mladen Janiška</izvorni_sadrzaj>
    <derivirana_varijabla naziv="DomainObject.Predmet.ProtustrankaFormatedOIB_1">  BIOMARE d.o.o., OIB 70672419984 zastupanog po punomoćniku Mato Marić; Mladen Janiška</derivirana_varijabla>
  </DomainObject.Predmet.ProtustrankaFormatedOIB>
  <DomainObject.Predmet.ProtustrankaFormatedWithAdress>
    <izvorni_sadrzaj> BIOMARE d.o.o., Štuk 1, 10251 Hrvatski Leskovac zastupanog po punomoćniku Mato Marić; Mladen Janiška</izvorni_sadrzaj>
    <derivirana_varijabla naziv="DomainObject.Predmet.ProtustrankaFormatedWithAdress_1"> BIOMARE d.o.o., Štuk 1, 10251 Hrvatski Leskovac zastupanog po punomoćniku Mato Marić; Mladen Janiška</derivirana_varijabla>
  </DomainObject.Predmet.ProtustrankaFormatedWithAdress>
  <DomainObject.Predmet.ProtustrankaFormatedWithAdressOIB>
    <izvorni_sadrzaj> BIOMARE d.o.o., OIB 70672419984, Štuk 1, 10251 Hrvatski Leskovac zastupanog po punomoćniku Mato Marić; Mladen Janiška</izvorni_sadrzaj>
    <derivirana_varijabla naziv="DomainObject.Predmet.ProtustrankaFormatedWithAdressOIB_1"> BIOMARE d.o.o., OIB 70672419984, Štuk 1, 10251 Hrvatski Leskovac zastupanog po punomoćniku Mato Marić; Mladen Janiška</derivirana_varijabla>
  </DomainObject.Predmet.ProtustrankaFormatedWithAdressOIB>
  <DomainObject.Predmet.ProtustrankaWithAdress>
    <izvorni_sadrzaj>BIOMARE d.o.o. Štuk 1, 10251 Hrvatski Leskovac</izvorni_sadrzaj>
    <derivirana_varijabla naziv="DomainObject.Predmet.ProtustrankaWithAdress_1">BIOMARE d.o.o. Štuk 1, 10251 Hrvatski Leskovac</derivirana_varijabla>
  </DomainObject.Predmet.ProtustrankaWithAdress>
  <DomainObject.Predmet.ProtustrankaWithAdressOIB>
    <izvorni_sadrzaj>BIOMARE d.o.o., OIB 70672419984, Štuk 1, 10251 Hrvatski Leskovac</izvorni_sadrzaj>
    <derivirana_varijabla naziv="DomainObject.Predmet.ProtustrankaWithAdressOIB_1">BIOMARE d.o.o., OIB 70672419984, Štuk 1, 10251 Hrvatski Leskovac</derivirana_varijabla>
  </DomainObject.Predmet.ProtustrankaWithAdressOIB>
  <DomainObject.Predmet.ProtustrankaNazivFormated>
    <izvorni_sadrzaj>BIOMARE d.o.o.</izvorni_sadrzaj>
    <derivirana_varijabla naziv="DomainObject.Predmet.ProtustrankaNazivFormated_1">BIOMARE d.o.o.</derivirana_varijabla>
  </DomainObject.Predmet.ProtustrankaNazivFormated>
  <DomainObject.Predmet.ProtustrankaNazivFormatedOIB>
    <izvorni_sadrzaj>BIOMARE d.o.o., OIB 70672419984</izvorni_sadrzaj>
    <derivirana_varijabla naziv="DomainObject.Predmet.ProtustrankaNazivFormatedOIB_1">BIOMARE d.o.o., OIB 70672419984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BIOMARE d.o.o. zastupanog po punomoćniku Mato Marić; Mladen Janiška</item>
    </izvorni_sadrzaj>
    <derivirana_varijabla naziv="DomainObject.Predmet.ProtuStrankaListFormated_1">
      <item>BIOMARE d.o.o. zastupanog po punomoćniku Mato Marić; Mladen Janiška</item>
    </derivirana_varijabla>
  </DomainObject.Predmet.ProtuStrankaListFormated>
  <DomainObject.Predmet.ProtuStrankaListFormatedOIB>
    <izvorni_sadrzaj>
      <item>BIOMARE d.o.o., OIB 70672419984 zastupanog po punomoćniku Mato Marić; Mladen Janiška</item>
    </izvorni_sadrzaj>
    <derivirana_varijabla naziv="DomainObject.Predmet.ProtuStrankaListFormatedOIB_1">
      <item>BIOMARE d.o.o., OIB 70672419984 zastupanog po punomoćniku Mato Marić; Mladen Janiška</item>
    </derivirana_varijabla>
  </DomainObject.Predmet.ProtuStrankaListFormatedOIB>
  <DomainObject.Predmet.ProtuStrankaListFormatedWithAdress>
    <izvorni_sadrzaj>
      <item>BIOMARE d.o.o., Štuk 1, 10251 Hrvatski Leskovac zastupanog po punomoćniku Mato Marić; Mladen Janiška</item>
    </izvorni_sadrzaj>
    <derivirana_varijabla naziv="DomainObject.Predmet.ProtuStrankaListFormatedWithAdress_1">
      <item>BIOMARE d.o.o., Štuk 1, 10251 Hrvatski Leskovac zastupanog po punomoćniku Mato Marić; Mladen Janiška</item>
    </derivirana_varijabla>
  </DomainObject.Predmet.ProtuStrankaListFormatedWithAdress>
  <DomainObject.Predmet.ProtuStrankaListFormatedWithAdressOIB>
    <izvorni_sadrzaj>
      <item>BIOMARE d.o.o., OIB 70672419984, Štuk 1, 10251 Hrvatski Leskovac zastupanog po punomoćniku Mato Marić; Mladen Janiška</item>
    </izvorni_sadrzaj>
    <derivirana_varijabla naziv="DomainObject.Predmet.ProtuStrankaListFormatedWithAdressOIB_1">
      <item>BIOMARE d.o.o., OIB 70672419984, Štuk 1, 10251 Hrvatski Leskovac zastupanog po punomoćniku Mato Marić; Mladen Janiška</item>
    </derivirana_varijabla>
  </DomainObject.Predmet.ProtuStrankaListFormatedWithAdressOIB>
  <DomainObject.Predmet.ProtuStrankaListNazivFormated>
    <izvorni_sadrzaj>
      <item>BIOMARE d.o.o.</item>
    </izvorni_sadrzaj>
    <derivirana_varijabla naziv="DomainObject.Predmet.ProtuStrankaListNazivFormated_1">
      <item>BIOMARE d.o.o.</item>
    </derivirana_varijabla>
  </DomainObject.Predmet.ProtuStrankaListNazivFormated>
  <DomainObject.Predmet.ProtuStrankaListNazivFormatedOIB>
    <izvorni_sadrzaj>
      <item>BIOMARE d.o.o., OIB 70672419984</item>
    </izvorni_sadrzaj>
    <derivirana_varijabla naziv="DomainObject.Predmet.ProtuStrankaListNazivFormatedOIB_1">
      <item>BIOMARE d.o.o., OIB 70672419984</item>
    </derivirana_varijabla>
  </DomainObject.Predmet.ProtuStrankaListNazivFormatedOIB>
  <DomainObject.Predmet.OstaliListFormated>
    <izvorni_sadrzaj>
      <item>Mato Marić punomoćnik sudionika u postupku BIOMARE d.o.o.</item>
      <item>Mladen Janiška punomoćnik sudionika u postupku BIOMARE d.o.o.</item>
    </izvorni_sadrzaj>
    <derivirana_varijabla naziv="DomainObject.Predmet.OstaliListFormated_1">
      <item>Mato Marić punomoćnik sudionika u postupku BIOMARE d.o.o.</item>
      <item>Mladen Janiška punomoćnik sudionika u postupku BIOMARE d.o.o.</item>
    </derivirana_varijabla>
  </DomainObject.Predmet.OstaliListFormated>
  <DomainObject.Predmet.OstaliListFormatedOIB>
    <izvorni_sadrzaj>
      <item>Mato Marić, OIB 67390102403 punomoćnik sudionika u postupku BIOMARE d.o.o.</item>
      <item>Mladen Janiška, OIB 52042379273 punomoćnik sudionika u postupku BIOMARE d.o.o.</item>
    </izvorni_sadrzaj>
    <derivirana_varijabla naziv="DomainObject.Predmet.OstaliListFormatedOIB_1">
      <item>Mato Marić, OIB 67390102403 punomoćnik sudionika u postupku BIOMARE d.o.o.</item>
      <item>Mladen Janiška, OIB 52042379273 punomoćnik sudionika u postupku BIOMARE d.o.o.</item>
    </derivirana_varijabla>
  </DomainObject.Predmet.OstaliListFormatedOIB>
  <DomainObject.Predmet.OstaliListFormatedWithAdress>
    <izvorni_sadrzaj>
      <item>Mato Marić, Štuk 1, 10257 Demerje punomoćnik sudionika u postupku BIOMARE d.o.o.</item>
      <item>Mladen Janiška, Ribnjak 52, 10000 Zagreb punomoćnik sudionika u postupku BIOMARE d.o.o.</item>
    </izvorni_sadrzaj>
    <derivirana_varijabla naziv="DomainObject.Predmet.OstaliListFormatedWithAdress_1">
      <item>Mato Marić, Štuk 1, 10257 Demerje punomoćnik sudionika u postupku BIOMARE d.o.o.</item>
      <item>Mladen Janiška, Ribnjak 52, 10000 Zagreb punomoćnik sudionika u postupku BIOMARE d.o.o.</item>
    </derivirana_varijabla>
  </DomainObject.Predmet.OstaliListFormatedWithAdress>
  <DomainObject.Predmet.OstaliListFormatedWithAdressOIB>
    <izvorni_sadrzaj>
      <item>Mato Marić, OIB 67390102403, Štuk 1, 10257 Demerje punomoćnik sudionika u postupku BIOMARE d.o.o.</item>
      <item>Mladen Janiška, OIB 52042379273, Ribnjak 52, 10000 Zagreb punomoćnik sudionika u postupku BIOMARE d.o.o.</item>
    </izvorni_sadrzaj>
    <derivirana_varijabla naziv="DomainObject.Predmet.OstaliListFormatedWithAdressOIB_1">
      <item>Mato Marić, OIB 67390102403, Štuk 1, 10257 Demerje punomoćnik sudionika u postupku BIOMARE d.o.o.</item>
      <item>Mladen Janiška, OIB 52042379273, Ribnjak 52, 10000 Zagreb punomoćnik sudionika u postupku BIOMARE d.o.o.</item>
    </derivirana_varijabla>
  </DomainObject.Predmet.OstaliListFormatedWithAdressOIB>
  <DomainObject.Predmet.OstaliListNazivFormated>
    <izvorni_sadrzaj>
      <item>Mato Marić</item>
      <item>Mladen Janiška</item>
    </izvorni_sadrzaj>
    <derivirana_varijabla naziv="DomainObject.Predmet.OstaliListNazivFormated_1">
      <item>Mato Marić</item>
      <item>Mladen Janiška</item>
    </derivirana_varijabla>
  </DomainObject.Predmet.OstaliListNazivFormated>
  <DomainObject.Predmet.OstaliListNazivFormatedOIB>
    <izvorni_sadrzaj>
      <item>Mato Marić, OIB 67390102403</item>
      <item>Mladen Janiška, OIB 52042379273</item>
    </izvorni_sadrzaj>
    <derivirana_varijabla naziv="DomainObject.Predmet.OstaliListNazivFormatedOIB_1">
      <item>Mato Marić, OIB 67390102403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BIOMARE d.o.o.</izvorni_sadrzaj>
    <derivirana_varijabla naziv="DomainObject.Predmet.ProtustrankaIDrugi_1">BIOMARE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BIOMARE d.o.o., OIB 70672419984, Štuk 1, 10251 Hrvatski Leskovac</izvorni_sadrzaj>
    <derivirana_varijabla naziv="DomainObject.Predmet.ProtustrankaIDrugiAdressOIB_1">BIOMARE d.o.o., OIB 70672419984, Štuk 1,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BIOMARE d.o.o.</item>
      <item>FINA Regionalni centar Zagreb</item>
      <item>Mato Marić</item>
      <item>Mladen Janiška</item>
    </izvorni_sadrzaj>
    <derivirana_varijabla naziv="DomainObject.Predmet.SudioniciListNaziv_1">
      <item>BIOMARE d.o.o.</item>
      <item>FINA Regionalni centar Zagreb</item>
      <item>Mato Marić</item>
      <item>Mladen Janiška</item>
    </derivirana_varijabla>
  </DomainObject.Predmet.SudioniciListNaziv>
  <DomainObject.Predmet.SudioniciListAdressOIB>
    <izvorni_sadrzaj>
      <item>BIOMARE d.o.o., OIB 70672419984, Štuk 1,10251 Hrvatski Leskovac</item>
      <item>FINA Regionalni centar Zagreb, OIB 85821130368, Trg svibanjskih žrtava 1995. 1,10000 Zagreb</item>
      <item>Mato Marić, OIB 67390102403, Štuk 1,10257 Demerje</item>
      <item>Mladen Janiška, OIB 52042379273, Ribnjak 52,10000 Zagreb</item>
    </izvorni_sadrzaj>
    <derivirana_varijabla naziv="DomainObject.Predmet.SudioniciListAdressOIB_1">
      <item>BIOMARE d.o.o., OIB 70672419984, Štuk 1,10251 Hrvatski Leskovac</item>
      <item>FINA Regionalni centar Zagreb, OIB 85821130368, Trg svibanjskih žrtava 1995. 1,10000 Zagreb</item>
      <item>Mato Marić, OIB 67390102403, Štuk 1,10257 Demerje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70672419984</item>
      <item>, OIB 85821130368</item>
      <item>, OIB 67390102403</item>
      <item>, OIB 52042379273</item>
    </izvorni_sadrzaj>
    <derivirana_varijabla naziv="DomainObject.Predmet.SudioniciListNazivOIB_1">
      <item>, OIB 70672419984</item>
      <item>, OIB 85821130368</item>
      <item>, OIB 67390102403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3093</properties:Characters>
  <properties:Lines>79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2018-09-21T12:22:00Z</dcterms:created>
  <dc:creator>Maja Hajtek</dc:creator>
  <cp:lastModifiedBy>Maja Hajtek</cp:lastModifiedBy>
  <cp:lastPrinted>2018-09-21T12:35:00Z</cp:lastPrinted>
  <dcterms:modified xmlns:xsi="http://www.w3.org/2001/XMLSchema-instance" xsi:type="dcterms:W3CDTF">2018-09-24T07:17:00Z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  5275;2016 - 36.docx)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