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6d64d5" w14:paraId="a6d64d5" w:rsidRDefault="00555DDE" w:rsidP="002B1405" w:rsidR="00A44EA2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7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A44EA2" w:rsidP="002B1405" w:rsidR="00A44EA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A44EA2" w:rsidP="002B1405" w:rsidR="00A44EA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A44EA2" w:rsidP="002B1405" w:rsidR="00A44EA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A44EA2" w:rsidP="002B1405" w:rsidR="00A44EA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A44EA2" w:rsidP="004F3786" w:rsidR="00A44EA2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1055/2016-18</w:t>
      </w:r>
    </w:p>
    <w:p w:rsidRDefault="00A44EA2" w:rsidP="004F3786" w:rsidR="00A44EA2" w:rsidRPr="00A366C8">
      <w:pPr>
        <w:jc w:val="right"/>
        <w:rPr>
          <w:b/>
          <w:sz w:val="28"/>
          <w:szCs w:val="28"/>
        </w:rPr>
      </w:pPr>
    </w:p>
    <w:p w:rsidRDefault="00A44EA2" w:rsidP="004F3786" w:rsidR="00A44EA2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A44EA2" w:rsidP="004F3786" w:rsidR="00A44EA2" w:rsidRPr="00A366C8">
      <w:pPr>
        <w:pStyle w:val="Naslov1"/>
        <w:rPr>
          <w:sz w:val="16"/>
          <w:szCs w:val="16"/>
        </w:rPr>
      </w:pPr>
    </w:p>
    <w:p w:rsidRDefault="00A44EA2" w:rsidP="004F3786" w:rsidR="00A44EA2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A44EA2" w:rsidP="004F3786" w:rsidR="00A44EA2" w:rsidRPr="00086A8D">
      <w:pPr>
        <w:jc w:val="center"/>
        <w:rPr>
          <w:b/>
          <w:sz w:val="22"/>
          <w:szCs w:val="22"/>
        </w:rPr>
      </w:pPr>
    </w:p>
    <w:p w:rsidRDefault="00A44EA2" w:rsidP="004F3786" w:rsidR="00A44EA2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>
        <w:rPr>
          <w:sz w:val="22"/>
          <w:szCs w:val="22"/>
        </w:rPr>
        <w:t>ANDE d.o.o. za trgovinu, turizam i usluge, Makoše 24, Makoše</w:t>
      </w:r>
      <w:r w:rsidRPr="009439C1">
        <w:rPr>
          <w:sz w:val="22"/>
          <w:szCs w:val="22"/>
        </w:rPr>
        <w:t>,</w:t>
      </w:r>
      <w:r>
        <w:rPr>
          <w:sz w:val="22"/>
          <w:szCs w:val="22"/>
        </w:rPr>
        <w:t xml:space="preserve"> MBS: 090003434, OIB: 75697163932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>
        <w:rPr>
          <w:sz w:val="22"/>
          <w:szCs w:val="22"/>
        </w:rPr>
        <w:t>14. lipnja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A44EA2" w:rsidR="00A44EA2" w:rsidRPr="00422BB5">
      <w:pPr>
        <w:pStyle w:val="Tijeloteksta"/>
        <w:rPr>
          <w:sz w:val="22"/>
          <w:szCs w:val="22"/>
        </w:rPr>
      </w:pPr>
    </w:p>
    <w:p w:rsidRDefault="00A44EA2" w:rsidR="00A44EA2" w:rsidRPr="00422BB5">
      <w:pPr>
        <w:pStyle w:val="Tijeloteksta"/>
        <w:rPr>
          <w:sz w:val="22"/>
          <w:szCs w:val="22"/>
        </w:rPr>
      </w:pPr>
    </w:p>
    <w:p w:rsidRDefault="00A44EA2" w:rsidR="00A44EA2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A44EA2" w:rsidR="00A44EA2" w:rsidRPr="00422BB5">
      <w:pPr>
        <w:pStyle w:val="Tijeloteksta"/>
        <w:jc w:val="center"/>
        <w:rPr>
          <w:b/>
          <w:sz w:val="22"/>
          <w:szCs w:val="22"/>
        </w:rPr>
      </w:pPr>
    </w:p>
    <w:p w:rsidRDefault="00A44EA2" w:rsidP="00D03666" w:rsidR="00A44EA2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>
        <w:rPr>
          <w:sz w:val="22"/>
          <w:szCs w:val="22"/>
        </w:rPr>
        <w:t>ANDE d.o.o. za trgovinu, turizam i usluge, Makoše 24, Makoše</w:t>
      </w:r>
      <w:r w:rsidRPr="009439C1">
        <w:rPr>
          <w:sz w:val="22"/>
          <w:szCs w:val="22"/>
        </w:rPr>
        <w:t>,</w:t>
      </w:r>
      <w:r>
        <w:rPr>
          <w:sz w:val="22"/>
          <w:szCs w:val="22"/>
        </w:rPr>
        <w:t xml:space="preserve"> MBS: 090003434, OIB: 75697163932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>
        <w:rPr>
          <w:color w:val="000000"/>
          <w:sz w:val="22"/>
          <w:szCs w:val="22"/>
        </w:rPr>
        <w:t>1055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20.000,00</w:t>
      </w:r>
      <w:r w:rsidRPr="00D03666">
        <w:rPr>
          <w:color w:val="000000"/>
          <w:sz w:val="22"/>
          <w:szCs w:val="22"/>
        </w:rPr>
        <w:t xml:space="preserve"> kuna, te u istom roku potvrdu o uplati dostavi u sudski spis pozivom na posl.br. St. </w:t>
      </w:r>
      <w:r>
        <w:rPr>
          <w:color w:val="000000"/>
          <w:sz w:val="22"/>
          <w:szCs w:val="22"/>
        </w:rPr>
        <w:t>1055/2016</w:t>
      </w:r>
      <w:r w:rsidRPr="00D03666">
        <w:rPr>
          <w:color w:val="000000"/>
          <w:sz w:val="22"/>
          <w:szCs w:val="22"/>
        </w:rPr>
        <w:t>.</w:t>
      </w:r>
    </w:p>
    <w:p w:rsidRDefault="00A44EA2" w:rsidP="00D03666" w:rsidR="00A44EA2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A44EA2" w:rsidP="00D03666" w:rsidR="00A44EA2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A44EA2" w:rsidP="00D03666" w:rsidR="00A44EA2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A44EA2" w:rsidP="00D03666" w:rsidR="00A44EA2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A44EA2" w:rsidP="00D03666" w:rsidR="00A44EA2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A44EA2" w:rsidP="00D03666" w:rsidR="00A44EA2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A44EA2" w:rsidP="00D03666" w:rsidR="00A44EA2" w:rsidRPr="00D03666">
      <w:pPr>
        <w:ind w:hanging="705" w:left="705"/>
        <w:jc w:val="both"/>
        <w:rPr>
          <w:sz w:val="16"/>
          <w:szCs w:val="16"/>
        </w:rPr>
      </w:pPr>
    </w:p>
    <w:p w:rsidRDefault="00A44EA2" w:rsidP="00D03666" w:rsidR="00A44EA2" w:rsidRPr="00D03666">
      <w:pPr>
        <w:ind w:hanging="705" w:left="705"/>
        <w:jc w:val="both"/>
        <w:rPr>
          <w:sz w:val="16"/>
          <w:szCs w:val="16"/>
        </w:rPr>
      </w:pPr>
    </w:p>
    <w:p w:rsidRDefault="00A44EA2" w:rsidP="00D03666" w:rsidR="00A44EA2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A44EA2" w:rsidP="00D03666" w:rsidR="00A44EA2" w:rsidRPr="00D03666">
      <w:pPr>
        <w:ind w:hanging="705" w:left="705"/>
        <w:jc w:val="both"/>
        <w:rPr>
          <w:sz w:val="22"/>
          <w:szCs w:val="22"/>
        </w:rPr>
      </w:pPr>
    </w:p>
    <w:p w:rsidRDefault="00A44EA2" w:rsidP="00370FC4" w:rsidR="00A44EA2" w:rsidRPr="000543E5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Dubrovnik je podnijela ovom sudu </w:t>
      </w:r>
      <w:r>
        <w:rPr>
          <w:sz w:val="22"/>
          <w:szCs w:val="22"/>
        </w:rPr>
        <w:t>14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454 </w:t>
      </w:r>
      <w:r w:rsidRPr="004D5719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 xml:space="preserve">14.908,98 </w:t>
      </w:r>
      <w:r w:rsidRPr="004D5719">
        <w:rPr>
          <w:sz w:val="22"/>
          <w:szCs w:val="22"/>
        </w:rPr>
        <w:t xml:space="preserve">kuna, da ima 1 zaposlenog, da ima račun kod </w:t>
      </w:r>
      <w:r>
        <w:rPr>
          <w:sz w:val="22"/>
          <w:szCs w:val="22"/>
        </w:rPr>
        <w:t xml:space="preserve">OTP banke Hrvatska d.d. te </w:t>
      </w:r>
      <w:r w:rsidRPr="004D5719">
        <w:rPr>
          <w:sz w:val="22"/>
          <w:szCs w:val="22"/>
        </w:rPr>
        <w:t>da ne raspolaž</w:t>
      </w:r>
      <w:r>
        <w:rPr>
          <w:sz w:val="22"/>
          <w:szCs w:val="22"/>
        </w:rPr>
        <w:t>e drugim podacima o imovini.</w:t>
      </w:r>
    </w:p>
    <w:p w:rsidRDefault="00A44EA2" w:rsidP="00A30090" w:rsidR="00A44EA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A44EA2" w:rsidP="00A30090" w:rsidR="00A44EA2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1055/2016-4</w:t>
      </w:r>
      <w:r w:rsidRPr="00D03666">
        <w:rPr>
          <w:sz w:val="22"/>
          <w:szCs w:val="22"/>
        </w:rPr>
        <w:t xml:space="preserve"> od </w:t>
      </w:r>
      <w:r>
        <w:rPr>
          <w:sz w:val="22"/>
          <w:szCs w:val="22"/>
        </w:rPr>
        <w:t>18. travnja 2016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A44EA2" w:rsidP="00D03666" w:rsidR="00A44EA2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</w:p>
    <w:p w:rsidRDefault="00A44EA2" w:rsidP="00D03666" w:rsidR="00A44EA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A44EA2" w:rsidP="00D03666" w:rsidR="00A44EA2">
      <w:pPr>
        <w:ind w:firstLine="708"/>
        <w:jc w:val="both"/>
        <w:rPr>
          <w:sz w:val="22"/>
          <w:szCs w:val="22"/>
        </w:rPr>
      </w:pPr>
    </w:p>
    <w:p w:rsidRDefault="00A44EA2" w:rsidP="00D03666" w:rsidR="00A44EA2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Iz potvrde FINA od </w:t>
      </w:r>
      <w:r>
        <w:rPr>
          <w:sz w:val="22"/>
          <w:szCs w:val="22"/>
        </w:rPr>
        <w:t>13. lipnja 2016</w:t>
      </w:r>
      <w:r w:rsidRPr="00D03666">
        <w:rPr>
          <w:sz w:val="22"/>
          <w:szCs w:val="22"/>
        </w:rPr>
        <w:t xml:space="preserve">. godine (list spisa </w:t>
      </w:r>
      <w:r>
        <w:rPr>
          <w:sz w:val="22"/>
          <w:szCs w:val="22"/>
        </w:rPr>
        <w:t>28-29)</w:t>
      </w:r>
      <w:r w:rsidRPr="00D03666">
        <w:rPr>
          <w:sz w:val="22"/>
          <w:szCs w:val="22"/>
        </w:rPr>
        <w:t xml:space="preserve"> proizlazi da </w:t>
      </w:r>
      <w:r>
        <w:rPr>
          <w:sz w:val="22"/>
          <w:szCs w:val="22"/>
        </w:rPr>
        <w:t xml:space="preserve">je račun </w:t>
      </w:r>
      <w:r w:rsidRPr="00D03666">
        <w:rPr>
          <w:sz w:val="22"/>
          <w:szCs w:val="22"/>
        </w:rPr>
        <w:t>dužnik</w:t>
      </w:r>
      <w:r>
        <w:rPr>
          <w:sz w:val="22"/>
          <w:szCs w:val="22"/>
        </w:rPr>
        <w:t>a u neprekidnoj blokadi 739 dana</w:t>
      </w:r>
      <w:r w:rsidRPr="00D03666">
        <w:rPr>
          <w:sz w:val="22"/>
          <w:szCs w:val="22"/>
        </w:rPr>
        <w:t>.</w:t>
      </w:r>
    </w:p>
    <w:p w:rsidRDefault="00A44EA2" w:rsidP="00D03666" w:rsidR="00A44EA2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A44EA2" w:rsidP="00F82783" w:rsidR="00A44EA2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A44EA2" w:rsidP="00D03666" w:rsidR="00A44EA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A44EA2" w:rsidP="004D60D5" w:rsidR="00A44EA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imovine, odnosno da tako nije dostatna za pokriće troškova postupka. </w:t>
      </w:r>
    </w:p>
    <w:p w:rsidRDefault="00A44EA2" w:rsidP="00D03666" w:rsidR="00A44EA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A44EA2" w:rsidP="00D03666" w:rsidR="00A44EA2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A44EA2" w:rsidP="00D03666" w:rsidR="00A44EA2" w:rsidRPr="00D03666">
      <w:pPr>
        <w:ind w:hanging="705" w:left="705"/>
        <w:jc w:val="both"/>
        <w:rPr>
          <w:sz w:val="16"/>
          <w:szCs w:val="16"/>
        </w:rPr>
      </w:pPr>
    </w:p>
    <w:p w:rsidRDefault="00A44EA2" w:rsidP="00D03666" w:rsidR="00A44EA2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A44EA2" w:rsidP="00D03666" w:rsidR="00A44EA2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A44EA2" w:rsidP="00D03666" w:rsidR="00A44EA2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14. lipnja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A44EA2" w:rsidP="00D03666" w:rsidR="00A44EA2" w:rsidRPr="00D03666">
      <w:pPr>
        <w:jc w:val="both"/>
        <w:rPr>
          <w:sz w:val="16"/>
          <w:szCs w:val="16"/>
        </w:rPr>
      </w:pP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A44EA2" w:rsidP="00D03666" w:rsidR="00A44EA2" w:rsidRPr="00D03666">
      <w:pPr>
        <w:jc w:val="both"/>
        <w:rPr>
          <w:b/>
          <w:sz w:val="16"/>
          <w:szCs w:val="16"/>
        </w:rPr>
      </w:pP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</w:p>
    <w:p w:rsidRDefault="00A44EA2" w:rsidP="00D03666" w:rsidR="00A44EA2">
      <w:pPr>
        <w:jc w:val="both"/>
        <w:rPr>
          <w:b/>
          <w:sz w:val="22"/>
          <w:szCs w:val="22"/>
        </w:rPr>
      </w:pPr>
    </w:p>
    <w:p w:rsidRDefault="00A44EA2" w:rsidP="00D03666" w:rsidR="00A44EA2">
      <w:pPr>
        <w:jc w:val="both"/>
        <w:rPr>
          <w:b/>
          <w:sz w:val="22"/>
          <w:szCs w:val="22"/>
        </w:rPr>
      </w:pP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A44EA2" w:rsidP="00D03666" w:rsidR="00A44EA2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</w:p>
    <w:p w:rsidRDefault="00A44EA2" w:rsidP="00D03666" w:rsidR="00A44EA2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>
        <w:rPr>
          <w:sz w:val="22"/>
          <w:szCs w:val="22"/>
        </w:rPr>
        <w:t>14.06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A44EA2" w:rsidP="00D03666" w:rsidR="00A44EA2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BB68B9" w:rsidR="00A44EA2" w:rsidRPr="004D60D5">
      <w:headerReference w:type="even" r:id="rId11"/>
      <w:headerReference w:type="default" r:id="rId12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EA2" w:rsidR="00A44EA2">
      <w:r>
        <w:separator/>
      </w:r>
    </w:p>
  </w:endnote>
  <w:endnote w:id="0" w:type="continuationSeparator">
    <w:p w:rsidRDefault="00A44EA2" w:rsidR="00A44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EA2" w:rsidR="00A44EA2">
      <w:r>
        <w:separator/>
      </w:r>
    </w:p>
  </w:footnote>
  <w:footnote w:id="0" w:type="continuationSeparator">
    <w:p w:rsidRDefault="00A44EA2" w:rsidR="00A44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A2" w:rsidP="00EF4316" w:rsidR="00A44E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EA2" w:rsidR="00A44E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EA2" w:rsidP="00EF4316" w:rsidR="00A44E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D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EA2" w:rsidP="00A30090" w:rsidR="00A44EA2" w:rsidRPr="00A30090">
    <w:pPr>
      <w:jc w:val="right"/>
      <w:rPr>
        <w:b/>
        <w:sz w:val="22"/>
        <w:szCs w:val="22"/>
      </w:rPr>
    </w:pPr>
    <w:r w:rsidRPr="00A30090">
      <w:rPr>
        <w:b/>
        <w:sz w:val="22"/>
        <w:szCs w:val="22"/>
      </w:rPr>
      <w:t>Posl. br. 6-St.</w:t>
    </w:r>
    <w:r>
      <w:rPr>
        <w:b/>
        <w:sz w:val="22"/>
        <w:szCs w:val="22"/>
      </w:rPr>
      <w:t>1055/2016-18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43E5"/>
    <w:rsid w:val="00070258"/>
    <w:rsid w:val="00073382"/>
    <w:rsid w:val="00086A8D"/>
    <w:rsid w:val="000A2910"/>
    <w:rsid w:val="000B40DC"/>
    <w:rsid w:val="000C3235"/>
    <w:rsid w:val="000D176D"/>
    <w:rsid w:val="00112F22"/>
    <w:rsid w:val="001544B5"/>
    <w:rsid w:val="00185441"/>
    <w:rsid w:val="00193502"/>
    <w:rsid w:val="00193875"/>
    <w:rsid w:val="001A20B6"/>
    <w:rsid w:val="001A2A29"/>
    <w:rsid w:val="001F08BA"/>
    <w:rsid w:val="0020059B"/>
    <w:rsid w:val="002043CB"/>
    <w:rsid w:val="00246696"/>
    <w:rsid w:val="002B1405"/>
    <w:rsid w:val="002E2472"/>
    <w:rsid w:val="003120BC"/>
    <w:rsid w:val="0031387C"/>
    <w:rsid w:val="003328D9"/>
    <w:rsid w:val="00370FC4"/>
    <w:rsid w:val="0037301E"/>
    <w:rsid w:val="0037664A"/>
    <w:rsid w:val="003921E6"/>
    <w:rsid w:val="00393AB3"/>
    <w:rsid w:val="003C52FE"/>
    <w:rsid w:val="003E2940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F3786"/>
    <w:rsid w:val="00536ABE"/>
    <w:rsid w:val="00555DDE"/>
    <w:rsid w:val="0056593F"/>
    <w:rsid w:val="00566F98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7CE6"/>
    <w:rsid w:val="006B3022"/>
    <w:rsid w:val="006C55C3"/>
    <w:rsid w:val="006C5938"/>
    <w:rsid w:val="006D47BD"/>
    <w:rsid w:val="006D7447"/>
    <w:rsid w:val="006E315B"/>
    <w:rsid w:val="006F2738"/>
    <w:rsid w:val="00742494"/>
    <w:rsid w:val="00793003"/>
    <w:rsid w:val="007E206B"/>
    <w:rsid w:val="007E78F7"/>
    <w:rsid w:val="0082407F"/>
    <w:rsid w:val="00870944"/>
    <w:rsid w:val="008B261F"/>
    <w:rsid w:val="008B5CC3"/>
    <w:rsid w:val="00906789"/>
    <w:rsid w:val="00927031"/>
    <w:rsid w:val="0093736B"/>
    <w:rsid w:val="009439C1"/>
    <w:rsid w:val="009806D9"/>
    <w:rsid w:val="00994DF8"/>
    <w:rsid w:val="009B0B42"/>
    <w:rsid w:val="009B23F3"/>
    <w:rsid w:val="009B63FC"/>
    <w:rsid w:val="009B67DE"/>
    <w:rsid w:val="009C6D22"/>
    <w:rsid w:val="009D373A"/>
    <w:rsid w:val="009D47B0"/>
    <w:rsid w:val="009D495D"/>
    <w:rsid w:val="009D4A3A"/>
    <w:rsid w:val="009E2DCE"/>
    <w:rsid w:val="00A2701C"/>
    <w:rsid w:val="00A30090"/>
    <w:rsid w:val="00A30730"/>
    <w:rsid w:val="00A366C8"/>
    <w:rsid w:val="00A448B5"/>
    <w:rsid w:val="00A44EA2"/>
    <w:rsid w:val="00A5580E"/>
    <w:rsid w:val="00A57B68"/>
    <w:rsid w:val="00A665ED"/>
    <w:rsid w:val="00A86F09"/>
    <w:rsid w:val="00AA7C43"/>
    <w:rsid w:val="00AB3330"/>
    <w:rsid w:val="00AE21DC"/>
    <w:rsid w:val="00AF75EE"/>
    <w:rsid w:val="00B10891"/>
    <w:rsid w:val="00B11191"/>
    <w:rsid w:val="00B17CD4"/>
    <w:rsid w:val="00B24CB9"/>
    <w:rsid w:val="00B60244"/>
    <w:rsid w:val="00B84202"/>
    <w:rsid w:val="00B970E1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50A1"/>
    <w:rsid w:val="00DC2EE9"/>
    <w:rsid w:val="00DD1A80"/>
    <w:rsid w:val="00DE3274"/>
    <w:rsid w:val="00E1576F"/>
    <w:rsid w:val="00E43217"/>
    <w:rsid w:val="00E63362"/>
    <w:rsid w:val="00E640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387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31387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57D0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31387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457D0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457D0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457D0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7D0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St-1055/2016</izvorni_sadrzaj>
    <derivirana_varijabla naziv="DomainObject.Predmet.OznakaBroj_1">St-1055/2016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ANDE d.o.o. za trgovinu, turizam i usluge</izvorni_sadrzaj>
    <derivirana_varijabla naziv="DomainObject.Predmet.ProtustrankaFormated_1">  ANDE d.o.o. za trgovinu, turizam i usluge</derivirana_varijabla>
  </DomainObject.Predmet.ProtustrankaFormated>
  <DomainObject.Predmet.ProtustrankaFormatedOIB>
    <izvorni_sadrzaj>  ANDE d.o.o. za trgovinu, turizam i usluge, OIB 75697163932</izvorni_sadrzaj>
    <derivirana_varijabla naziv="DomainObject.Predmet.ProtustrankaFormatedOIB_1">  ANDE d.o.o. za trgovinu, turizam i usluge, OIB 75697163932</derivirana_varijabla>
  </DomainObject.Predmet.ProtustrankaFormatedOIB>
  <DomainObject.Predmet.ProtustrankaFormatedWithAdress>
    <izvorni_sadrzaj> ANDE d.o.o. za trgovinu, turizam i usluge, Makoše 24, 20207 Makoše</izvorni_sadrzaj>
    <derivirana_varijabla naziv="DomainObject.Predmet.ProtustrankaFormatedWithAdress_1"> ANDE d.o.o. za trgovinu, turizam i usluge, Makoše 24, 20207 Makoše</derivirana_varijabla>
  </DomainObject.Predmet.ProtustrankaFormatedWithAdress>
  <DomainObject.Predmet.ProtustrankaFormatedWithAdressOIB>
    <izvorni_sadrzaj> ANDE d.o.o. za trgovinu, turizam i usluge, OIB 75697163932, Makoše 24, 20207 Makoše</izvorni_sadrzaj>
    <derivirana_varijabla naziv="DomainObject.Predmet.ProtustrankaFormatedWithAdressOIB_1"> ANDE d.o.o. za trgovinu, turizam i usluge, OIB 75697163932, Makoše 24, 20207 Makoše</derivirana_varijabla>
  </DomainObject.Predmet.ProtustrankaFormatedWithAdressOIB>
  <DomainObject.Predmet.ProtustrankaWithAdress>
    <izvorni_sadrzaj>ANDE d.o.o. za trgovinu, turizam i usluge Makoše 24, 20207 Makoše</izvorni_sadrzaj>
    <derivirana_varijabla naziv="DomainObject.Predmet.ProtustrankaWithAdress_1">ANDE d.o.o. za trgovinu, turizam i usluge Makoše 24, 20207 Makoše</derivirana_varijabla>
  </DomainObject.Predmet.ProtustrankaWithAdress>
  <DomainObject.Predmet.ProtustrankaWithAdressOIB>
    <izvorni_sadrzaj>ANDE d.o.o. za trgovinu, turizam i usluge, OIB 75697163932, Makoše 24, 20207 Makoše</izvorni_sadrzaj>
    <derivirana_varijabla naziv="DomainObject.Predmet.ProtustrankaWithAdressOIB_1">ANDE d.o.o. za trgovinu, turizam i usluge, OIB 75697163932, Makoše 24, 20207 Makoše</derivirana_varijabla>
  </DomainObject.Predmet.ProtustrankaWithAdressOIB>
  <DomainObject.Predmet.ProtustrankaNazivFormated>
    <izvorni_sadrzaj>ANDE d.o.o. za trgovinu, turizam i usluge</izvorni_sadrzaj>
    <derivirana_varijabla naziv="DomainObject.Predmet.ProtustrankaNazivFormated_1">ANDE d.o.o. za trgovinu, turizam i usluge</derivirana_varijabla>
  </DomainObject.Predmet.ProtustrankaNazivFormated>
  <DomainObject.Predmet.ProtustrankaNazivFormatedOIB>
    <izvorni_sadrzaj>ANDE d.o.o. za trgovinu, turizam i usluge, OIB 75697163932</izvorni_sadrzaj>
    <derivirana_varijabla naziv="DomainObject.Predmet.ProtustrankaNazivFormatedOIB_1">ANDE d.o.o. za trgovinu, turizam i usluge, OIB 75697163932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14908.98</izvorni_sadrzaj>
    <derivirana_varijabla naziv="DomainObject.Predmet.TrenutnaVrijednost_1">14908.98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ANDE d.o.o. za trgovinu, turizam i usluge</item>
    </izvorni_sadrzaj>
    <derivirana_varijabla naziv="DomainObject.Predmet.ProtuStrankaListFormated_1">
      <item>ANDE d.o.o. za trgovinu, turizam i usluge</item>
    </derivirana_varijabla>
  </DomainObject.Predmet.ProtuStrankaListFormated>
  <DomainObject.Predmet.ProtuStrankaListFormatedOIB>
    <izvorni_sadrzaj>
      <item>ANDE d.o.o. za trgovinu, turizam i usluge, OIB 75697163932</item>
    </izvorni_sadrzaj>
    <derivirana_varijabla naziv="DomainObject.Predmet.ProtuStrankaListFormatedOIB_1">
      <item>ANDE d.o.o. za trgovinu, turizam i usluge, OIB 75697163932</item>
    </derivirana_varijabla>
  </DomainObject.Predmet.ProtuStrankaListFormatedOIB>
  <DomainObject.Predmet.ProtuStrankaListFormatedWithAdress>
    <izvorni_sadrzaj>
      <item>ANDE d.o.o. za trgovinu, turizam i usluge, Makoše 24, 20207 Makoše</item>
    </izvorni_sadrzaj>
    <derivirana_varijabla naziv="DomainObject.Predmet.ProtuStrankaListFormatedWithAdress_1">
      <item>ANDE d.o.o. za trgovinu, turizam i usluge, Makoše 24, 20207 Makoše</item>
    </derivirana_varijabla>
  </DomainObject.Predmet.ProtuStrankaListFormatedWithAdress>
  <DomainObject.Predmet.ProtuStrankaListFormatedWithAdressOIB>
    <izvorni_sadrzaj>
      <item>ANDE d.o.o. za trgovinu, turizam i usluge, OIB 75697163932, Makoše 24, 20207 Makoše</item>
    </izvorni_sadrzaj>
    <derivirana_varijabla naziv="DomainObject.Predmet.ProtuStrankaListFormatedWithAdressOIB_1">
      <item>ANDE d.o.o. za trgovinu, turizam i usluge, OIB 75697163932, Makoše 24, 20207 Makoše</item>
    </derivirana_varijabla>
  </DomainObject.Predmet.ProtuStrankaListFormatedWithAdressOIB>
  <DomainObject.Predmet.ProtuStrankaListNazivFormated>
    <izvorni_sadrzaj>
      <item>ANDE d.o.o. za trgovinu, turizam i usluge</item>
    </izvorni_sadrzaj>
    <derivirana_varijabla naziv="DomainObject.Predmet.ProtuStrankaListNazivFormated_1">
      <item>ANDE d.o.o. za trgovinu, turizam i usluge</item>
    </derivirana_varijabla>
  </DomainObject.Predmet.ProtuStrankaListNazivFormated>
  <DomainObject.Predmet.ProtuStrankaListNazivFormatedOIB>
    <izvorni_sadrzaj>
      <item>ANDE d.o.o. za trgovinu, turizam i usluge, OIB 75697163932</item>
    </izvorni_sadrzaj>
    <derivirana_varijabla naziv="DomainObject.Predmet.ProtuStrankaListNazivFormatedOIB_1">
      <item>ANDE d.o.o. za trgovinu, turizam i usluge, OIB 75697163932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ANDE d.o.o. za trgovinu, turizam i usluge</izvorni_sadrzaj>
    <derivirana_varijabla naziv="DomainObject.Predmet.ProtustrankaIDrugi_1">ANDE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ANDE d.o.o. za trgovinu, turizam i usluge, OIB 75697163932, Makoše 24, 20207 Makoše</izvorni_sadrzaj>
    <derivirana_varijabla naziv="DomainObject.Predmet.ProtustrankaIDrugiAdressOIB_1">ANDE d.o.o. za trgovinu, turizam i usluge, OIB 75697163932, Makoše 24, 20207 Makoše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ANDE d.o.o. za trgovinu, turizam i usluge</item>
    </izvorni_sadrzaj>
    <derivirana_varijabla naziv="DomainObject.Predmet.SudioniciListNaziv_1">
      <item>FINA RC Split, Podružnica Dubrovnik</item>
      <item>ANDE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ANDE d.o.o. za trgovinu, turizam i usluge, OIB 75697163932, Makoše 24,20207 Makoše</item>
    </izvorni_sadrzaj>
    <derivirana_varijabla naziv="DomainObject.Predmet.SudioniciListAdressOIB_1">
      <item>FINA RC Split, Podružnica Dubrovnik, OIB 85821130368, Vukovarska 2,20000 Dubrovnik</item>
      <item>ANDE d.o.o. za trgovinu, turizam i usluge, OIB 75697163932, Makoše 24,20207 Makoše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75697163932</item>
    </izvorni_sadrzaj>
    <derivirana_varijabla naziv="DomainObject.Predmet.SudioniciListNazivOIB_1">
      <item>, OIB 85821130368</item>
      <item>, OIB 75697163932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612</properties:Words>
  <properties:Characters>3258</properties:Characters>
  <properties:Lines>90</properties:Lines>
  <properties:Paragraphs>29</properties:Paragraphs>
  <properties:TotalTime>6</properties:TotalTime>
  <properties:ScaleCrop>false</properties:ScaleCrop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2016-06-14T07:29:00Z</dcterms:created>
  <dc:creator>Ante Kačić</dc:creator>
  <dc:description/>
  <cp:keywords/>
  <cp:lastModifiedBy>Mara Marčinko</cp:lastModifiedBy>
  <cp:lastPrinted>2016-06-14T07:29:00Z</cp:lastPrinted>
  <dcterms:modified xmlns:xsi="http://www.w3.org/2001/XMLSchema-instance" xsi:type="dcterms:W3CDTF">2016-06-14T13:13:00Z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