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0b4e" w14:paraId="cf50b4e" w:rsidRDefault="003E4ECF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3E4ECF">
            <w:rPr>
              <w:rStyle w:val="PozadinaSvijetloZuta"/>
            </w:rPr>
            <w:t>REPUBLIKA HRVATSKA</w:t>
          </w:r>
        </w:sdtContent>
      </w:sdt>
    </w:p>
    <w:p w:rsidRDefault="003E4ECF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3E4ECF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bookmarkStart w:name="_GoBack" w:id="0"/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3E4ECF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3E4ECF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3E4ECF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3E4ECF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3E4ECF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3E4ECF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3E4ECF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3E4ECF">
            <w:rPr>
              <w:rStyle w:val="PozadinaSvijetloZelena"/>
            </w:rPr>
            <w:t xml:space="preserve"> FINA - Podružnica Šibenik, OIB 85821130368, Perivoj L. Marune 1, 22000 Šibenik;</w:t>
          </w:r>
          <w:r>
            <w:rPr>
              <w:rStyle w:val="PozadinaSvijetloZelena"/>
            </w:rPr>
            <w:t>Vjerovnici:</w:t>
          </w:r>
          <w:r w:rsidRPr="003E4ECF">
            <w:rPr>
              <w:rStyle w:val="PozadinaSvijetloZelena"/>
            </w:rPr>
            <w:t xml:space="preserve">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w:t>
          </w:r>
        </w:sdtContent>
      </w:sdt>
      <w:r w:rsidR="00BC4B7C" w:rsidRPr="0072128C">
        <w:t>, protiv</w:t>
      </w:r>
      <w:r>
        <w:t xml:space="preserve"> </w:t>
      </w:r>
      <w:proofErr w:type="spellStart"/>
      <w:r>
        <w:t>steč</w:t>
      </w:r>
      <w:proofErr w:type="spellEnd"/>
      <w:r>
        <w:t>.</w:t>
      </w:r>
      <w:r w:rsidR="00BC4B7C" w:rsidRPr="0072128C">
        <w:t xml:space="preserve">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du</w:t>
          </w:r>
          <w:r w:rsidR="00BC4B7C" w:rsidRPr="003E4ECF">
            <w:rPr>
              <w:rStyle w:val="PozadinaSvijetloZuta"/>
            </w:rPr>
            <w:t>ženika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3E4ECF">
            <w:rPr>
              <w:rStyle w:val="PozadinaSvijetloZelena"/>
            </w:rPr>
            <w:t xml:space="preserve"> AUTO CENTAR ALEKSIĆ d.o.o. za trgovinu i usluge, OIB 39122863426, Zapadna Magistrala 1G , 22000 Šibenik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3E4ECF">
            <w:rPr>
              <w:rStyle w:val="PozadinaSvijetloZelena"/>
            </w:rPr>
            <w:t>Stečaj društva sa ograničenom odgovornošću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3E4ECF">
            <w:rPr>
              <w:rStyle w:val="PozadinaSvijetloZelena"/>
            </w:rPr>
            <w:t>24. veljače 2017.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3E4ECF" w:rsidRPr="003E4ECF">
            <w:rPr>
              <w:rStyle w:val="PozadinaSvijetloZelena"/>
            </w:rPr>
            <w:t>DINARKA, trgovina, proizvodnja i usluge, dioničko društvo u stečaju, OIB 54512717061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3E4ECF" w:rsidRPr="003E4ECF">
            <w:rPr>
              <w:rStyle w:val="PozadinaSvijetloZelena"/>
            </w:rPr>
            <w:t>sudske pristojbe za Prijava svakog pojedinog potraživanja u iznosu od 500,00 kn, Pristojba na rješenje u iznosu od 100,00 kn, u ukupnom iznosu od 600,00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3E4ECF" w:rsidRPr="003E4ECF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3E4ECF" w:rsidRPr="003E4ECF">
            <w:rPr>
              <w:rStyle w:val="PozadinaSvijetloZelena"/>
            </w:rPr>
            <w:t>HR635045-23405-10028174712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3E4ECF" w:rsidRPr="003E4ECF">
            <w:rPr>
              <w:rStyle w:val="PozadinaSvijetloZelena"/>
            </w:rPr>
            <w:t>Pristojbe iz predmeta St-748/2016,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lastRenderedPageBreak/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3E4ECF" w:rsidRPr="003E4ECF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3E4ECF" w:rsidRPr="003E4ECF">
            <w:rPr>
              <w:rStyle w:val="PozadinaSvijetloZelena"/>
            </w:rPr>
            <w:t>24. veljače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3E4ECF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3E4ECF" w:rsidRPr="003E4ECF">
            <w:rPr>
              <w:rStyle w:val="PozadinaSvijetloZelena"/>
            </w:rPr>
            <w:t>DINARKA, trgovina, proizvodnja i usluge, dioničko društvo u stečaju, OIB 54512717061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3E4ECF">
        <w:rPr>
          <w:noProof/>
        </w:rPr>
        <w:t>U spis</w:t>
      </w:r>
    </w:p>
    <w:sectPr w:rsidSect="0037345B" w:rsidR="00BC4B7C" w:rsidRPr="0072128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ECF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3E4ECF" w:rsidRPr="003E4ECF">
          <w:rPr>
            <w:rStyle w:val="PozadinaSvijetloZelena"/>
          </w:rPr>
          <w:t>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3E4ECF">
          <w:rPr>
            <w:rStyle w:val="PozadinaSvijetloZelena"/>
          </w:rPr>
          <w:t>St-748/2016-38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4ECF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St-748/2016-41</izvorni_sadrzaj>
    <derivirana_varijabla naziv="DomainObject.Oznaka_1">St-748/2016-38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16.01.17. Vraćeno 10.02.17.</izvorni_sadrzaj>
    <derivirana_varijabla naziv="DomainObject.Predmet.PrimjedbaSuca_1">Kopija spisa na VTS 16.01.17. Vraćeno 10.02.17.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  <derivirana_varijabla naziv="Padez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izvorni_sadrzaj>
    <derivirana_varijabla naziv="DomainObject.Predmet.StrankaFormatedWithAdressOIB_1"> FINA - Podružnica Šibenik, OIB 85821130368, Perivoj L. Marune 1, 22000 Šibenik;Vjerovnici: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derivirana_varijabla>
    <derivirana_varijabla naziv="Padez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  <derivirana_varijabla naziv="DrugaOsoba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St-748/2016-41</izvorni_sadrzaj>
    <derivirana_varijabla naziv="DomainObject.PoslovniBrojDokumenta_1">St-748/2016-41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  <derivirana_varijabla naziv="OstaliSudionici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Prijava svakog pojedinog potraživanja u iznosu od 500,00 kn, Pristojba na rješenje u iznosu od 100,00 kn, u ukupnom iznosu od 600,00 kn</izvorni_sadrzaj>
    <derivirana_varijabla naziv="DomainObject.Predmet.Pristojbe_1">sudske pristojbe za Prijava svakog pojedinog potraživanja u iznosu od 500,00 kn, Pristojba na rješenje u iznosu od 100,00 kn, u ukupnom iznosu od 600,00 kn</derivirana_varijabla>
  </DomainObject.Predmet.Pristojbe>
  <DomainObject.Predmet.PristojbeSudionikNazivOIB>
    <izvorni_sadrzaj>DINARKA, trgovina, proizvodnja i usluge, dioničko društvo u stečaju, OIB 54512717061</izvorni_sadrzaj>
    <derivirana_varijabla naziv="DomainObject.Predmet.PristojbeSudionikNazivOIB_1">DINARKA, trgovina, proizvodnja i usluge, dioničko društvo u stečaju, OIB 54512717061</derivirana_varijabla>
  </DomainObject.Predmet.PristojbeSudionikNazivOIB>
  <DomainObject.Predmet.PristojbePNB>
    <izvorni_sadrzaj>HR635045-23405-10028174712</izvorni_sadrzaj>
    <derivirana_varijabla naziv="DomainObject.Predmet.PristojbePNB_1">HR635045-23405-10028174712</derivirana_varijabla>
  </DomainObject.Predmet.PristojbePNB>
  <DomainObject.Predmet.PristojbeIznos>
    <izvorni_sadrzaj>600,00</izvorni_sadrzaj>
    <derivirana_varijabla naziv="DomainObject.Predmet.PristojbeIznos_1">600,00</derivirana_varijabla>
  </DomainObject.Predmet.PristojbeIznos>
  <DomainObject.Predmet.PristojbeOpisPlacanja>
    <izvorni_sadrzaj>Pristojbe iz predmeta St-748/2016, TS ZD</izvorni_sadrzaj>
    <derivirana_varijabla naziv="DomainObject.Predmet.PristojbeOpisPlacanja_1">Pristojbe iz predmeta St-748/2016,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derivirana_varijabla>
  </DomainObject.Predmet.SudioniciListNazivOIB>
  <DomainObject.Barcode>
    <izvorni_sadrzaj>iVBORw0KGgoAAAANSUhEUgAABVUAAAFBAQAAAABf6XKMAAAEQUlEQVR42u3dQW4bMQyFYQJzgDmS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</izvorni_sadrzaj>
    <derivirana_varijabla naziv="DomainObject.Barcode_1">iVBORw0KGgoAAAANSUhEUgAABVUAAAFBAQAAAABf6XKMAAAEQUlEQVR42u3dQW4bMQyFYQJzgDmS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St-748/2016, TS ZD</izvorni_sadrzaj>
    <derivirana_varijabla naziv="DomainObject.Predmet.PristojbeNazivVrste_1">Pristojbe iz predmeta St-748/2016,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F0A28-7080-46FC-B9C7-0A4844A5EB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482</properties:Words>
  <properties:Characters>2737</properties:Characters>
  <properties:Lines>62</properties:Lines>
  <properties:Paragraphs>21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2017-02-24T12:38:00Z</cp:lastPrinted>
  <dcterms:modified xmlns:xsi="http://www.w3.org/2001/XMLSchema-instance" xsi:type="dcterms:W3CDTF">2017-02-24T12:38:00Z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St-748/2016-41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