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844d" w14:paraId="839844d" w:rsidRDefault="00EF6DB6" w:rsidP="00910611" w:rsidR="00EF6D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DB6" w:rsidP="00910611" w:rsidR="00EF6DB6">
      <w:r>
        <w:rPr>
          <w:rFonts w:eastAsia="MS Mincho"/>
        </w:rPr>
        <w:t>REPUBLIKA HRVATSKA</w:t>
      </w:r>
    </w:p>
    <w:p w:rsidRDefault="00EF6DB6" w:rsidP="00910611" w:rsidR="00EF6DB6">
      <w:r>
        <w:rPr>
          <w:rFonts w:eastAsia="MS Mincho"/>
        </w:rPr>
        <w:t>TRGOVAČKI SUD U RIJECI</w:t>
      </w:r>
    </w:p>
    <w:p w:rsidRDefault="00EF6DB6" w:rsidR="00EF6D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718C8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F718C8">
        <w:rPr>
          <w:rFonts w:hAnsi="Times New Roman" w:ascii="Times New Roman"/>
          <w:b w:val="false"/>
        </w:rPr>
        <w:t>13. studenoga</w:t>
      </w:r>
      <w:r w:rsidR="00D87739" w:rsidRPr="00F718C8">
        <w:rPr>
          <w:rFonts w:hAnsi="Times New Roman" w:ascii="Times New Roman"/>
          <w:b w:val="false"/>
        </w:rPr>
        <w:t xml:space="preserve"> 2015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>15. prosinca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2F7499" w:rsidRPr="00F718C8">
        <w:rPr>
          <w:rFonts w:hAnsi="Times New Roman" w:ascii="Times New Roman"/>
          <w:b w:val="false"/>
        </w:rPr>
        <w:t>5</w:t>
      </w:r>
      <w:r w:rsidRPr="00F718C8">
        <w:rPr>
          <w:rFonts w:hAnsi="Times New Roman" w:ascii="Times New Roman"/>
          <w:b w:val="false"/>
        </w:rPr>
        <w:t xml:space="preserve">. g. u </w:t>
      </w:r>
      <w:r w:rsidR="002F7499" w:rsidRPr="00F718C8">
        <w:rPr>
          <w:rFonts w:hAnsi="Times New Roman" w:ascii="Times New Roman"/>
          <w:b w:val="false"/>
        </w:rPr>
        <w:t>9</w:t>
      </w:r>
      <w:r w:rsidRPr="00F718C8">
        <w:rPr>
          <w:rFonts w:hAnsi="Times New Roman" w:ascii="Times New Roman"/>
          <w:b w:val="false"/>
        </w:rPr>
        <w:t>:</w:t>
      </w:r>
      <w:r w:rsidR="000976A7" w:rsidRPr="00F718C8">
        <w:rPr>
          <w:rFonts w:hAnsi="Times New Roman" w:ascii="Times New Roman"/>
          <w:b w:val="false"/>
        </w:rPr>
        <w:t>3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 xml:space="preserve">3.145.568,74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2.963.568,74 kn odnosi na navedenu nekretninu, a 182.000,00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lastRenderedPageBreak/>
        <w:t>- na nekretnini iz točke I. ovog rješenja u zemljišnim knjigama uknjižen</w:t>
      </w:r>
      <w:r w:rsidR="0013122C" w:rsidRPr="00F718C8">
        <w:rPr>
          <w:rFonts w:hAnsi="Times New Roman" w:ascii="Times New Roman"/>
          <w:b w:val="false"/>
        </w:rPr>
        <w:t>a su razlučna prava</w:t>
      </w:r>
      <w:r w:rsidR="000A3695" w:rsidRPr="00F718C8">
        <w:rPr>
          <w:rFonts w:hAnsi="Times New Roman" w:ascii="Times New Roman"/>
          <w:b w:val="false"/>
        </w:rPr>
        <w:t xml:space="preserve"> i to:</w:t>
      </w:r>
    </w:p>
    <w:p w:rsidRDefault="000A3695" w:rsidP="002F7499" w:rsidR="00291AE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1. založno pravo u korist </w:t>
      </w:r>
      <w:r w:rsidR="000976A7" w:rsidRPr="00F718C8">
        <w:rPr>
          <w:rFonts w:hAnsi="Times New Roman" w:ascii="Times New Roman"/>
          <w:b w:val="false"/>
        </w:rPr>
        <w:t>PRIVREDNA BANKA ZAGREB D.D. ZAGREB, RAČKOGA 6</w:t>
      </w:r>
      <w:r w:rsidRPr="00F718C8">
        <w:rPr>
          <w:rFonts w:hAnsi="Times New Roman" w:ascii="Times New Roman"/>
          <w:b w:val="false"/>
          <w:lang w:eastAsia="hr-HR"/>
        </w:rPr>
        <w:t>, a n</w:t>
      </w:r>
      <w:r w:rsidRPr="00F718C8">
        <w:rPr>
          <w:rFonts w:hAnsi="Times New Roman" w:ascii="Times New Roman"/>
          <w:b w:val="false"/>
        </w:rPr>
        <w:t xml:space="preserve">a temelju </w:t>
      </w:r>
      <w:r w:rsidR="000976A7" w:rsidRPr="00F718C8">
        <w:rPr>
          <w:rFonts w:hAnsi="Times New Roman" w:ascii="Times New Roman"/>
          <w:b w:val="false"/>
        </w:rPr>
        <w:t>Sporazuma o zasnivanju založnog prava na nekretninama i pravu na neposrednu ovrhu od 09. srpnja 2008.godine za iznos od 7.300.000,00 kn i ostalih uvjeta iz Sporazuma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0976A7" w:rsidRPr="00F718C8">
        <w:rPr>
          <w:rFonts w:hAnsi="Times New Roman" w:ascii="Times New Roman"/>
          <w:b w:val="false"/>
        </w:rPr>
        <w:t xml:space="preserve">314.556,87 </w:t>
      </w:r>
      <w:r w:rsidR="002F7499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posl.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FF742D" w:rsidRPr="00F718C8">
        <w:rPr>
          <w:rFonts w:hAnsi="Times New Roman" w:ascii="Times New Roman"/>
          <w:b w:val="false"/>
        </w:rPr>
        <w:t xml:space="preserve">Na </w:t>
      </w:r>
      <w:r w:rsidR="00170749" w:rsidRPr="00F718C8">
        <w:rPr>
          <w:rFonts w:hAnsi="Times New Roman" w:ascii="Times New Roman"/>
          <w:b w:val="false"/>
        </w:rPr>
        <w:t xml:space="preserve">navedenoj </w:t>
      </w:r>
      <w:r w:rsidR="00FF742D" w:rsidRPr="00F718C8">
        <w:rPr>
          <w:rFonts w:hAnsi="Times New Roman" w:ascii="Times New Roman"/>
          <w:b w:val="false"/>
        </w:rPr>
        <w:t>nekretnini</w:t>
      </w:r>
      <w:r w:rsidR="00574BF5" w:rsidRPr="00F718C8">
        <w:rPr>
          <w:rFonts w:hAnsi="Times New Roman" w:ascii="Times New Roman"/>
          <w:b w:val="false"/>
        </w:rPr>
        <w:t xml:space="preserve"> postoj</w:t>
      </w:r>
      <w:r w:rsidR="00170749" w:rsidRPr="00F718C8">
        <w:rPr>
          <w:rFonts w:hAnsi="Times New Roman" w:ascii="Times New Roman"/>
          <w:b w:val="false"/>
        </w:rPr>
        <w:t>e</w:t>
      </w:r>
      <w:r w:rsidR="00574BF5" w:rsidRPr="00F718C8">
        <w:rPr>
          <w:rFonts w:hAnsi="Times New Roman" w:ascii="Times New Roman"/>
          <w:b w:val="false"/>
        </w:rPr>
        <w:t xml:space="preserve"> uknjižen</w:t>
      </w:r>
      <w:r w:rsidR="00170749" w:rsidRPr="00F718C8">
        <w:rPr>
          <w:rFonts w:hAnsi="Times New Roman" w:ascii="Times New Roman"/>
          <w:b w:val="false"/>
        </w:rPr>
        <w:t>a</w:t>
      </w:r>
      <w:r w:rsidR="00574BF5" w:rsidRPr="00F718C8">
        <w:rPr>
          <w:rFonts w:hAnsi="Times New Roman" w:ascii="Times New Roman"/>
          <w:b w:val="false"/>
        </w:rPr>
        <w:t xml:space="preserve"> prav</w:t>
      </w:r>
      <w:r w:rsidR="00170749" w:rsidRPr="00F718C8">
        <w:rPr>
          <w:rFonts w:hAnsi="Times New Roman" w:ascii="Times New Roman"/>
          <w:b w:val="false"/>
        </w:rPr>
        <w:t>a</w:t>
      </w:r>
      <w:r w:rsidR="00574BF5" w:rsidRPr="00F718C8">
        <w:rPr>
          <w:rFonts w:hAnsi="Times New Roman" w:ascii="Times New Roman"/>
          <w:b w:val="false"/>
        </w:rPr>
        <w:t xml:space="preserve"> zaloga</w:t>
      </w:r>
      <w:r w:rsidR="00B23B1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>i to založno pravo u korist PRIVREDNA BANKA ZAGREB D.D. ZAGREB, RAČKOGA 6</w:t>
      </w:r>
      <w:r w:rsidR="000976A7" w:rsidRPr="00F718C8">
        <w:rPr>
          <w:rFonts w:hAnsi="Times New Roman" w:ascii="Times New Roman"/>
          <w:b w:val="false"/>
          <w:lang w:eastAsia="hr-HR"/>
        </w:rPr>
        <w:t>, a n</w:t>
      </w:r>
      <w:r w:rsidR="000976A7" w:rsidRPr="00F718C8">
        <w:rPr>
          <w:rFonts w:hAnsi="Times New Roman" w:ascii="Times New Roman"/>
          <w:b w:val="false"/>
        </w:rPr>
        <w:t>a temelju Sporazuma o zasnivanju založnog prava na nekretninama i pravu na neposrednu ovrhu od 09. srpnja 2008.godine za iznos od 7.300.000,00 kn i ostalih uvjeta iz Sporazuma.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>Navedeni razlučni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</w:t>
      </w:r>
      <w:r w:rsidR="00F718C8" w:rsidRPr="00F718C8">
        <w:rPr>
          <w:rFonts w:hAnsi="Times New Roman" w:ascii="Times New Roman"/>
          <w:b w:val="false"/>
        </w:rPr>
        <w:lastRenderedPageBreak/>
        <w:t xml:space="preserve">182.000,00 kn na navedenu opremu ) </w:t>
      </w:r>
      <w:r w:rsidR="002F7499" w:rsidRPr="00F718C8">
        <w:rPr>
          <w:rFonts w:hAnsi="Times New Roman" w:ascii="Times New Roman"/>
          <w:b w:val="false"/>
        </w:rPr>
        <w:t>sa kojom se vrijednošću složio i razlučni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5C269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2F7499" w:rsidRPr="00F718C8">
        <w:rPr>
          <w:rFonts w:hAnsi="Times New Roman" w:ascii="Times New Roman"/>
          <w:b w:val="false"/>
        </w:rPr>
        <w:t>1</w:t>
      </w:r>
      <w:r w:rsidR="00F718C8" w:rsidRPr="00F718C8">
        <w:rPr>
          <w:rFonts w:hAnsi="Times New Roman" w:ascii="Times New Roman"/>
          <w:b w:val="false"/>
        </w:rPr>
        <w:t>3</w:t>
      </w:r>
      <w:r w:rsidR="002F7499" w:rsidRPr="00F718C8">
        <w:rPr>
          <w:rFonts w:hAnsi="Times New Roman" w:ascii="Times New Roman"/>
          <w:b w:val="false"/>
        </w:rPr>
        <w:t xml:space="preserve">. </w:t>
      </w:r>
      <w:r w:rsidR="00F718C8" w:rsidRPr="00F718C8">
        <w:rPr>
          <w:rFonts w:hAnsi="Times New Roman" w:ascii="Times New Roman"/>
          <w:b w:val="false"/>
        </w:rPr>
        <w:t>studenoga</w:t>
      </w:r>
      <w:r w:rsidR="002F7499" w:rsidRPr="00F718C8">
        <w:rPr>
          <w:rFonts w:hAnsi="Times New Roman" w:ascii="Times New Roman"/>
          <w:b w:val="false"/>
        </w:rPr>
        <w:t xml:space="preserve"> 2015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F718C8" w:rsidRPr="00F718C8">
        <w:rPr>
          <w:rFonts w:hAnsi="Times New Roman" w:ascii="Times New Roman"/>
          <w:b w:val="false"/>
        </w:rPr>
        <w:t>PRIVREDNA BANKA ZAGREB D.D. ZAGREB, RAČKOGA 6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F718C8">
        <w:rPr>
          <w:rFonts w:hAnsi="Times New Roman" w:ascii="Times New Roman"/>
          <w:b w:val="false"/>
        </w:rPr>
        <w:t>27</w:t>
      </w:r>
      <w:r w:rsidR="00F073F2" w:rsidRPr="00F718C8">
        <w:rPr>
          <w:rFonts w:hAnsi="Times New Roman" w:ascii="Times New Roman"/>
          <w:b w:val="false"/>
        </w:rPr>
        <w:t>.</w:t>
      </w:r>
      <w:r w:rsidR="00F718C8">
        <w:rPr>
          <w:rFonts w:hAnsi="Times New Roman" w:ascii="Times New Roman"/>
          <w:b w:val="false"/>
        </w:rPr>
        <w:t>11</w:t>
      </w:r>
      <w:r w:rsidR="00D95CF1" w:rsidRPr="00F718C8">
        <w:rPr>
          <w:rFonts w:hAnsi="Times New Roman" w:ascii="Times New Roman"/>
          <w:b w:val="false"/>
        </w:rPr>
        <w:t>.1</w:t>
      </w:r>
      <w:r w:rsidR="00F073F2" w:rsidRPr="00F718C8">
        <w:rPr>
          <w:rFonts w:hAnsi="Times New Roman" w:ascii="Times New Roman"/>
          <w:b w:val="false"/>
        </w:rPr>
        <w:t>5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D35E54" w:rsidP="000B3BF5" w:rsidR="00D35E54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F718C8" w:rsidRPr="00F718C8">
        <w:rPr>
          <w:rFonts w:hAnsi="Times New Roman" w:ascii="Times New Roman"/>
          <w:b w:val="false"/>
        </w:rPr>
        <w:t>13. studenoga</w:t>
      </w:r>
      <w:r w:rsidR="002F7499" w:rsidRPr="00F718C8">
        <w:rPr>
          <w:rFonts w:hAnsi="Times New Roman" w:ascii="Times New Roman"/>
          <w:b w:val="false"/>
        </w:rPr>
        <w:t xml:space="preserve"> 2015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6B3" w:rsidR="00DC16B3">
      <w:r>
        <w:separator/>
      </w:r>
    </w:p>
  </w:endnote>
  <w:endnote w:id="0" w:type="continuationSeparator">
    <w:p w:rsidRDefault="00DC16B3" w:rsidR="00DC1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DB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6B3" w:rsidR="00DC16B3">
      <w:r>
        <w:separator/>
      </w:r>
    </w:p>
  </w:footnote>
  <w:footnote w:id="0" w:type="continuationSeparator">
    <w:p w:rsidRDefault="00DC16B3" w:rsidR="00DC16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5E54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16B3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EF6DB6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6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6D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DB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6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6D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DB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30</izvorni_sadrzaj>
    <derivirana_varijabla naziv="DomainObject.BrojStranica_1">30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</item>
    </izvorni_sadrzaj>
    <derivirana_varijabla naziv="DomainObject.Predmet.StecajniUpraviteljiListAddressOIB_1">
      <item>ANDREJ SABLIĆ, OIB 53418504315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50945-4DF5-487A-9934-BAC01D873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951</properties:Words>
  <properties:Characters>4961</properties:Characters>
  <properties:Lines>149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2015-11-13T07:14:00Z</dcterms:created>
  <dc:creator>korlevicd</dc:creator>
  <cp:lastModifiedBy>Danijela Fumić</cp:lastModifiedBy>
  <cp:lastPrinted>2015-11-13T07:14:00Z</cp:lastPrinted>
  <dcterms:modified xmlns:xsi="http://www.w3.org/2001/XMLSchema-instance" xsi:type="dcterms:W3CDTF">2015-11-13T07:15:00Z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