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8190" w14:paraId="6908190" w:rsidRDefault="00136D36" w:rsidP="00136D36" w:rsidR="00136D36" w:rsidRPr="00150063">
      <w:pPr>
        <w:ind w:firstLine="708"/>
        <w:jc w:val="both"/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150063">
        <w:rPr>
          <w:color w:val="auto"/>
          <w:sz w:val="24"/>
          <w:szCs w:val="24"/>
        </w:rPr>
        <w:t xml:space="preserve">     </w:t>
      </w:r>
      <w:r w:rsidR="00B80610">
        <w:rPr>
          <w:noProof/>
          <w:color w:val="auto"/>
          <w:sz w:val="24"/>
          <w:szCs w:val="24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D36" w:rsidP="00136D36" w:rsidR="00136D36" w:rsidRPr="00150063">
      <w:pPr>
        <w:rPr>
          <w:color w:val="auto"/>
          <w:sz w:val="24"/>
          <w:szCs w:val="24"/>
        </w:rPr>
      </w:pPr>
      <w:r w:rsidRPr="00150063">
        <w:rPr>
          <w:color w:val="auto"/>
          <w:sz w:val="24"/>
          <w:szCs w:val="24"/>
        </w:rPr>
        <w:t>REPUBLIKA HRVATSKA</w:t>
      </w:r>
    </w:p>
    <w:p w:rsidRDefault="00136D36" w:rsidP="00136D36" w:rsidR="00136D36" w:rsidRPr="00150063">
      <w:pPr>
        <w:rPr>
          <w:color w:val="auto"/>
          <w:sz w:val="24"/>
          <w:szCs w:val="24"/>
        </w:rPr>
      </w:pPr>
      <w:r w:rsidRPr="00150063">
        <w:rPr>
          <w:color w:val="auto"/>
          <w:sz w:val="24"/>
          <w:szCs w:val="24"/>
        </w:rPr>
        <w:t>TRGOVAČKI SUD U PAZINU</w:t>
      </w:r>
    </w:p>
    <w:p w:rsidRDefault="0097190F" w:rsidP="00136D36" w:rsidR="0097190F">
      <w:pPr>
        <w:jc w:val="right"/>
        <w:rPr>
          <w:color w:val="auto"/>
          <w:sz w:val="24"/>
          <w:szCs w:val="24"/>
        </w:rPr>
      </w:pPr>
    </w:p>
    <w:p w:rsidRDefault="00136D36" w:rsidP="00136D36" w:rsidR="00136D36" w:rsidRPr="00150063">
      <w:pPr>
        <w:jc w:val="right"/>
        <w:rPr>
          <w:color w:val="auto"/>
          <w:sz w:val="24"/>
          <w:szCs w:val="24"/>
        </w:rPr>
      </w:pPr>
      <w:r w:rsidRPr="00150063">
        <w:rPr>
          <w:color w:val="auto"/>
          <w:sz w:val="24"/>
          <w:szCs w:val="24"/>
        </w:rPr>
        <w:tab/>
      </w:r>
    </w:p>
    <w:p w:rsidRDefault="0097190F" w:rsidP="00136D36" w:rsidR="003528B0" w:rsidRPr="00150063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E P U B L I K A  H R V A T S K A</w:t>
      </w:r>
    </w:p>
    <w:p w:rsidRDefault="003528B0" w:rsidP="00136D36" w:rsidR="003528B0" w:rsidRPr="00150063">
      <w:pPr>
        <w:jc w:val="center"/>
        <w:rPr>
          <w:color w:val="auto"/>
          <w:sz w:val="24"/>
          <w:szCs w:val="24"/>
        </w:rPr>
      </w:pPr>
    </w:p>
    <w:p w:rsidRDefault="00136D36" w:rsidP="00136D36" w:rsidR="00136D36" w:rsidRPr="00150063">
      <w:pPr>
        <w:jc w:val="center"/>
        <w:rPr>
          <w:color w:val="auto"/>
          <w:sz w:val="24"/>
          <w:szCs w:val="24"/>
        </w:rPr>
      </w:pPr>
      <w:r w:rsidRPr="00150063">
        <w:rPr>
          <w:color w:val="auto"/>
          <w:sz w:val="24"/>
          <w:szCs w:val="24"/>
        </w:rPr>
        <w:t>R J E Š E N J E</w:t>
      </w:r>
    </w:p>
    <w:p w:rsidRDefault="00136D36" w:rsidP="00136D36" w:rsidR="00136D36" w:rsidRPr="00150063">
      <w:pPr>
        <w:ind w:firstLine="720"/>
        <w:jc w:val="both"/>
        <w:rPr>
          <w:color w:val="auto"/>
          <w:sz w:val="24"/>
          <w:szCs w:val="24"/>
        </w:rPr>
      </w:pPr>
    </w:p>
    <w:p w:rsidRDefault="00136D36" w:rsidP="00136D36" w:rsidR="00136D36" w:rsidRPr="0097190F">
      <w:pPr>
        <w:ind w:firstLine="720"/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 xml:space="preserve">Trgovački sud u Pazinu, po stečajnom sucu </w:t>
      </w:r>
      <w:r w:rsidR="00147DA0" w:rsidRPr="0097190F">
        <w:rPr>
          <w:color w:val="auto"/>
          <w:sz w:val="24"/>
          <w:szCs w:val="24"/>
        </w:rPr>
        <w:t>Damiru Rabaru</w:t>
      </w:r>
      <w:r w:rsidRPr="0097190F">
        <w:rPr>
          <w:color w:val="auto"/>
          <w:sz w:val="24"/>
          <w:szCs w:val="24"/>
        </w:rPr>
        <w:t>, u stečajno</w:t>
      </w:r>
      <w:r w:rsidR="00147DA0" w:rsidRPr="0097190F">
        <w:rPr>
          <w:color w:val="auto"/>
          <w:sz w:val="24"/>
          <w:szCs w:val="24"/>
        </w:rPr>
        <w:t>m</w:t>
      </w:r>
      <w:r w:rsidRPr="0097190F">
        <w:rPr>
          <w:color w:val="auto"/>
          <w:sz w:val="24"/>
          <w:szCs w:val="24"/>
        </w:rPr>
        <w:t xml:space="preserve"> postupk</w:t>
      </w:r>
      <w:r w:rsidR="00147DA0" w:rsidRPr="0097190F">
        <w:rPr>
          <w:color w:val="auto"/>
          <w:sz w:val="24"/>
          <w:szCs w:val="24"/>
        </w:rPr>
        <w:t>u</w:t>
      </w:r>
      <w:r w:rsidR="00750543" w:rsidRPr="0097190F">
        <w:rPr>
          <w:color w:val="auto"/>
          <w:sz w:val="24"/>
          <w:szCs w:val="24"/>
        </w:rPr>
        <w:t xml:space="preserve"> nad </w:t>
      </w:r>
      <w:r w:rsidRPr="0097190F">
        <w:rPr>
          <w:color w:val="auto"/>
          <w:sz w:val="24"/>
          <w:szCs w:val="24"/>
        </w:rPr>
        <w:t>dužnikom</w:t>
      </w:r>
      <w:r w:rsidR="009110CA" w:rsidRPr="0097190F">
        <w:rPr>
          <w:color w:val="auto"/>
          <w:sz w:val="24"/>
          <w:szCs w:val="24"/>
        </w:rPr>
        <w:t xml:space="preserve"> </w:t>
      </w:r>
      <w:r w:rsidR="00401447" w:rsidRPr="0097190F">
        <w:rPr>
          <w:sz w:val="24"/>
          <w:szCs w:val="24"/>
        </w:rPr>
        <w:t>ADRIATICA DEVELOPMENTS d. o. o. Umag, Stella Maris 18, OIB 44682397796</w:t>
      </w:r>
      <w:r w:rsidR="00147DA0" w:rsidRPr="0097190F">
        <w:rPr>
          <w:color w:val="auto"/>
          <w:sz w:val="24"/>
          <w:szCs w:val="24"/>
        </w:rPr>
        <w:t xml:space="preserve">, </w:t>
      </w:r>
      <w:r w:rsidRPr="0097190F">
        <w:rPr>
          <w:color w:val="auto"/>
          <w:sz w:val="24"/>
          <w:szCs w:val="24"/>
        </w:rPr>
        <w:t xml:space="preserve"> dana </w:t>
      </w:r>
      <w:r w:rsidR="0097190F" w:rsidRPr="0097190F">
        <w:rPr>
          <w:color w:val="auto"/>
          <w:sz w:val="24"/>
          <w:szCs w:val="24"/>
        </w:rPr>
        <w:t>14</w:t>
      </w:r>
      <w:r w:rsidRPr="0097190F">
        <w:rPr>
          <w:color w:val="auto"/>
          <w:sz w:val="24"/>
          <w:szCs w:val="24"/>
        </w:rPr>
        <w:t xml:space="preserve">. </w:t>
      </w:r>
      <w:r w:rsidR="00401447" w:rsidRPr="0097190F">
        <w:rPr>
          <w:color w:val="auto"/>
          <w:sz w:val="24"/>
          <w:szCs w:val="24"/>
        </w:rPr>
        <w:t xml:space="preserve">ožujka </w:t>
      </w:r>
      <w:r w:rsidRPr="0097190F">
        <w:rPr>
          <w:color w:val="auto"/>
          <w:sz w:val="24"/>
          <w:szCs w:val="24"/>
        </w:rPr>
        <w:t>20</w:t>
      </w:r>
      <w:r w:rsidR="00147DA0" w:rsidRPr="0097190F">
        <w:rPr>
          <w:color w:val="auto"/>
          <w:sz w:val="24"/>
          <w:szCs w:val="24"/>
        </w:rPr>
        <w:t>1</w:t>
      </w:r>
      <w:r w:rsidR="00401447" w:rsidRPr="0097190F">
        <w:rPr>
          <w:color w:val="auto"/>
          <w:sz w:val="24"/>
          <w:szCs w:val="24"/>
        </w:rPr>
        <w:t>7</w:t>
      </w:r>
      <w:r w:rsidRPr="0097190F">
        <w:rPr>
          <w:color w:val="auto"/>
          <w:sz w:val="24"/>
          <w:szCs w:val="24"/>
        </w:rPr>
        <w:t xml:space="preserve">. godine </w:t>
      </w:r>
    </w:p>
    <w:p w:rsidRDefault="00136D36" w:rsidP="00136D36" w:rsidR="00136D36" w:rsidRPr="0097190F">
      <w:pPr>
        <w:ind w:firstLine="720"/>
        <w:jc w:val="both"/>
        <w:rPr>
          <w:color w:val="auto"/>
          <w:sz w:val="24"/>
          <w:szCs w:val="24"/>
        </w:rPr>
      </w:pPr>
    </w:p>
    <w:p w:rsidRDefault="00145C80" w:rsidP="00136D36" w:rsidR="00136D36" w:rsidRPr="0097190F">
      <w:pPr>
        <w:ind w:firstLine="720"/>
        <w:jc w:val="center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r</w:t>
      </w:r>
      <w:r w:rsidR="00136D36" w:rsidRPr="0097190F">
        <w:rPr>
          <w:color w:val="auto"/>
          <w:sz w:val="24"/>
          <w:szCs w:val="24"/>
        </w:rPr>
        <w:t xml:space="preserve"> i j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>e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>š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>i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>o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 xml:space="preserve"> 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>j</w:t>
      </w:r>
      <w:r w:rsidRPr="0097190F">
        <w:rPr>
          <w:color w:val="auto"/>
          <w:sz w:val="24"/>
          <w:szCs w:val="24"/>
        </w:rPr>
        <w:t xml:space="preserve"> </w:t>
      </w:r>
      <w:r w:rsidR="00136D36" w:rsidRPr="0097190F">
        <w:rPr>
          <w:color w:val="auto"/>
          <w:sz w:val="24"/>
          <w:szCs w:val="24"/>
        </w:rPr>
        <w:t>e</w:t>
      </w:r>
    </w:p>
    <w:p w:rsidRDefault="00136D36" w:rsidP="00136D36" w:rsidR="00136D36" w:rsidRPr="0097190F">
      <w:pPr>
        <w:jc w:val="both"/>
        <w:rPr>
          <w:color w:val="auto"/>
          <w:sz w:val="24"/>
          <w:szCs w:val="24"/>
        </w:rPr>
      </w:pPr>
    </w:p>
    <w:p w:rsidRDefault="00136D36" w:rsidP="00145C80" w:rsidR="00136D36" w:rsidRPr="0097190F">
      <w:pPr>
        <w:ind w:firstLine="708"/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Na temelju ovosudnog rješenja poslovni broj St-</w:t>
      </w:r>
      <w:r w:rsidR="00401447" w:rsidRPr="0097190F">
        <w:rPr>
          <w:color w:val="auto"/>
          <w:sz w:val="24"/>
          <w:szCs w:val="24"/>
        </w:rPr>
        <w:t>392</w:t>
      </w:r>
      <w:r w:rsidRPr="0097190F">
        <w:rPr>
          <w:color w:val="auto"/>
          <w:sz w:val="24"/>
          <w:szCs w:val="24"/>
        </w:rPr>
        <w:t>/</w:t>
      </w:r>
      <w:r w:rsidR="00750543" w:rsidRPr="0097190F">
        <w:rPr>
          <w:color w:val="auto"/>
          <w:sz w:val="24"/>
          <w:szCs w:val="24"/>
        </w:rPr>
        <w:t>1</w:t>
      </w:r>
      <w:r w:rsidR="009110CA" w:rsidRPr="0097190F">
        <w:rPr>
          <w:color w:val="auto"/>
          <w:sz w:val="24"/>
          <w:szCs w:val="24"/>
        </w:rPr>
        <w:t>6</w:t>
      </w:r>
      <w:r w:rsidR="0097190F">
        <w:rPr>
          <w:color w:val="auto"/>
          <w:sz w:val="24"/>
          <w:szCs w:val="24"/>
        </w:rPr>
        <w:t>-17</w:t>
      </w:r>
      <w:r w:rsidRPr="0097190F">
        <w:rPr>
          <w:color w:val="auto"/>
          <w:sz w:val="24"/>
          <w:szCs w:val="24"/>
        </w:rPr>
        <w:t xml:space="preserve"> od </w:t>
      </w:r>
      <w:r w:rsidR="00401447" w:rsidRPr="0097190F">
        <w:rPr>
          <w:sz w:val="24"/>
          <w:szCs w:val="24"/>
        </w:rPr>
        <w:t>28. rujna 2016</w:t>
      </w:r>
      <w:r w:rsidRPr="0097190F">
        <w:rPr>
          <w:color w:val="auto"/>
          <w:sz w:val="24"/>
          <w:szCs w:val="24"/>
        </w:rPr>
        <w:t xml:space="preserve">. o otvaranju stečajnog postupka nad dužnikom </w:t>
      </w:r>
      <w:r w:rsidR="00401447" w:rsidRPr="0097190F">
        <w:rPr>
          <w:sz w:val="24"/>
          <w:szCs w:val="24"/>
        </w:rPr>
        <w:t>ADRIATICA DEVELOPMENTS d. o. o. Umag, Stella Maris 18, OIB 44682397796</w:t>
      </w:r>
      <w:r w:rsidRPr="0097190F">
        <w:rPr>
          <w:color w:val="auto"/>
          <w:sz w:val="24"/>
          <w:szCs w:val="24"/>
        </w:rPr>
        <w:t>, nalaže se zemljišno knjižnom odjelu Općinskog</w:t>
      </w:r>
      <w:r w:rsidR="0097190F">
        <w:rPr>
          <w:color w:val="auto"/>
          <w:sz w:val="24"/>
          <w:szCs w:val="24"/>
        </w:rPr>
        <w:t xml:space="preserve"> građanskog</w:t>
      </w:r>
      <w:r w:rsidRPr="0097190F">
        <w:rPr>
          <w:color w:val="auto"/>
          <w:sz w:val="24"/>
          <w:szCs w:val="24"/>
        </w:rPr>
        <w:t xml:space="preserve"> suda u </w:t>
      </w:r>
      <w:r w:rsidR="00401447" w:rsidRPr="0097190F">
        <w:rPr>
          <w:color w:val="auto"/>
          <w:sz w:val="24"/>
          <w:szCs w:val="24"/>
        </w:rPr>
        <w:t>Zagrebu</w:t>
      </w:r>
      <w:r w:rsidRPr="0097190F">
        <w:rPr>
          <w:color w:val="auto"/>
          <w:sz w:val="24"/>
          <w:szCs w:val="24"/>
        </w:rPr>
        <w:t xml:space="preserve"> upisati zabilježbu otvaranja stečajnog postupka nad dužnikom </w:t>
      </w:r>
      <w:r w:rsidR="00401447" w:rsidRPr="0097190F">
        <w:rPr>
          <w:sz w:val="24"/>
          <w:szCs w:val="24"/>
        </w:rPr>
        <w:t>ADRIATICA DEVELOPMENTS d. o. o. Umag, Stella Maris 18, OIB 44682397796</w:t>
      </w:r>
      <w:r w:rsidR="001874EC" w:rsidRPr="0097190F">
        <w:rPr>
          <w:color w:val="auto"/>
          <w:sz w:val="24"/>
          <w:szCs w:val="24"/>
        </w:rPr>
        <w:t xml:space="preserve">, na </w:t>
      </w:r>
      <w:r w:rsidRPr="0097190F">
        <w:rPr>
          <w:color w:val="auto"/>
          <w:sz w:val="24"/>
          <w:szCs w:val="24"/>
        </w:rPr>
        <w:t xml:space="preserve"> nekretninama upisanim u vlasništvu ili suvlasništvu </w:t>
      </w:r>
      <w:r w:rsidR="001874EC" w:rsidRPr="0097190F">
        <w:rPr>
          <w:color w:val="auto"/>
          <w:sz w:val="24"/>
          <w:szCs w:val="24"/>
        </w:rPr>
        <w:t xml:space="preserve">dužnika </w:t>
      </w:r>
      <w:r w:rsidR="00401447" w:rsidRPr="0097190F">
        <w:rPr>
          <w:sz w:val="24"/>
          <w:szCs w:val="24"/>
        </w:rPr>
        <w:t>ADRIATICA DEVELOPMENTS d. o. o. Umag, Stella Maris 18, OIB 44682397796</w:t>
      </w:r>
      <w:r w:rsidRPr="0097190F">
        <w:rPr>
          <w:color w:val="auto"/>
          <w:sz w:val="24"/>
          <w:szCs w:val="24"/>
        </w:rPr>
        <w:t>:</w:t>
      </w:r>
    </w:p>
    <w:p w:rsidRDefault="000470FB" w:rsidP="00F4052A" w:rsidR="000470FB" w:rsidRPr="0097190F">
      <w:pPr>
        <w:rPr>
          <w:color w:val="auto"/>
          <w:sz w:val="24"/>
          <w:szCs w:val="24"/>
        </w:rPr>
      </w:pPr>
    </w:p>
    <w:p w:rsidRDefault="00714AD2" w:rsidP="00714AD2" w:rsidR="00714AD2" w:rsidRPr="0097190F">
      <w:pPr>
        <w:jc w:val="both"/>
        <w:rPr>
          <w:sz w:val="24"/>
          <w:szCs w:val="24"/>
        </w:rPr>
      </w:pPr>
      <w:r w:rsidRPr="0097190F">
        <w:rPr>
          <w:color w:val="auto"/>
          <w:sz w:val="24"/>
          <w:szCs w:val="24"/>
        </w:rPr>
        <w:tab/>
      </w:r>
      <w:r w:rsidR="00F4052A" w:rsidRPr="0097190F">
        <w:rPr>
          <w:color w:val="auto"/>
          <w:sz w:val="24"/>
          <w:szCs w:val="24"/>
        </w:rPr>
        <w:t xml:space="preserve"> </w:t>
      </w:r>
      <w:r w:rsidRPr="0097190F">
        <w:rPr>
          <w:sz w:val="24"/>
          <w:szCs w:val="24"/>
        </w:rPr>
        <w:t xml:space="preserve">Nekretnine </w:t>
      </w:r>
      <w:r w:rsidR="00150063" w:rsidRPr="0097190F">
        <w:rPr>
          <w:sz w:val="24"/>
          <w:szCs w:val="24"/>
        </w:rPr>
        <w:t>upisane u k.o.</w:t>
      </w:r>
      <w:r w:rsidRPr="0097190F">
        <w:rPr>
          <w:sz w:val="24"/>
          <w:szCs w:val="24"/>
        </w:rPr>
        <w:t xml:space="preserve"> Stenjevec: </w:t>
      </w:r>
    </w:p>
    <w:p w:rsidRDefault="00714AD2" w:rsidP="00714AD2" w:rsidR="00714AD2" w:rsidRPr="0097190F">
      <w:pPr>
        <w:jc w:val="both"/>
        <w:rPr>
          <w:sz w:val="24"/>
          <w:szCs w:val="24"/>
        </w:rPr>
      </w:pPr>
      <w:r w:rsidRPr="0097190F">
        <w:rPr>
          <w:sz w:val="24"/>
          <w:szCs w:val="24"/>
        </w:rPr>
        <w:tab/>
      </w:r>
      <w:r w:rsidRPr="0097190F">
        <w:rPr>
          <w:sz w:val="24"/>
          <w:szCs w:val="24"/>
        </w:rPr>
        <w:tab/>
        <w:t>-</w:t>
      </w:r>
      <w:r w:rsidRPr="0097190F">
        <w:rPr>
          <w:sz w:val="24"/>
          <w:szCs w:val="24"/>
        </w:rPr>
        <w:tab/>
        <w:t>Zk.ul  1509, k.č.br. 430/10</w:t>
      </w:r>
    </w:p>
    <w:p w:rsidRDefault="00714AD2" w:rsidP="00714AD2" w:rsidR="00714AD2" w:rsidRPr="0097190F">
      <w:pPr>
        <w:jc w:val="both"/>
        <w:rPr>
          <w:sz w:val="24"/>
          <w:szCs w:val="24"/>
        </w:rPr>
      </w:pPr>
      <w:r w:rsidRPr="0097190F">
        <w:rPr>
          <w:sz w:val="24"/>
          <w:szCs w:val="24"/>
        </w:rPr>
        <w:tab/>
      </w:r>
      <w:r w:rsidRPr="0097190F">
        <w:rPr>
          <w:sz w:val="24"/>
          <w:szCs w:val="24"/>
        </w:rPr>
        <w:tab/>
        <w:t>-</w:t>
      </w:r>
      <w:r w:rsidRPr="0097190F">
        <w:rPr>
          <w:sz w:val="24"/>
          <w:szCs w:val="24"/>
        </w:rPr>
        <w:tab/>
        <w:t>Zk.ul  1270, k.č.br. 430/12</w:t>
      </w:r>
    </w:p>
    <w:p w:rsidRDefault="009C4BC9" w:rsidP="002F7B1C" w:rsidR="009C4BC9" w:rsidRPr="0097190F">
      <w:pPr>
        <w:jc w:val="both"/>
        <w:rPr>
          <w:color w:val="auto"/>
          <w:sz w:val="24"/>
          <w:szCs w:val="24"/>
        </w:rPr>
      </w:pPr>
    </w:p>
    <w:p w:rsidRDefault="00714AD2" w:rsidP="002F7B1C" w:rsidR="00714AD2" w:rsidRPr="0097190F">
      <w:pPr>
        <w:jc w:val="both"/>
        <w:rPr>
          <w:color w:val="auto"/>
          <w:sz w:val="24"/>
          <w:szCs w:val="24"/>
        </w:rPr>
      </w:pPr>
    </w:p>
    <w:p w:rsidRDefault="00145C80" w:rsidP="00145C80" w:rsidR="00145C80" w:rsidRPr="0097190F">
      <w:pPr>
        <w:jc w:val="center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Obrazloženje</w:t>
      </w:r>
    </w:p>
    <w:p w:rsidRDefault="00145C80" w:rsidP="00145C80" w:rsidR="00145C80" w:rsidRPr="0097190F">
      <w:pPr>
        <w:jc w:val="center"/>
        <w:rPr>
          <w:color w:val="auto"/>
          <w:sz w:val="24"/>
          <w:szCs w:val="24"/>
        </w:rPr>
      </w:pPr>
    </w:p>
    <w:p w:rsidRDefault="00145C80" w:rsidP="009C4BC9" w:rsidR="009C4BC9" w:rsidRPr="0097190F">
      <w:pPr>
        <w:ind w:firstLine="708"/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 xml:space="preserve">Rješenjem ovoga suda poslovni broj </w:t>
      </w:r>
      <w:r w:rsidR="00714AD2" w:rsidRPr="0097190F">
        <w:rPr>
          <w:color w:val="auto"/>
          <w:sz w:val="24"/>
          <w:szCs w:val="24"/>
        </w:rPr>
        <w:t>St-392/16</w:t>
      </w:r>
      <w:r w:rsidR="0097190F">
        <w:rPr>
          <w:color w:val="auto"/>
          <w:sz w:val="24"/>
          <w:szCs w:val="24"/>
        </w:rPr>
        <w:t>-17</w:t>
      </w:r>
      <w:r w:rsidR="00714AD2" w:rsidRPr="0097190F">
        <w:rPr>
          <w:color w:val="auto"/>
          <w:sz w:val="24"/>
          <w:szCs w:val="24"/>
        </w:rPr>
        <w:t xml:space="preserve"> od </w:t>
      </w:r>
      <w:r w:rsidR="00714AD2" w:rsidRPr="0097190F">
        <w:rPr>
          <w:sz w:val="24"/>
          <w:szCs w:val="24"/>
        </w:rPr>
        <w:t xml:space="preserve">28. rujna 2016. </w:t>
      </w:r>
      <w:r w:rsidRPr="0097190F">
        <w:rPr>
          <w:color w:val="auto"/>
          <w:sz w:val="24"/>
          <w:szCs w:val="24"/>
        </w:rPr>
        <w:t xml:space="preserve">donesena je odluka o otvaranju stečajnog postupka nad dužnikom </w:t>
      </w:r>
      <w:r w:rsidR="00714AD2" w:rsidRPr="0097190F">
        <w:rPr>
          <w:sz w:val="24"/>
          <w:szCs w:val="24"/>
        </w:rPr>
        <w:t>ADRIATICA DEVELOPMENTS d. o. o. Umag, Stella Maris 18, OIB 44682397796</w:t>
      </w:r>
      <w:r w:rsidR="009C4BC9" w:rsidRPr="0097190F">
        <w:rPr>
          <w:color w:val="auto"/>
          <w:sz w:val="24"/>
          <w:szCs w:val="24"/>
        </w:rPr>
        <w:t>.</w:t>
      </w:r>
    </w:p>
    <w:p w:rsidRDefault="00714AD2" w:rsidP="00714AD2" w:rsidR="008B5B46" w:rsidRPr="0097190F">
      <w:pPr>
        <w:ind w:firstLine="708"/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 xml:space="preserve">Stečajni dužnik vlasnik je i nekretnina upisanih u k.o. Stenjevec, pa je stoga </w:t>
      </w:r>
      <w:r w:rsidR="008B5B46" w:rsidRPr="0097190F">
        <w:rPr>
          <w:color w:val="auto"/>
          <w:sz w:val="24"/>
          <w:szCs w:val="24"/>
        </w:rPr>
        <w:t>činjenic</w:t>
      </w:r>
      <w:r w:rsidRPr="0097190F">
        <w:rPr>
          <w:color w:val="auto"/>
          <w:sz w:val="24"/>
          <w:szCs w:val="24"/>
        </w:rPr>
        <w:t>u</w:t>
      </w:r>
      <w:r w:rsidR="008B5B46" w:rsidRPr="0097190F">
        <w:rPr>
          <w:color w:val="auto"/>
          <w:sz w:val="24"/>
          <w:szCs w:val="24"/>
        </w:rPr>
        <w:t xml:space="preserve"> otvaranja stečajnog </w:t>
      </w:r>
      <w:r w:rsidRPr="0097190F">
        <w:rPr>
          <w:color w:val="auto"/>
          <w:sz w:val="24"/>
          <w:szCs w:val="24"/>
        </w:rPr>
        <w:t xml:space="preserve">potrebno </w:t>
      </w:r>
      <w:r w:rsidR="008B5B46" w:rsidRPr="0097190F">
        <w:rPr>
          <w:color w:val="auto"/>
          <w:sz w:val="24"/>
          <w:szCs w:val="24"/>
        </w:rPr>
        <w:t>upi</w:t>
      </w:r>
      <w:r w:rsidRPr="0097190F">
        <w:rPr>
          <w:color w:val="auto"/>
          <w:sz w:val="24"/>
          <w:szCs w:val="24"/>
        </w:rPr>
        <w:t xml:space="preserve">sati </w:t>
      </w:r>
      <w:r w:rsidR="008B5B46" w:rsidRPr="0097190F">
        <w:rPr>
          <w:color w:val="auto"/>
          <w:sz w:val="24"/>
          <w:szCs w:val="24"/>
        </w:rPr>
        <w:t xml:space="preserve">na nekretninama stečajnog dužnika u zemljišnoj knjizi </w:t>
      </w:r>
      <w:r w:rsidR="00150063" w:rsidRPr="0097190F">
        <w:rPr>
          <w:color w:val="auto"/>
          <w:sz w:val="24"/>
          <w:szCs w:val="24"/>
        </w:rPr>
        <w:t>O</w:t>
      </w:r>
      <w:r w:rsidR="008B5B46" w:rsidRPr="0097190F">
        <w:rPr>
          <w:color w:val="auto"/>
          <w:sz w:val="24"/>
          <w:szCs w:val="24"/>
        </w:rPr>
        <w:t xml:space="preserve">pćinskog </w:t>
      </w:r>
      <w:r w:rsidR="0097190F" w:rsidRPr="0097190F">
        <w:rPr>
          <w:color w:val="auto"/>
          <w:sz w:val="24"/>
          <w:szCs w:val="24"/>
        </w:rPr>
        <w:t xml:space="preserve">građanskog </w:t>
      </w:r>
      <w:r w:rsidR="008B5B46" w:rsidRPr="0097190F">
        <w:rPr>
          <w:color w:val="auto"/>
          <w:sz w:val="24"/>
          <w:szCs w:val="24"/>
        </w:rPr>
        <w:t xml:space="preserve">suda u </w:t>
      </w:r>
      <w:r w:rsidRPr="0097190F">
        <w:rPr>
          <w:color w:val="auto"/>
          <w:sz w:val="24"/>
          <w:szCs w:val="24"/>
        </w:rPr>
        <w:t>Zagrebu</w:t>
      </w:r>
      <w:r w:rsidR="008B5B46" w:rsidRPr="0097190F">
        <w:rPr>
          <w:color w:val="auto"/>
          <w:sz w:val="24"/>
          <w:szCs w:val="24"/>
        </w:rPr>
        <w:t>.</w:t>
      </w:r>
    </w:p>
    <w:p w:rsidRDefault="00145C80" w:rsidP="00145C80" w:rsidR="0010760B" w:rsidRPr="0097190F">
      <w:pPr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ab/>
        <w:t>S</w:t>
      </w:r>
      <w:r w:rsidR="000544D9" w:rsidRPr="0097190F">
        <w:rPr>
          <w:color w:val="auto"/>
          <w:sz w:val="24"/>
          <w:szCs w:val="24"/>
        </w:rPr>
        <w:t>lijedom naved</w:t>
      </w:r>
      <w:r w:rsidR="008B5B46" w:rsidRPr="0097190F">
        <w:rPr>
          <w:color w:val="auto"/>
          <w:sz w:val="24"/>
          <w:szCs w:val="24"/>
        </w:rPr>
        <w:t xml:space="preserve">enog, </w:t>
      </w:r>
      <w:r w:rsidRPr="0097190F">
        <w:rPr>
          <w:color w:val="auto"/>
          <w:sz w:val="24"/>
          <w:szCs w:val="24"/>
        </w:rPr>
        <w:t xml:space="preserve">valjalo je, u smislu odredbe čl. </w:t>
      </w:r>
      <w:r w:rsidR="00DA70D1" w:rsidRPr="0097190F">
        <w:rPr>
          <w:color w:val="auto"/>
          <w:sz w:val="24"/>
          <w:szCs w:val="24"/>
        </w:rPr>
        <w:t>129.</w:t>
      </w:r>
      <w:r w:rsidRPr="0097190F">
        <w:rPr>
          <w:color w:val="auto"/>
          <w:sz w:val="24"/>
          <w:szCs w:val="24"/>
        </w:rPr>
        <w:t xml:space="preserve"> st.</w:t>
      </w:r>
      <w:r w:rsidR="00DA70D1" w:rsidRPr="0097190F">
        <w:rPr>
          <w:color w:val="auto"/>
          <w:sz w:val="24"/>
          <w:szCs w:val="24"/>
        </w:rPr>
        <w:t xml:space="preserve"> 2</w:t>
      </w:r>
      <w:r w:rsidRPr="0097190F">
        <w:rPr>
          <w:color w:val="auto"/>
          <w:sz w:val="24"/>
          <w:szCs w:val="24"/>
        </w:rPr>
        <w:t xml:space="preserve">. Stečajnog zakona odlučiti kao u izreci. </w:t>
      </w:r>
    </w:p>
    <w:p w:rsidRDefault="0010760B" w:rsidP="0010760B" w:rsidR="0010760B" w:rsidRPr="0097190F">
      <w:pPr>
        <w:jc w:val="center"/>
        <w:rPr>
          <w:color w:val="auto"/>
          <w:sz w:val="24"/>
          <w:szCs w:val="24"/>
        </w:rPr>
      </w:pPr>
    </w:p>
    <w:p w:rsidRDefault="0010760B" w:rsidP="0010760B" w:rsidR="0010760B" w:rsidRPr="0097190F">
      <w:pPr>
        <w:jc w:val="center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 xml:space="preserve">U Pazinu,  dana </w:t>
      </w:r>
      <w:r w:rsidR="00150063" w:rsidRPr="0097190F">
        <w:rPr>
          <w:color w:val="auto"/>
          <w:sz w:val="24"/>
          <w:szCs w:val="24"/>
        </w:rPr>
        <w:t>1</w:t>
      </w:r>
      <w:r w:rsidR="0097190F">
        <w:rPr>
          <w:color w:val="auto"/>
          <w:sz w:val="24"/>
          <w:szCs w:val="24"/>
        </w:rPr>
        <w:t>4</w:t>
      </w:r>
      <w:r w:rsidRPr="0097190F">
        <w:rPr>
          <w:color w:val="auto"/>
          <w:sz w:val="24"/>
          <w:szCs w:val="24"/>
        </w:rPr>
        <w:t xml:space="preserve">. </w:t>
      </w:r>
      <w:r w:rsidR="00150063" w:rsidRPr="0097190F">
        <w:rPr>
          <w:color w:val="auto"/>
          <w:sz w:val="24"/>
          <w:szCs w:val="24"/>
        </w:rPr>
        <w:t xml:space="preserve">ožujka </w:t>
      </w:r>
      <w:r w:rsidRPr="0097190F">
        <w:rPr>
          <w:color w:val="auto"/>
          <w:sz w:val="24"/>
          <w:szCs w:val="24"/>
        </w:rPr>
        <w:t>20</w:t>
      </w:r>
      <w:r w:rsidR="000C09C4" w:rsidRPr="0097190F">
        <w:rPr>
          <w:color w:val="auto"/>
          <w:sz w:val="24"/>
          <w:szCs w:val="24"/>
        </w:rPr>
        <w:t>1</w:t>
      </w:r>
      <w:r w:rsidR="00150063" w:rsidRPr="0097190F">
        <w:rPr>
          <w:color w:val="auto"/>
          <w:sz w:val="24"/>
          <w:szCs w:val="24"/>
        </w:rPr>
        <w:t>7</w:t>
      </w:r>
      <w:r w:rsidRPr="0097190F">
        <w:rPr>
          <w:color w:val="auto"/>
          <w:sz w:val="24"/>
          <w:szCs w:val="24"/>
        </w:rPr>
        <w:t>. godine</w:t>
      </w:r>
    </w:p>
    <w:p w:rsidRDefault="0010760B" w:rsidP="0010760B" w:rsidR="0010760B">
      <w:pPr>
        <w:jc w:val="both"/>
        <w:rPr>
          <w:color w:val="auto"/>
          <w:sz w:val="24"/>
          <w:szCs w:val="24"/>
        </w:rPr>
      </w:pPr>
    </w:p>
    <w:p w:rsidRDefault="0097190F" w:rsidP="0010760B" w:rsidR="0097190F" w:rsidRPr="0097190F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97190F">
      <w:pPr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  <w:t xml:space="preserve">                 Stečajni sudac</w:t>
      </w:r>
    </w:p>
    <w:p w:rsidRDefault="0010760B" w:rsidP="0010760B" w:rsidR="0010760B" w:rsidRPr="0097190F">
      <w:pPr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</w:r>
      <w:r w:rsidRPr="0097190F">
        <w:rPr>
          <w:color w:val="auto"/>
          <w:sz w:val="24"/>
          <w:szCs w:val="24"/>
        </w:rPr>
        <w:tab/>
        <w:t xml:space="preserve">         </w:t>
      </w:r>
      <w:r w:rsidR="003871B8">
        <w:rPr>
          <w:color w:val="auto"/>
          <w:sz w:val="24"/>
          <w:szCs w:val="24"/>
        </w:rPr>
        <w:t xml:space="preserve">        </w:t>
      </w:r>
      <w:r w:rsidR="008B5B46" w:rsidRPr="0097190F">
        <w:rPr>
          <w:color w:val="auto"/>
          <w:sz w:val="24"/>
          <w:szCs w:val="24"/>
        </w:rPr>
        <w:t>Damir Rabar</w:t>
      </w:r>
      <w:r w:rsidR="003871B8">
        <w:rPr>
          <w:color w:val="auto"/>
          <w:sz w:val="24"/>
          <w:szCs w:val="24"/>
        </w:rPr>
        <w:t>, v.r.</w:t>
      </w:r>
    </w:p>
    <w:p w:rsidRDefault="00B874CE" w:rsidP="00B874CE" w:rsidR="00B874CE" w:rsidRPr="0097190F">
      <w:pPr>
        <w:jc w:val="center"/>
        <w:rPr>
          <w:color w:val="auto"/>
          <w:sz w:val="24"/>
          <w:szCs w:val="24"/>
        </w:rPr>
      </w:pPr>
    </w:p>
    <w:p w:rsidRDefault="00B874CE" w:rsidP="0010760B" w:rsidR="00B874CE" w:rsidRPr="0097190F">
      <w:pPr>
        <w:rPr>
          <w:color w:val="auto"/>
          <w:sz w:val="24"/>
          <w:szCs w:val="24"/>
        </w:rPr>
      </w:pPr>
    </w:p>
    <w:p w:rsidRDefault="00B874CE" w:rsidP="0010760B" w:rsidR="00B874CE">
      <w:pPr>
        <w:rPr>
          <w:color w:val="auto"/>
          <w:sz w:val="24"/>
          <w:szCs w:val="24"/>
        </w:rPr>
      </w:pPr>
    </w:p>
    <w:p w:rsidRDefault="0097190F" w:rsidP="0010760B" w:rsidR="0097190F" w:rsidRPr="0097190F">
      <w:pPr>
        <w:rPr>
          <w:color w:val="auto"/>
          <w:sz w:val="24"/>
          <w:szCs w:val="24"/>
        </w:rPr>
      </w:pPr>
    </w:p>
    <w:p w:rsidRDefault="00B874CE" w:rsidP="0010760B" w:rsidR="0010760B" w:rsidRPr="0097190F">
      <w:p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U</w:t>
      </w:r>
      <w:r w:rsidR="0010760B" w:rsidRPr="0097190F">
        <w:rPr>
          <w:color w:val="auto"/>
          <w:sz w:val="24"/>
          <w:szCs w:val="24"/>
        </w:rPr>
        <w:t>PUTA O PRAVNOM LIJEKU:</w:t>
      </w:r>
    </w:p>
    <w:p w:rsidRDefault="0010760B" w:rsidP="0010760B" w:rsidR="0010760B" w:rsidRPr="0097190F">
      <w:pPr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ab/>
        <w:t xml:space="preserve">Protiv  </w:t>
      </w:r>
      <w:r w:rsidR="00F36231" w:rsidRPr="0097190F">
        <w:rPr>
          <w:color w:val="auto"/>
          <w:sz w:val="24"/>
          <w:szCs w:val="24"/>
        </w:rPr>
        <w:t xml:space="preserve">ovog </w:t>
      </w:r>
      <w:r w:rsidRPr="0097190F">
        <w:rPr>
          <w:color w:val="auto"/>
          <w:sz w:val="24"/>
          <w:szCs w:val="24"/>
        </w:rPr>
        <w:t>rješenja žalbu može podnijeti osoba koja je bila zastupnik po zakonu dužnika pravne osobe do dana nastupanja pravnih posljedica otvaranja stečajnog postupka i dužnik pojedinac. Žalba  se podnosi ovom sudu u dva primjerka u roku od 8 dana od dana dostave pisanog otpravka rješenja, a o žalbi odlučuje Visoki trgovački sud  Republike  Hrvatske.</w:t>
      </w:r>
    </w:p>
    <w:p w:rsidRDefault="0010760B" w:rsidP="0010760B" w:rsidR="0010760B" w:rsidRPr="0097190F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97190F">
      <w:p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DNA:</w:t>
      </w:r>
    </w:p>
    <w:p w:rsidRDefault="0010760B" w:rsidP="00150063" w:rsidR="0010760B" w:rsidRPr="0097190F">
      <w:pPr>
        <w:numPr>
          <w:ilvl w:val="0"/>
          <w:numId w:val="1"/>
        </w:num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Stečajni upravitelj</w:t>
      </w:r>
      <w:r w:rsidR="0097190F">
        <w:rPr>
          <w:color w:val="auto"/>
          <w:sz w:val="24"/>
          <w:szCs w:val="24"/>
        </w:rPr>
        <w:t xml:space="preserve"> Savo Filipović, Dramalj, Braće Košuljandić 100/a,</w:t>
      </w:r>
    </w:p>
    <w:p w:rsidRDefault="0097190F" w:rsidP="00150063" w:rsidR="00F36231" w:rsidRPr="0097190F">
      <w:pPr>
        <w:numPr>
          <w:ilvl w:val="0"/>
          <w:numId w:val="1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FINANCIJSKA AGENCIJA, RC RIJEKA, F. Kurelca 8,</w:t>
      </w:r>
    </w:p>
    <w:p w:rsidRDefault="0010760B" w:rsidP="00150063" w:rsidR="0010760B" w:rsidRPr="0097190F">
      <w:pPr>
        <w:numPr>
          <w:ilvl w:val="0"/>
          <w:numId w:val="1"/>
        </w:num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Zemljišno knjižni odjel Općinskog</w:t>
      </w:r>
      <w:r w:rsidR="0097190F">
        <w:rPr>
          <w:color w:val="auto"/>
          <w:sz w:val="24"/>
          <w:szCs w:val="24"/>
        </w:rPr>
        <w:t xml:space="preserve"> građanskog</w:t>
      </w:r>
      <w:r w:rsidRPr="0097190F">
        <w:rPr>
          <w:color w:val="auto"/>
          <w:sz w:val="24"/>
          <w:szCs w:val="24"/>
        </w:rPr>
        <w:t xml:space="preserve"> suda u </w:t>
      </w:r>
      <w:r w:rsidR="00150063" w:rsidRPr="0097190F">
        <w:rPr>
          <w:color w:val="auto"/>
          <w:sz w:val="24"/>
          <w:szCs w:val="24"/>
        </w:rPr>
        <w:t>Zagrebu</w:t>
      </w:r>
      <w:r w:rsidR="0097190F">
        <w:rPr>
          <w:color w:val="auto"/>
          <w:sz w:val="24"/>
          <w:szCs w:val="24"/>
        </w:rPr>
        <w:t xml:space="preserve">, </w:t>
      </w:r>
      <w:r w:rsidR="0097190F" w:rsidRPr="0097190F">
        <w:rPr>
          <w:color w:val="auto"/>
          <w:sz w:val="24"/>
          <w:szCs w:val="24"/>
        </w:rPr>
        <w:t>Ul. Grada Vukovara 84</w:t>
      </w:r>
      <w:r w:rsidR="0097190F">
        <w:rPr>
          <w:color w:val="auto"/>
          <w:sz w:val="24"/>
          <w:szCs w:val="24"/>
        </w:rPr>
        <w:t>, uz rješenje posl. br. St-392/16-17,</w:t>
      </w:r>
    </w:p>
    <w:p w:rsidRDefault="0010760B" w:rsidP="00150063" w:rsidR="0010760B" w:rsidRPr="0097190F">
      <w:pPr>
        <w:numPr>
          <w:ilvl w:val="0"/>
          <w:numId w:val="1"/>
        </w:num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ŽDO Pula</w:t>
      </w:r>
      <w:r w:rsidR="0097190F">
        <w:rPr>
          <w:color w:val="auto"/>
          <w:sz w:val="24"/>
          <w:szCs w:val="24"/>
        </w:rPr>
        <w:t>, Rovinjska 2a,</w:t>
      </w:r>
    </w:p>
    <w:p w:rsidRDefault="00F36231" w:rsidP="00150063" w:rsidR="00F36231" w:rsidRPr="0097190F">
      <w:pPr>
        <w:numPr>
          <w:ilvl w:val="0"/>
          <w:numId w:val="1"/>
        </w:num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>e-oglasna ploča</w:t>
      </w:r>
      <w:r w:rsidR="0097190F">
        <w:rPr>
          <w:color w:val="auto"/>
          <w:sz w:val="24"/>
          <w:szCs w:val="24"/>
        </w:rPr>
        <w:t xml:space="preserve"> 8 dana.</w:t>
      </w:r>
    </w:p>
    <w:p w:rsidRDefault="0010760B" w:rsidP="0010760B" w:rsidR="0010760B" w:rsidRPr="0097190F">
      <w:pPr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 xml:space="preserve"> </w:t>
      </w:r>
    </w:p>
    <w:p w:rsidRDefault="00145C80" w:rsidP="00145C80" w:rsidR="00145C80" w:rsidRPr="0097190F">
      <w:pPr>
        <w:jc w:val="both"/>
        <w:rPr>
          <w:color w:val="auto"/>
          <w:sz w:val="24"/>
          <w:szCs w:val="24"/>
        </w:rPr>
      </w:pPr>
      <w:r w:rsidRPr="0097190F">
        <w:rPr>
          <w:color w:val="auto"/>
          <w:sz w:val="24"/>
          <w:szCs w:val="24"/>
        </w:rPr>
        <w:t xml:space="preserve"> </w:t>
      </w:r>
    </w:p>
    <w:sectPr w:rsidSect="0097190F" w:rsidR="00145C80" w:rsidRPr="0097190F">
      <w:headerReference w:type="default" r:id="rId10"/>
      <w:headerReference w:type="first" r:id="rId11"/>
      <w:pgSz w:h="16834" w:w="11904"/>
      <w:pgMar w:gutter="0" w:footer="360" w:header="360" w:left="1440" w:bottom="1440" w:right="144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90F" w:rsidP="0097190F" w:rsidR="0097190F">
      <w:r>
        <w:separator/>
      </w:r>
    </w:p>
  </w:endnote>
  <w:endnote w:id="0" w:type="continuationSeparator">
    <w:p w:rsidRDefault="0097190F" w:rsidP="0097190F" w:rsidR="00971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90F" w:rsidP="0097190F" w:rsidR="0097190F">
      <w:r>
        <w:separator/>
      </w:r>
    </w:p>
  </w:footnote>
  <w:footnote w:id="0" w:type="continuationSeparator">
    <w:p w:rsidRDefault="0097190F" w:rsidP="0097190F" w:rsidR="00971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F3B" w:rsidP="0097190F" w:rsidR="0097190F" w:rsidRPr="00150063">
    <w:pPr>
      <w:ind w:left="4248"/>
      <w:jc w:val="center"/>
      <w:rPr>
        <w:color w:val="auto"/>
        <w:sz w:val="24"/>
        <w:szCs w:val="24"/>
      </w:rPr>
    </w:pPr>
    <w:sdt>
      <w:sdtPr>
        <w:id w:val="-146056434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97190F" w:rsidRPr="0097190F">
          <w:rPr>
            <w:sz w:val="24"/>
            <w:szCs w:val="24"/>
          </w:rPr>
          <w:fldChar w:fldCharType="begin"/>
        </w:r>
        <w:r w:rsidR="0097190F" w:rsidRPr="0097190F">
          <w:rPr>
            <w:sz w:val="24"/>
            <w:szCs w:val="24"/>
          </w:rPr>
          <w:instrText>PAGE   \* MERGEFORMAT</w:instrText>
        </w:r>
        <w:r w:rsidR="0097190F" w:rsidRPr="0097190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97190F" w:rsidRPr="0097190F">
          <w:rPr>
            <w:sz w:val="24"/>
            <w:szCs w:val="24"/>
          </w:rPr>
          <w:fldChar w:fldCharType="end"/>
        </w:r>
      </w:sdtContent>
    </w:sdt>
    <w:r w:rsidR="0097190F">
      <w:tab/>
    </w:r>
    <w:r w:rsidR="0097190F">
      <w:tab/>
    </w:r>
    <w:r w:rsidR="0097190F" w:rsidRPr="00150063">
      <w:rPr>
        <w:color w:val="auto"/>
        <w:sz w:val="24"/>
        <w:szCs w:val="24"/>
      </w:rPr>
      <w:t>Poslovni broj: 1 St-392/16-</w:t>
    </w:r>
    <w:r w:rsidR="0097190F">
      <w:rPr>
        <w:color w:val="auto"/>
        <w:sz w:val="24"/>
        <w:szCs w:val="24"/>
      </w:rPr>
      <w:t>30</w:t>
    </w:r>
  </w:p>
  <w:p w:rsidRDefault="0097190F" w:rsidP="0097190F" w:rsidR="0097190F">
    <w:pPr>
      <w:pStyle w:val="Zaglavlje"/>
      <w:tabs>
        <w:tab w:pos="4536" w:val="clear"/>
        <w:tab w:pos="4512" w:val="center"/>
        <w:tab w:pos="6390" w:val="left"/>
      </w:tabs>
    </w:pPr>
  </w:p>
  <w:p w:rsidRDefault="0097190F" w:rsidP="0097190F" w:rsidR="0097190F" w:rsidRPr="0097190F">
    <w:pPr>
      <w:pStyle w:val="Zaglavlje"/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0F" w:rsidP="0097190F" w:rsidR="0097190F" w:rsidRPr="00150063">
    <w:pPr>
      <w:jc w:val="right"/>
      <w:rPr>
        <w:color w:val="auto"/>
        <w:sz w:val="24"/>
        <w:szCs w:val="24"/>
      </w:rPr>
    </w:pPr>
    <w:r w:rsidRPr="00150063">
      <w:rPr>
        <w:color w:val="auto"/>
        <w:sz w:val="24"/>
        <w:szCs w:val="24"/>
      </w:rPr>
      <w:t>Poslovni broj: 1 St-392/16-</w:t>
    </w:r>
    <w:r>
      <w:rPr>
        <w:color w:val="auto"/>
        <w:sz w:val="24"/>
        <w:szCs w:val="24"/>
      </w:rPr>
      <w:t>30</w:t>
    </w:r>
  </w:p>
  <w:p w:rsidRDefault="0097190F" w:rsidP="0097190F" w:rsidR="0097190F" w:rsidRPr="0097190F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183544"/>
    <w:multiLevelType w:val="hybridMultilevel"/>
    <w:tmpl w:val="7180AE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6F3B"/>
    <w:rsid w:val="000470FB"/>
    <w:rsid w:val="000544D9"/>
    <w:rsid w:val="0009434E"/>
    <w:rsid w:val="000C09C4"/>
    <w:rsid w:val="0010760B"/>
    <w:rsid w:val="00136D36"/>
    <w:rsid w:val="00145C80"/>
    <w:rsid w:val="00145D0D"/>
    <w:rsid w:val="00147DA0"/>
    <w:rsid w:val="00150063"/>
    <w:rsid w:val="001874EC"/>
    <w:rsid w:val="00202458"/>
    <w:rsid w:val="002D11D3"/>
    <w:rsid w:val="002F7B1C"/>
    <w:rsid w:val="003528B0"/>
    <w:rsid w:val="003871B8"/>
    <w:rsid w:val="00401447"/>
    <w:rsid w:val="0042664B"/>
    <w:rsid w:val="00496679"/>
    <w:rsid w:val="005C144C"/>
    <w:rsid w:val="005F37D3"/>
    <w:rsid w:val="00661434"/>
    <w:rsid w:val="006A5E5B"/>
    <w:rsid w:val="006D307C"/>
    <w:rsid w:val="00714AD2"/>
    <w:rsid w:val="00750543"/>
    <w:rsid w:val="00756FEF"/>
    <w:rsid w:val="007636D8"/>
    <w:rsid w:val="00895806"/>
    <w:rsid w:val="008B5B46"/>
    <w:rsid w:val="009110CA"/>
    <w:rsid w:val="0097190F"/>
    <w:rsid w:val="009C4BC9"/>
    <w:rsid w:val="00A2350A"/>
    <w:rsid w:val="00A23ED6"/>
    <w:rsid w:val="00AF493D"/>
    <w:rsid w:val="00B80610"/>
    <w:rsid w:val="00B874CE"/>
    <w:rsid w:val="00C83C10"/>
    <w:rsid w:val="00CD1540"/>
    <w:rsid w:val="00DA70D1"/>
    <w:rsid w:val="00EE1D11"/>
    <w:rsid w:val="00F36231"/>
    <w:rsid w:val="00F4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52A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19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190F"/>
    <w:rPr>
      <w:rFonts w:cs="Tahoma" w:hAnsi="Tahoma" w:asci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719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190F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9719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190F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426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64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64B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64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64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52A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19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190F"/>
    <w:rPr>
      <w:rFonts w:ascii="Tahoma" w:cs="Tahoma" w:hAns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719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190F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9719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90F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426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6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64B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6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6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54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St-392/2016-30</izvorni_sadrzaj>
    <derivirana_varijabla naziv="DomainObject.Oznaka_1">St-392/2016-30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St-392/2016-30</izvorni_sadrzaj>
    <derivirana_varijabla naziv="DomainObject.PoslovniBrojDokumenta_1">St-392/2016-30</derivirana_varijabla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355</properties:Words>
  <properties:Characters>1859</properties:Characters>
  <properties:Lines>64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Obrazloženj e</vt:lpstr>
    </vt:vector>
  </properties:TitlesOfParts>
  <properties:LinksUpToDate>false</properties:LinksUpToDate>
  <properties:CharactersWithSpaces>2268</properties:CharactersWithSpaces>
  <properties:SharedDoc>false</properties:SharedDoc>
  <properties:HLinks>
    <vt:vector size="12" baseType="variant">
      <vt:variant>
        <vt:i4>1835366</vt:i4>
      </vt:variant>
      <vt:variant>
        <vt:i4>3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  <vt:variant>
        <vt:i4>1835366</vt:i4>
      </vt:variant>
      <vt:variant>
        <vt:i4>0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2017-03-14T13:27:00Z</dcterms:created>
  <dc:creator>drabar</dc:creator>
  <cp:lastModifiedBy>Lorena Paris Aničić</cp:lastModifiedBy>
  <dcterms:modified xmlns:xsi="http://www.w3.org/2001/XMLSchema-instance" xsi:type="dcterms:W3CDTF">2017-03-14T13:43:00Z</dcterms:modified>
  <cp:revision>6</cp:revision>
  <dc:title>Obrazloženj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