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8a6b" w14:paraId="9348a6b"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0867B1">
        <w:t xml:space="preserve"> U KARLOVCU</w:t>
      </w:r>
      <w:r>
        <w:tab/>
      </w:r>
    </w:p>
    <w:p w:rsidRDefault="002B1578" w:rsidP="000867B1" w:rsidR="002B1578">
      <w:pPr>
        <w:tabs>
          <w:tab w:pos="7100" w:val="left"/>
        </w:tabs>
      </w:pPr>
      <w:r>
        <w:t>Karlovac, Trg hrvatskih branitelja 1</w:t>
      </w:r>
      <w:r w:rsidR="000867B1">
        <w:tab/>
        <w:t>4 St-4</w:t>
      </w:r>
      <w:r w:rsidR="008332BC">
        <w:t>134</w:t>
      </w:r>
      <w:r w:rsidR="000867B1">
        <w:t>/2016-11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0867B1">
        <w:t>s</w:t>
      </w:r>
      <w:r>
        <w:t>lužba</w:t>
      </w:r>
      <w:r w:rsidR="000867B1">
        <w:t xml:space="preserve"> u Karlovcu</w:t>
      </w:r>
      <w:r>
        <w:t xml:space="preserve">, po sucu Goranki Boljkovac, kao stečajnom sucu, postupajući po prijedlogu predlagatelja Financijske agencije, Zagreb, Ulica grada Vukovara 70, za otvaranje stečajnoga postupka nad dužnikom </w:t>
      </w:r>
      <w:r w:rsidR="00541AD2" w:rsidRPr="00F629B6">
        <w:t>ZGR ŠPORT d.o.o., Zagreb, Gradina 8, OIB 03362843134</w:t>
      </w:r>
      <w:r>
        <w:t xml:space="preserve">, dana </w:t>
      </w:r>
      <w:r w:rsidR="009F1FEC">
        <w:t>21. ožujka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8332BC" w:rsidRPr="00F629B6">
        <w:t>ZGR ŠPORT d.o.o., Zagreb, Gradina 8, OIB 03362843134</w:t>
      </w:r>
      <w:r>
        <w:t xml:space="preserve">. Stečajni postupak je otvoren dana </w:t>
      </w:r>
      <w:r w:rsidR="009F1FEC">
        <w:t>21. ožujka 2019</w:t>
      </w:r>
      <w:r>
        <w:t xml:space="preserve">. u </w:t>
      </w:r>
      <w:r w:rsidR="009F1FEC">
        <w:t>13,30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8332BC" w:rsidRPr="007F686B">
        <w:t xml:space="preserve">Korana Ferdelji, Zagreb, </w:t>
      </w:r>
      <w:r w:rsidR="008332BC">
        <w:t>Mirka Viriusa 16</w:t>
      </w:r>
      <w:r w:rsidR="008332BC" w:rsidRPr="007F686B">
        <w:t>, OIB 74691192835</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8332BC" w:rsidRPr="00F629B6">
        <w:t>ZGR ŠPORT d.o.o., Zagreb, Gradina 8, OIB 03362843134</w:t>
      </w:r>
      <w:r>
        <w:t xml:space="preserve">, s danom </w:t>
      </w:r>
      <w:r w:rsidR="009F1FEC">
        <w:t>21. ožujka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8332BC" w:rsidRPr="00F629B6">
        <w:t>ZGR ŠPORT d.o.o., Zagreb, Gradina 8, OIB 03362843134</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8332BC" w:rsidP="008332BC" w:rsidR="008332BC" w:rsidRPr="00784514">
      <w:pPr>
        <w:ind w:firstLine="708"/>
        <w:jc w:val="both"/>
      </w:pPr>
      <w:r w:rsidRPr="00784514">
        <w:t xml:space="preserve">FINA-a Regionalni centar Zagreb, podnijela je ovom sudu dana </w:t>
      </w:r>
      <w:r>
        <w:t>4. svibnja</w:t>
      </w:r>
      <w:r w:rsidRPr="00784514">
        <w:t xml:space="preserve"> 2016. prijedlog za otvaranje stečajnog postupka nad dužnikom </w:t>
      </w:r>
      <w:r w:rsidRPr="00F629B6">
        <w:t>ZGR ŠPORT d.o.o., Zagreb, Gradina 8, OIB 03362843134</w:t>
      </w:r>
      <w:r w:rsidRPr="00784514">
        <w:t xml:space="preserve">. </w:t>
      </w:r>
    </w:p>
    <w:p w:rsidRDefault="008332BC" w:rsidP="008332BC" w:rsidR="008332BC" w:rsidRPr="00784514">
      <w:pPr>
        <w:ind w:firstLine="708"/>
        <w:jc w:val="both"/>
      </w:pPr>
      <w:r w:rsidRPr="00784514">
        <w:t xml:space="preserve"> </w:t>
      </w:r>
    </w:p>
    <w:p w:rsidRDefault="008332BC" w:rsidP="008332BC" w:rsidR="008332BC" w:rsidRPr="00784514">
      <w:pPr>
        <w:ind w:firstLine="708"/>
        <w:jc w:val="both"/>
      </w:pPr>
      <w:r w:rsidRPr="00784514">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1570 </w:t>
      </w:r>
      <w:r w:rsidRPr="00784514">
        <w:t xml:space="preserve">dana, u ukupnom iznosu </w:t>
      </w:r>
      <w:r>
        <w:t>od 645.153,30</w:t>
      </w:r>
      <w:r w:rsidRPr="00466254">
        <w:t xml:space="preserve"> </w:t>
      </w:r>
      <w:r w:rsidRPr="00784514">
        <w:t xml:space="preserve">kn, te da dužnik ima </w:t>
      </w:r>
      <w:r>
        <w:t>dvoje zaposlenih</w:t>
      </w:r>
      <w:r w:rsidRPr="00784514">
        <w:t xml:space="preserve">. </w:t>
      </w:r>
    </w:p>
    <w:p w:rsidRDefault="008332BC" w:rsidP="008332BC" w:rsidR="008332BC" w:rsidRPr="00784514">
      <w:pPr>
        <w:ind w:firstLine="708"/>
        <w:jc w:val="both"/>
      </w:pPr>
      <w:r w:rsidRPr="00784514">
        <w:t xml:space="preserve"> </w:t>
      </w:r>
    </w:p>
    <w:p w:rsidRDefault="008332BC" w:rsidP="008332BC" w:rsidR="008332BC" w:rsidRPr="00784514">
      <w:pPr>
        <w:ind w:firstLine="708"/>
        <w:jc w:val="both"/>
      </w:pPr>
      <w:r w:rsidRPr="00784514">
        <w:t>Rješenjem ovog suda posl.br. 4 St-</w:t>
      </w:r>
      <w:r>
        <w:t>4134</w:t>
      </w:r>
      <w:r w:rsidRPr="00784514">
        <w:t xml:space="preserve">/16 od </w:t>
      </w:r>
      <w:r>
        <w:t>27. studenog 2018.</w:t>
      </w:r>
      <w:r w:rsidRPr="00784514">
        <w:t xml:space="preserv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17. siječnja 2019</w:t>
      </w:r>
      <w:r w:rsidRPr="00784514">
        <w:t xml:space="preserve">. </w:t>
      </w:r>
    </w:p>
    <w:p w:rsidRDefault="008332BC" w:rsidP="008332BC" w:rsidR="008332BC" w:rsidRPr="00784514">
      <w:pPr>
        <w:jc w:val="both"/>
      </w:pPr>
    </w:p>
    <w:p w:rsidRDefault="008332BC" w:rsidP="008332BC" w:rsidR="008332BC">
      <w:pPr>
        <w:ind w:firstLine="708"/>
        <w:jc w:val="both"/>
      </w:pPr>
      <w:r w:rsidRPr="00784514">
        <w:t xml:space="preserve">Podneskom od </w:t>
      </w:r>
      <w:r>
        <w:t>30. studenog 2018.</w:t>
      </w:r>
      <w:r w:rsidRPr="00784514">
        <w:t xml:space="preserve"> FINA je izvijestila sud da ostaje kod prijedloga za otvaranje stečajnog postupka. </w:t>
      </w:r>
    </w:p>
    <w:p w:rsidRDefault="008332BC" w:rsidP="008332BC" w:rsidR="008332BC">
      <w:pPr>
        <w:ind w:firstLine="708"/>
        <w:jc w:val="both"/>
      </w:pPr>
    </w:p>
    <w:p w:rsidRDefault="008332BC" w:rsidP="008332BC" w:rsidR="008332BC" w:rsidRPr="00484721">
      <w:pPr>
        <w:ind w:firstLine="708"/>
        <w:jc w:val="both"/>
      </w:pPr>
      <w:r>
        <w:t xml:space="preserve">Na ročište radi očitovanja o prijedlogu za otvaranje stečajnog postupka od 17. siječnja 2019. nisu pristupili niti predlagatelj, niti dužnik, niti zakonski zastupnik dužnika, međutim, dužnik je podneskom zaprimljenim kod suda 28. prosinca 2018. dostavio u spis popis imovine i obveza uz pripadajuću knjigovodstvenu dokumentaciju (list 13 do 28 spisa). Uvidom u popis imovine sud je utvrdio da zakonski zastupnik dužnika navodi da dužnik nema u vlasništvu niti nekretnine niti pokretnine, da nema imovinskih prava na tuđim stvarima, nema nenovačnih tražbina, nema novčanih sredstava na računima, te nema drugih prava koja čine imovinu dužnika, niti bilo kakve druge imovine. Dužnik isključivo navodi da ima novčanu tražbinu  prema Agro-obrtničkoj banci d.d. u iznosu od 16.869,80 kn, međutim, provjerom kroz sudski registar sud je utvrdio da je ta pravna osoba brisana iz sudskog </w:t>
      </w:r>
      <w:r w:rsidRPr="00484721">
        <w:t>registra</w:t>
      </w:r>
      <w:r>
        <w:t xml:space="preserve"> Trgovačkog suda u Zagrebu</w:t>
      </w:r>
      <w:r w:rsidRPr="00484721">
        <w:t xml:space="preserve"> dana 21</w:t>
      </w:r>
      <w:r>
        <w:t>. svibnja 2018 rješenjem Tt-18/16949-1. Nadalje, dužnik u popisu imovine navodi da ima novčanu obvezu prema Croatia banci d.d. za kredit u iznosu od 223.975,56 kn, a isto tako u popisu nabraja nekoliko pravnih osoba prema kojima dužnik ima obveze unesene u poslovne knjige. Ujedno ističe da dužnik nema nikakvih postupaka pred sudovima, te da ne posluje od 2012. godine, kao i da je dužnik odjavio radnike s mirovinskog osigiuranja, dakle, da dužnik nema zaposlenih djelatnika.</w:t>
      </w:r>
    </w:p>
    <w:p w:rsidRDefault="008332BC" w:rsidP="008332BC" w:rsidR="008332BC" w:rsidRPr="00484721">
      <w:pPr>
        <w:ind w:firstLine="708"/>
        <w:jc w:val="both"/>
      </w:pPr>
    </w:p>
    <w:p w:rsidRDefault="008332BC" w:rsidP="008332BC" w:rsidR="008332BC">
      <w:pPr>
        <w:ind w:firstLine="708"/>
        <w:jc w:val="both"/>
      </w:pPr>
      <w:r>
        <w:t xml:space="preserve">Sud je putem ovlaštenog službenika suda izvršio provjeru kroz informacijski sustav iz zemljišnih knjiga za dužnika te je na taj način utvrđeno da osnovano dužnik navodi da nema u vlasništvu nekretnina. </w:t>
      </w:r>
    </w:p>
    <w:p w:rsidRDefault="008332BC" w:rsidP="008332BC" w:rsidR="008332BC">
      <w:pPr>
        <w:ind w:firstLine="708"/>
        <w:jc w:val="both"/>
      </w:pPr>
    </w:p>
    <w:p w:rsidRDefault="008332BC" w:rsidP="008332BC" w:rsidR="008332BC">
      <w:pPr>
        <w:ind w:firstLine="708"/>
        <w:jc w:val="both"/>
      </w:pPr>
      <w:r>
        <w:t>Nadalje, putem web aplikacije eBlokade sud je utvrdio da na dan 17. siječnja 2019. dužnik u Očevidniku neizvršenih osnova za plaćanje, koji vodi Financijsjka agencija za dužnika, ima evidentirane nepodmirene obveze u ukupnom iznosu od 889.548,79 kn.</w:t>
      </w:r>
    </w:p>
    <w:p w:rsidRDefault="009F1FEC" w:rsidP="002B1578" w:rsidR="009F1FEC">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8332BC" w:rsidP="008332BC" w:rsidR="008332BC" w:rsidRPr="00784514">
      <w:pPr>
        <w:ind w:firstLine="708"/>
        <w:jc w:val="both"/>
      </w:pPr>
      <w:r w:rsidRPr="00784514">
        <w:t xml:space="preserve">Dakle, iz </w:t>
      </w:r>
      <w:r>
        <w:t>podataka Financijske agencije</w:t>
      </w:r>
      <w:r w:rsidRPr="00784514">
        <w:t xml:space="preserve">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Rješenjem ovog suda poslovni broj 4 St-</w:t>
      </w:r>
      <w:r w:rsidR="00A81E93">
        <w:t>4</w:t>
      </w:r>
      <w:r w:rsidR="009F1FEC">
        <w:t>1</w:t>
      </w:r>
      <w:r w:rsidR="008332BC">
        <w:t>3</w:t>
      </w:r>
      <w:r w:rsidR="009F1FEC">
        <w:t>4</w:t>
      </w:r>
      <w:r>
        <w:t>/</w:t>
      </w:r>
      <w:r w:rsidR="009F1FEC">
        <w:t>20</w:t>
      </w:r>
      <w:r>
        <w:t xml:space="preserve">16 od </w:t>
      </w:r>
      <w:r w:rsidR="009F1FEC">
        <w:t>17. siječnja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9F1FEC" w:rsidP="009F1FEC" w:rsidR="009F1FEC">
      <w:pPr>
        <w:ind w:firstLine="708"/>
        <w:jc w:val="both"/>
      </w:pPr>
      <w:r w:rsidRPr="00784514">
        <w:lastRenderedPageBreak/>
        <w:t>Prema tome, iz</w:t>
      </w:r>
      <w:r>
        <w:t xml:space="preserve"> popis imovine i obveza dužnika proizlazi da dužnik </w:t>
      </w:r>
      <w:r w:rsidRPr="00784514">
        <w:t xml:space="preserve">nema nikakve </w:t>
      </w:r>
      <w:r>
        <w:t xml:space="preserve">unovčive </w:t>
      </w:r>
      <w:r w:rsidRPr="00784514">
        <w:t xml:space="preserve">imovine koja bi činila stečajnu masu i koja bi bila dostatna za pokriće stečajnoga postupka, </w:t>
      </w:r>
      <w:r>
        <w:t>a</w:t>
      </w:r>
      <w:r w:rsidRPr="00FC58EA">
        <w:t xml:space="preserv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9F1FEC" w:rsidP="009F1FEC" w:rsidR="009F1FEC" w:rsidRPr="00FC58EA">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9F1FEC">
        <w:t>21. ožujka 2019</w:t>
      </w:r>
      <w:r>
        <w:t xml:space="preserve">. nije uplaćen predujam za pokriće troškova stečajnog postupka, na plaćanje kojeg su pozvani vjerovnici rješenjem od </w:t>
      </w:r>
      <w:r w:rsidR="009F1FEC">
        <w:t>17. siječnja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9F1FEC">
        <w:t>17. siječnja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9F1FEC">
        <w:t>21. ožujka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A81E93" w:rsidP="00A81E93" w:rsidR="00A81E93">
      <w:r>
        <w:lastRenderedPageBreak/>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8332BC">
      <w:pPr>
        <w:tabs>
          <w:tab w:pos="9000" w:val="left"/>
        </w:tabs>
        <w:jc w:val="both"/>
      </w:pPr>
      <w:r>
        <w:t>Žalba se podnosi Visokom trgovačkom sudu RH, putem ovog suda, u 3 primjerka.</w:t>
      </w:r>
    </w:p>
    <w:p w:rsidRDefault="008332BC" w:rsidP="008332BC" w:rsidR="008332BC" w:rsidRPr="008332BC"/>
    <w:p w:rsidRDefault="008332BC" w:rsidP="008332BC" w:rsidR="008332BC" w:rsidRPr="008332BC"/>
    <w:p w:rsidRDefault="008332BC" w:rsidP="008332BC" w:rsidR="008332BC" w:rsidRPr="008332BC"/>
    <w:p w:rsidRDefault="008332BC" w:rsidP="008332BC" w:rsidR="008332BC" w:rsidRPr="008332BC"/>
    <w:p w:rsidRDefault="008332BC" w:rsidP="008332BC" w:rsidR="008332BC"/>
    <w:p w:rsidRDefault="008332BC" w:rsidP="008332BC" w:rsidR="008332BC">
      <w:pPr>
        <w:tabs>
          <w:tab w:pos="9000" w:val="left"/>
        </w:tabs>
        <w:jc w:val="both"/>
      </w:pPr>
      <w:r>
        <w:t>Dna:</w:t>
      </w:r>
    </w:p>
    <w:p w:rsidRDefault="008332BC" w:rsidP="008332BC" w:rsidR="008332BC">
      <w:pPr>
        <w:tabs>
          <w:tab w:pos="9000" w:val="left"/>
        </w:tabs>
        <w:jc w:val="both"/>
      </w:pPr>
      <w:r>
        <w:t>1. Dužnik</w:t>
      </w:r>
    </w:p>
    <w:p w:rsidRDefault="008332BC" w:rsidP="008332BC" w:rsidR="008332BC">
      <w:pPr>
        <w:tabs>
          <w:tab w:pos="9000" w:val="left"/>
        </w:tabs>
        <w:jc w:val="both"/>
      </w:pPr>
      <w:r>
        <w:t>2. ZZ dužnika</w:t>
      </w:r>
    </w:p>
    <w:p w:rsidRDefault="008332BC" w:rsidP="008332BC" w:rsidR="008332BC">
      <w:pPr>
        <w:tabs>
          <w:tab w:pos="9000" w:val="left"/>
        </w:tabs>
        <w:jc w:val="both"/>
      </w:pPr>
      <w:r>
        <w:t>3. FINA</w:t>
      </w:r>
    </w:p>
    <w:p w:rsidRDefault="008332BC" w:rsidP="008332BC" w:rsidR="008332BC">
      <w:pPr>
        <w:tabs>
          <w:tab w:pos="9000" w:val="left"/>
        </w:tabs>
        <w:jc w:val="both"/>
      </w:pPr>
      <w:r>
        <w:t>4. Stečajna upraviteljica</w:t>
      </w:r>
    </w:p>
    <w:p w:rsidRDefault="008332BC" w:rsidP="008332BC" w:rsidR="008332BC">
      <w:pPr>
        <w:tabs>
          <w:tab w:pos="9000" w:val="left"/>
        </w:tabs>
        <w:jc w:val="both"/>
      </w:pPr>
      <w:r>
        <w:t>5. ŽDO u Karlovcu</w:t>
      </w:r>
    </w:p>
    <w:p w:rsidRDefault="008332BC" w:rsidP="008332BC" w:rsidR="008332BC">
      <w:pPr>
        <w:tabs>
          <w:tab w:pos="9000" w:val="left"/>
        </w:tabs>
        <w:jc w:val="both"/>
      </w:pPr>
      <w:r>
        <w:t>6. Porezna uprava, Područni ured Zagreb</w:t>
      </w:r>
    </w:p>
    <w:p w:rsidRDefault="008332BC" w:rsidP="008332BC" w:rsidR="008332BC">
      <w:pPr>
        <w:tabs>
          <w:tab w:pos="9000" w:val="left"/>
        </w:tabs>
        <w:jc w:val="both"/>
      </w:pPr>
      <w:r>
        <w:t>7. Sudski registar elektronski</w:t>
      </w:r>
    </w:p>
    <w:p w:rsidRDefault="008332BC" w:rsidP="008332BC" w:rsidR="008332BC">
      <w:pPr>
        <w:tabs>
          <w:tab w:pos="9000" w:val="left"/>
        </w:tabs>
        <w:jc w:val="both"/>
      </w:pPr>
      <w:r>
        <w:t xml:space="preserve">8. Ministarstvo pravosuđa </w:t>
      </w:r>
    </w:p>
    <w:p w:rsidRDefault="008332BC" w:rsidP="008332BC" w:rsidR="008332BC" w:rsidRPr="002B1578">
      <w:pPr>
        <w:tabs>
          <w:tab w:pos="9000" w:val="left"/>
        </w:tabs>
        <w:jc w:val="both"/>
      </w:pPr>
      <w:r>
        <w:t>9. e-Oglasna  ploča suda</w:t>
      </w:r>
    </w:p>
    <w:p w:rsidRDefault="00337379" w:rsidP="008332BC" w:rsidR="00337379" w:rsidRPr="008332BC"/>
    <w:sectPr w:rsidSect="00A81E93" w:rsidR="00337379" w:rsidRPr="008332BC">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5ED">
      <w:rPr>
        <w:rStyle w:val="Brojstranice"/>
        <w:noProof/>
      </w:rPr>
      <w:t>4</w:t>
    </w:r>
    <w:r>
      <w:rPr>
        <w:rStyle w:val="Brojstranice"/>
      </w:rPr>
      <w:fldChar w:fldCharType="end"/>
    </w:r>
  </w:p>
  <w:p w:rsidRDefault="00667114" w:rsidR="00667114">
    <w:pPr>
      <w:pStyle w:val="Zaglavlje"/>
    </w:pPr>
    <w:r>
      <w:t xml:space="preserve">                                                                                                                        </w:t>
    </w:r>
    <w:r w:rsidR="009F1FEC">
      <w:t>4 St-41</w:t>
    </w:r>
    <w:r w:rsidR="008332BC">
      <w:t>3</w:t>
    </w:r>
    <w:r w:rsidR="009F1FEC">
      <w:t>4/2016-11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55672"/>
    <w:rsid w:val="00063CEB"/>
    <w:rsid w:val="0006410D"/>
    <w:rsid w:val="000778FF"/>
    <w:rsid w:val="000867B1"/>
    <w:rsid w:val="000D0BE1"/>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1AD2"/>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25ED"/>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332BC"/>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1FEC"/>
    <w:rsid w:val="009F5E66"/>
    <w:rsid w:val="00A0682A"/>
    <w:rsid w:val="00A104E5"/>
    <w:rsid w:val="00A12E2C"/>
    <w:rsid w:val="00A22E26"/>
    <w:rsid w:val="00A34FB5"/>
    <w:rsid w:val="00A44A0E"/>
    <w:rsid w:val="00A505C4"/>
    <w:rsid w:val="00A702DE"/>
    <w:rsid w:val="00A74268"/>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F25ED"/>
    <w:rPr>
      <w:color w:val="808080"/>
      <w:bdr w:space="0" w:sz="0" w:color="auto" w:val="none"/>
      <w:shd w:fill="auto" w:color="auto" w:val="clear"/>
    </w:rPr>
  </w:style>
  <w:style w:customStyle="true" w:styleId="eSPISCCParagraphDefaultFont" w:type="character">
    <w:name w:val="eSPIS_CC_Paragraph Default Font"/>
    <w:basedOn w:val="Zadanifontodlomka"/>
    <w:rsid w:val="005F25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5ED"/>
    <w:rPr>
      <w:bdr w:space="0" w:sz="0" w:color="auto" w:val="none"/>
      <w:shd w:fill="FFFFCC" w:color="auto" w:val="clear"/>
      <w:lang w:val="hr-HR"/>
    </w:rPr>
  </w:style>
  <w:style w:customStyle="true" w:styleId="PozadinaSvijetloCrvena" w:type="character">
    <w:name w:val="Pozadina_SvijetloCrvena"/>
    <w:basedOn w:val="eSPISCCParagraphDefaultFont"/>
    <w:rsid w:val="005F25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5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F25ED"/>
    <w:rPr>
      <w:color w:val="808080"/>
      <w:bdr w:color="auto" w:space="0" w:sz="0" w:val="none"/>
      <w:shd w:color="auto" w:fill="auto" w:val="clear"/>
    </w:rPr>
  </w:style>
  <w:style w:customStyle="1" w:styleId="eSPISCCParagraphDefaultFont" w:type="character">
    <w:name w:val="eSPIS_CC_Paragraph Default Font"/>
    <w:basedOn w:val="Zadanifontodlomka"/>
    <w:rsid w:val="005F25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5ED"/>
    <w:rPr>
      <w:bdr w:color="auto" w:space="0" w:sz="0" w:val="none"/>
      <w:shd w:color="auto" w:fill="FFFFCC" w:val="clear"/>
      <w:lang w:val="hr-HR"/>
    </w:rPr>
  </w:style>
  <w:style w:customStyle="1" w:styleId="PozadinaSvijetloCrvena" w:type="character">
    <w:name w:val="Pozadina_SvijetloCrvena"/>
    <w:basedOn w:val="eSPISCCParagraphDefaultFont"/>
    <w:rsid w:val="005F25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5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4134</izvorni_sadrzaj>
    <derivirana_varijabla naziv="DomainObject.Predmet.Broj_1">4134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St-4134/2016</izvorni_sadrzaj>
    <derivirana_varijabla naziv="DomainObject.Predmet.OznakaBroj_1">St-4134/2016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ZGR ŠPORT d.o.o. zastupanog po punomoćniku Davor Šturlić</izvorni_sadrzaj>
    <derivirana_varijabla naziv="DomainObject.Predmet.ProtustrankaFormated_1">  ZGR ŠPORT d.o.o. zastupanog po punomoćniku Davor Šturlić</derivirana_varijabla>
  </DomainObject.Predmet.ProtustrankaFormated>
  <DomainObject.Predmet.ProtustrankaFormatedOIB>
    <izvorni_sadrzaj>  ZGR ŠPORT d.o.o., OIB 03362843134 zastupanog po punomoćniku Davor Šturlić</izvorni_sadrzaj>
    <derivirana_varijabla naziv="DomainObject.Predmet.ProtustrankaFormatedOIB_1">  ZGR ŠPORT d.o.o., OIB 03362843134 zastupanog po punomoćniku Davor Šturlić</derivirana_varijabla>
  </DomainObject.Predmet.ProtustrankaFormatedOIB>
  <DomainObject.Predmet.ProtustrankaFormatedWithAdress>
    <izvorni_sadrzaj> ZGR ŠPORT d.o.o., Gradina 8, 10000 Zagreb zastupanog po punomoćniku Davor Šturlić</izvorni_sadrzaj>
    <derivirana_varijabla naziv="DomainObject.Predmet.ProtustrankaFormatedWithAdress_1"> ZGR ŠPORT d.o.o., Gradina 8, 10000 Zagreb zastupanog po punomoćniku Davor Šturlić</derivirana_varijabla>
  </DomainObject.Predmet.ProtustrankaFormatedWithAdress>
  <DomainObject.Predmet.ProtustrankaFormatedWithAdressOIB>
    <izvorni_sadrzaj> ZGR ŠPORT d.o.o., OIB 03362843134, Gradina 8, 10000 Zagreb zastupanog po punomoćniku Davor Šturlić</izvorni_sadrzaj>
    <derivirana_varijabla naziv="DomainObject.Predmet.ProtustrankaFormatedWithAdressOIB_1"> ZGR ŠPORT d.o.o., OIB 03362843134, Gradina 8, 10000 Zagreb zastupanog po punomoćniku Davor Šturlić</derivirana_varijabla>
  </DomainObject.Predmet.ProtustrankaFormatedWithAdressOIB>
  <DomainObject.Predmet.ProtustrankaWithAdress>
    <izvorni_sadrzaj>ZGR ŠPORT d.o.o. Gradina 8, 10000 Zagreb</izvorni_sadrzaj>
    <derivirana_varijabla naziv="DomainObject.Predmet.ProtustrankaWithAdress_1">ZGR ŠPORT d.o.o. Gradina 8, 10000 Zagreb</derivirana_varijabla>
  </DomainObject.Predmet.ProtustrankaWithAdress>
  <DomainObject.Predmet.ProtustrankaWithAdressOIB>
    <izvorni_sadrzaj>ZGR ŠPORT d.o.o., OIB 03362843134, Gradina 8, 10000 Zagreb</izvorni_sadrzaj>
    <derivirana_varijabla naziv="DomainObject.Predmet.ProtustrankaWithAdressOIB_1">ZGR ŠPORT d.o.o., OIB 03362843134, Gradina 8, 10000 Zagreb</derivirana_varijabla>
  </DomainObject.Predmet.ProtustrankaWithAdressOIB>
  <DomainObject.Predmet.ProtustrankaNazivFormated>
    <izvorni_sadrzaj>ZGR ŠPORT d.o.o.</izvorni_sadrzaj>
    <derivirana_varijabla naziv="DomainObject.Predmet.ProtustrankaNazivFormated_1">ZGR ŠPORT d.o.o.</derivirana_varijabla>
  </DomainObject.Predmet.ProtustrankaNazivFormated>
  <DomainObject.Predmet.ProtustrankaNazivFormatedOIB>
    <izvorni_sadrzaj>ZGR ŠPORT d.o.o., OIB 03362843134</izvorni_sadrzaj>
    <derivirana_varijabla naziv="DomainObject.Predmet.ProtustrankaNazivFormatedOIB_1">ZGR ŠPORT d.o.o., OIB 03362843134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ZGR ŠPORT d.o.o. zastupanog po punomoćniku Davor Šturlić</item>
    </izvorni_sadrzaj>
    <derivirana_varijabla naziv="DomainObject.Predmet.ProtuStrankaListFormated_1">
      <item>ZGR ŠPORT d.o.o. zastupanog po punomoćniku Davor Šturlić</item>
    </derivirana_varijabla>
  </DomainObject.Predmet.ProtuStrankaListFormated>
  <DomainObject.Predmet.ProtuStrankaListFormatedOIB>
    <izvorni_sadrzaj>
      <item>ZGR ŠPORT d.o.o., OIB 03362843134 zastupanog po punomoćniku Davor Šturlić</item>
    </izvorni_sadrzaj>
    <derivirana_varijabla naziv="DomainObject.Predmet.ProtuStrankaListFormatedOIB_1">
      <item>ZGR ŠPORT d.o.o., OIB 03362843134 zastupanog po punomoćniku Davor Šturlić</item>
    </derivirana_varijabla>
  </DomainObject.Predmet.ProtuStrankaListFormatedOIB>
  <DomainObject.Predmet.ProtuStrankaListFormatedWithAdress>
    <izvorni_sadrzaj>
      <item>ZGR ŠPORT d.o.o., Gradina 8, 10000 Zagreb zastupanog po punomoćniku Davor Šturlić</item>
    </izvorni_sadrzaj>
    <derivirana_varijabla naziv="DomainObject.Predmet.ProtuStrankaListFormatedWithAdress_1">
      <item>ZGR ŠPORT d.o.o., Gradina 8, 10000 Zagreb zastupanog po punomoćniku Davor Šturlić</item>
    </derivirana_varijabla>
  </DomainObject.Predmet.ProtuStrankaListFormatedWithAdress>
  <DomainObject.Predmet.ProtuStrankaListFormatedWithAdressOIB>
    <izvorni_sadrzaj>
      <item>ZGR ŠPORT d.o.o., OIB 03362843134, Gradina 8, 10000 Zagreb zastupanog po punomoćniku Davor Šturlić</item>
    </izvorni_sadrzaj>
    <derivirana_varijabla naziv="DomainObject.Predmet.ProtuStrankaListFormatedWithAdressOIB_1">
      <item>ZGR ŠPORT d.o.o., OIB 03362843134, Gradina 8, 10000 Zagreb zastupanog po punomoćniku Davor Šturlić</item>
    </derivirana_varijabla>
  </DomainObject.Predmet.ProtuStrankaListFormatedWithAdressOIB>
  <DomainObject.Predmet.ProtuStrankaListNazivFormated>
    <izvorni_sadrzaj>
      <item>ZGR ŠPORT d.o.o.</item>
    </izvorni_sadrzaj>
    <derivirana_varijabla naziv="DomainObject.Predmet.ProtuStrankaListNazivFormated_1">
      <item>ZGR ŠPORT d.o.o.</item>
    </derivirana_varijabla>
  </DomainObject.Predmet.ProtuStrankaListNazivFormated>
  <DomainObject.Predmet.ProtuStrankaListNazivFormatedOIB>
    <izvorni_sadrzaj>
      <item>ZGR ŠPORT d.o.o., OIB 03362843134</item>
    </izvorni_sadrzaj>
    <derivirana_varijabla naziv="DomainObject.Predmet.ProtuStrankaListNazivFormatedOIB_1">
      <item>ZGR ŠPORT d.o.o., OIB 03362843134</item>
    </derivirana_varijabla>
  </DomainObject.Predmet.ProtuStrankaListNazivFormatedOIB>
  <DomainObject.Predmet.OstaliListFormated>
    <izvorni_sadrzaj>
      <item>Davor Šturlić punomoćnik sudionika u postupku ZGR ŠPORT d.o.o.</item>
    </izvorni_sadrzaj>
    <derivirana_varijabla naziv="DomainObject.Predmet.OstaliListFormated_1">
      <item>Davor Šturlić punomoćnik sudionika u postupku ZGR ŠPORT d.o.o.</item>
    </derivirana_varijabla>
  </DomainObject.Predmet.OstaliListFormated>
  <DomainObject.Predmet.OstaliListFormatedOIB>
    <izvorni_sadrzaj>
      <item>Davor Šturlić, OIB 03517117691 punomoćnik sudionika u postupku ZGR ŠPORT d.o.o.</item>
    </izvorni_sadrzaj>
    <derivirana_varijabla naziv="DomainObject.Predmet.OstaliListFormatedOIB_1">
      <item>Davor Šturlić, OIB 03517117691 punomoćnik sudionika u postupku ZGR ŠPORT d.o.o.</item>
    </derivirana_varijabla>
  </DomainObject.Predmet.OstaliListFormatedOIB>
  <DomainObject.Predmet.OstaliListFormatedWithAdress>
    <izvorni_sadrzaj>
      <item>Davor Šturlić, Gradina 8, 10000 Zagreb punomoćnik sudionika u postupku ZGR ŠPORT d.o.o.</item>
    </izvorni_sadrzaj>
    <derivirana_varijabla naziv="DomainObject.Predmet.OstaliListFormatedWithAdress_1">
      <item>Davor Šturlić, Gradina 8, 10000 Zagreb punomoćnik sudionika u postupku ZGR ŠPORT d.o.o.</item>
    </derivirana_varijabla>
  </DomainObject.Predmet.OstaliListFormatedWithAdress>
  <DomainObject.Predmet.OstaliListFormatedWithAdressOIB>
    <izvorni_sadrzaj>
      <item>Davor Šturlić, OIB 03517117691, Gradina 8, 10000 Zagreb punomoćnik sudionika u postupku ZGR ŠPORT d.o.o.</item>
    </izvorni_sadrzaj>
    <derivirana_varijabla naziv="DomainObject.Predmet.OstaliListFormatedWithAdressOIB_1">
      <item>Davor Šturlić, OIB 03517117691, Gradina 8, 10000 Zagreb punomoćnik sudionika u postupku ZGR ŠPORT d.o.o.</item>
    </derivirana_varijabla>
  </DomainObject.Predmet.OstaliListFormatedWithAdressOIB>
  <DomainObject.Predmet.OstaliListNazivFormated>
    <izvorni_sadrzaj>
      <item>Davor Šturlić</item>
    </izvorni_sadrzaj>
    <derivirana_varijabla naziv="DomainObject.Predmet.OstaliListNazivFormated_1">
      <item>Davor Šturlić</item>
    </derivirana_varijabla>
  </DomainObject.Predmet.OstaliListNazivFormated>
  <DomainObject.Predmet.OstaliListNazivFormatedOIB>
    <izvorni_sadrzaj>
      <item>Davor Šturlić, OIB 03517117691</item>
    </izvorni_sadrzaj>
    <derivirana_varijabla naziv="DomainObject.Predmet.OstaliListNazivFormatedOIB_1">
      <item>Davor Šturlić, OIB 03517117691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ZGR ŠPORT d.o.o.</izvorni_sadrzaj>
    <derivirana_varijabla naziv="DomainObject.Predmet.ProtustrankaIDrugi_1">ZGR ŠPORT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ZGR ŠPORT d.o.o., OIB 03362843134, Gradina 8, 10000 Zagreb</izvorni_sadrzaj>
    <derivirana_varijabla naziv="DomainObject.Predmet.ProtustrankaIDrugiAdressOIB_1">ZGR ŠPORT d.o.o., OIB 03362843134, Gradina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ZGR ŠPORT d.o.o.</item>
      <item>Davor Šturlić</item>
    </izvorni_sadrzaj>
    <derivirana_varijabla naziv="DomainObject.Predmet.SudioniciListNaziv_1">
      <item>FINA Regionalni centar Zagreb</item>
      <item>ZGR ŠPORT d.o.o.</item>
      <item>Davor Šturlić</item>
    </derivirana_varijabla>
  </DomainObject.Predmet.SudioniciListNaziv>
  <DomainObject.Predmet.SudioniciListAdressOIB>
    <izvorni_sadrzaj>
      <item>FINA Regionalni centar Zagreb, OIB 85821130368, Trg svibanjskih žrtava 1995. 1,10000 Zagreb</item>
      <item>ZGR ŠPORT d.o.o., OIB 03362843134, Gradina 8,10000 Zagreb</item>
      <item>Davor Šturlić, OIB 03517117691, Gradina 8,10000 Zagreb</item>
    </izvorni_sadrzaj>
    <derivirana_varijabla naziv="DomainObject.Predmet.SudioniciListAdressOIB_1">
      <item>FINA Regionalni centar Zagreb, OIB 85821130368, Trg svibanjskih žrtava 1995. 1,10000 Zagreb</item>
      <item>ZGR ŠPORT d.o.o., OIB 03362843134, Gradina 8,10000 Zagreb</item>
      <item>Davor Šturlić, OIB 03517117691, Gradina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03362843134</item>
      <item>, OIB 03517117691</item>
    </izvorni_sadrzaj>
    <derivirana_varijabla naziv="DomainObject.Predmet.SudioniciListNazivOIB_1">
      <item>, OIB 85821130368</item>
      <item>, OIB 03362843134</item>
      <item>, OIB 03517117691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St-4134/2016-5</izvorni_sadrzaj>
    <derivirana_varijabla naziv="DomainObject.PredzadnjaOdlukaIzPredmeta.Oznaka_1">St-4134/2016-5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1392</properties:Words>
  <properties:Characters>7755</properties:Characters>
  <properties:Lines>164</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2019-03-21T11:53:00Z</dcterms:created>
  <dc:creator>Korisnik</dc:creator>
  <cp:lastModifiedBy>Renata Klokočki</cp:lastModifiedBy>
  <cp:lastPrinted>2019-03-21T12:04:00Z</cp:lastPrinted>
  <dcterms:modified xmlns:xsi="http://www.w3.org/2001/XMLSchema-instance" xsi:type="dcterms:W3CDTF">2019-03-21T12:05:00Z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-ZGR ŠPORT.docx)</vt:lpwstr>
  </prop:property>
  <prop:property name="CC_coloring" pid="4" fmtid="{D5CDD505-2E9C-101B-9397-08002B2CF9AE}">
    <vt:bool>false</vt:bool>
  </prop:property>
  <prop:property name="BrojStranica" pid="5" fmtid="{D5CDD505-2E9C-101B-9397-08002B2CF9AE}">
    <vt:i4>4</vt:i4>
  </prop:property>
</prop:Properties>
</file>