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354f9" w14:paraId="23354f9" w:rsidRDefault="002775D1" w:rsidP="007F50E6" w:rsidR="002775D1" w:rsidRPr="00D6041E">
      <w:pPr>
        <w15:collapsed w:val="false"/>
        <w:rPr>
          <w:rFonts w:hAnsi="Times New Roman" w:ascii="Times New Roman"/>
        </w:rPr>
      </w:pPr>
      <w:bookmarkStart w:name="_GoBack" w:id="0"/>
      <w:bookmarkEnd w:id="0"/>
      <w:r w:rsidRPr="00D6041E">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D6041E">
        <w:rPr>
          <w:rFonts w:hAnsi="Times New Roman" w:ascii="Times New Roman"/>
        </w:rPr>
        <w:t xml:space="preserve">                                                        </w:t>
      </w:r>
      <w:r w:rsidR="007F50E6" w:rsidRPr="00D6041E">
        <w:rPr>
          <w:rFonts w:hAnsi="Times New Roman" w:ascii="Times New Roman"/>
        </w:rPr>
        <w:t xml:space="preserve">                                                  </w:t>
      </w:r>
      <w:r w:rsidRPr="00D6041E">
        <w:rPr>
          <w:rFonts w:hAnsi="Times New Roman" w:ascii="Times New Roman"/>
        </w:rPr>
        <w:t xml:space="preserve">   3  St-</w:t>
      </w:r>
      <w:r w:rsidR="0033455B">
        <w:rPr>
          <w:rFonts w:hAnsi="Times New Roman" w:ascii="Times New Roman"/>
        </w:rPr>
        <w:t xml:space="preserve"> </w:t>
      </w:r>
      <w:r w:rsidRPr="00D6041E">
        <w:rPr>
          <w:rFonts w:hAnsi="Times New Roman" w:ascii="Times New Roman"/>
        </w:rPr>
        <w:t>1065/11</w:t>
      </w:r>
    </w:p>
    <w:p w:rsidRDefault="002775D1" w:rsidP="002775D1" w:rsidR="002775D1" w:rsidRPr="00D6041E">
      <w:pPr>
        <w:rPr>
          <w:rFonts w:hAnsi="Times New Roman" w:ascii="Times New Roman"/>
        </w:rPr>
      </w:pPr>
      <w:r w:rsidRPr="00D6041E">
        <w:rPr>
          <w:rFonts w:hAnsi="Times New Roman" w:ascii="Times New Roman"/>
        </w:rPr>
        <w:t>REPUBLIKA HRVATSKA</w:t>
      </w:r>
    </w:p>
    <w:p w:rsidRDefault="002775D1" w:rsidP="002775D1" w:rsidR="002775D1" w:rsidRPr="00D6041E">
      <w:pPr>
        <w:rPr>
          <w:rFonts w:hAnsi="Times New Roman" w:ascii="Times New Roman"/>
        </w:rPr>
      </w:pPr>
      <w:r w:rsidRPr="00D6041E">
        <w:rPr>
          <w:rFonts w:hAnsi="Times New Roman" w:ascii="Times New Roman"/>
        </w:rPr>
        <w:t>TRGOVAČKI SUD U ZAGREBU</w:t>
      </w:r>
    </w:p>
    <w:p w:rsidRDefault="002775D1" w:rsidP="002775D1" w:rsidR="002775D1" w:rsidRPr="00D6041E">
      <w:pPr>
        <w:rPr>
          <w:rFonts w:hAnsi="Times New Roman" w:ascii="Times New Roman"/>
        </w:rPr>
      </w:pPr>
      <w:r w:rsidRPr="00D6041E">
        <w:rPr>
          <w:rFonts w:hAnsi="Times New Roman" w:ascii="Times New Roman"/>
        </w:rPr>
        <w:t xml:space="preserve">STALNA SLUŽBA </w:t>
      </w:r>
    </w:p>
    <w:p w:rsidRDefault="002775D1" w:rsidP="002775D1" w:rsidR="002775D1" w:rsidRPr="00D6041E">
      <w:pPr>
        <w:rPr>
          <w:rFonts w:hAnsi="Times New Roman" w:ascii="Times New Roman"/>
        </w:rPr>
      </w:pPr>
      <w:r w:rsidRPr="00D6041E">
        <w:rPr>
          <w:rFonts w:hAnsi="Times New Roman" w:ascii="Times New Roman"/>
        </w:rPr>
        <w:t xml:space="preserve">Karlovac, Ljudevita Šestića 4 </w:t>
      </w:r>
    </w:p>
    <w:p w:rsidRDefault="002775D1" w:rsidP="002775D1" w:rsidR="002775D1" w:rsidRPr="00D6041E">
      <w:pPr>
        <w:rPr>
          <w:rFonts w:hAnsi="Times New Roman" w:ascii="Times New Roman"/>
        </w:rPr>
      </w:pPr>
    </w:p>
    <w:p w:rsidRDefault="002775D1" w:rsidP="002775D1" w:rsidR="002775D1" w:rsidRPr="00D6041E">
      <w:pPr>
        <w:jc w:val="center"/>
        <w:rPr>
          <w:rFonts w:hAnsi="Times New Roman" w:ascii="Times New Roman"/>
        </w:rPr>
      </w:pPr>
      <w:r w:rsidRPr="00D6041E">
        <w:rPr>
          <w:rFonts w:hAnsi="Times New Roman" w:ascii="Times New Roman"/>
        </w:rPr>
        <w:t>R E P U B L I K A  H R V A T S K A</w:t>
      </w:r>
    </w:p>
    <w:p w:rsidRDefault="007F50E6" w:rsidP="002775D1" w:rsidR="002775D1" w:rsidRPr="00D6041E">
      <w:pPr>
        <w:jc w:val="center"/>
        <w:rPr>
          <w:rFonts w:hAnsi="Times New Roman" w:ascii="Times New Roman"/>
        </w:rPr>
      </w:pPr>
      <w:r w:rsidRPr="00D6041E">
        <w:rPr>
          <w:rFonts w:hAnsi="Times New Roman" w:ascii="Times New Roman"/>
        </w:rPr>
        <w:t xml:space="preserve">Z A K L J U Č A K </w:t>
      </w:r>
    </w:p>
    <w:p w:rsidRDefault="002775D1" w:rsidP="002775D1" w:rsidR="002775D1" w:rsidRPr="00D6041E">
      <w:pPr>
        <w:jc w:val="center"/>
        <w:rPr>
          <w:rFonts w:hAnsi="Times New Roman" w:ascii="Times New Roman"/>
        </w:rPr>
      </w:pPr>
    </w:p>
    <w:p w:rsidRDefault="002775D1" w:rsidP="002775D1" w:rsidR="002775D1">
      <w:pPr>
        <w:rPr>
          <w:rFonts w:hAnsi="Times New Roman" w:ascii="Times New Roman"/>
        </w:rPr>
      </w:pPr>
      <w:r w:rsidRPr="00D6041E">
        <w:rPr>
          <w:rFonts w:hAnsi="Times New Roman" w:ascii="Times New Roman"/>
        </w:rPr>
        <w:t xml:space="preserve"> Trgovački sud u Zagrebu, Stalna služba, po stečajnom sucu Vesni Fundurulić Perišin,  u stečajnom postupku nad stečajnim dužnikom IZGRADNJA HOTELI d.o.o. Selce,  Emila Antića 78, OIB: 08462001075,  </w:t>
      </w:r>
      <w:r w:rsidR="00156735">
        <w:rPr>
          <w:rFonts w:hAnsi="Times New Roman" w:ascii="Times New Roman"/>
        </w:rPr>
        <w:t>11</w:t>
      </w:r>
      <w:r w:rsidR="005766ED">
        <w:rPr>
          <w:rFonts w:hAnsi="Times New Roman" w:ascii="Times New Roman"/>
        </w:rPr>
        <w:t>. s</w:t>
      </w:r>
      <w:r w:rsidR="00156735">
        <w:rPr>
          <w:rFonts w:hAnsi="Times New Roman" w:ascii="Times New Roman"/>
        </w:rPr>
        <w:t>tudeni</w:t>
      </w:r>
      <w:r w:rsidR="00D6041E">
        <w:rPr>
          <w:rFonts w:hAnsi="Times New Roman" w:ascii="Times New Roman"/>
        </w:rPr>
        <w:t xml:space="preserve"> 2016.</w:t>
      </w:r>
    </w:p>
    <w:p w:rsidRDefault="004B6266" w:rsidP="002775D1" w:rsidR="004B6266" w:rsidRPr="00D6041E">
      <w:pPr>
        <w:rPr>
          <w:rFonts w:hAnsi="Times New Roman" w:ascii="Times New Roman"/>
        </w:rPr>
      </w:pPr>
    </w:p>
    <w:p w:rsidRDefault="007F50E6" w:rsidP="002775D1" w:rsidR="002775D1" w:rsidRPr="00D6041E">
      <w:pPr>
        <w:jc w:val="center"/>
        <w:rPr>
          <w:rFonts w:hAnsi="Times New Roman" w:ascii="Times New Roman"/>
        </w:rPr>
      </w:pPr>
      <w:r w:rsidRPr="00D6041E">
        <w:rPr>
          <w:rFonts w:hAnsi="Times New Roman" w:ascii="Times New Roman"/>
        </w:rPr>
        <w:t>z a k l j u č i o</w:t>
      </w:r>
      <w:r w:rsidR="002775D1" w:rsidRPr="00D6041E">
        <w:rPr>
          <w:rFonts w:hAnsi="Times New Roman" w:ascii="Times New Roman"/>
        </w:rPr>
        <w:t xml:space="preserve">   j e</w:t>
      </w:r>
    </w:p>
    <w:p w:rsidRDefault="002775D1" w:rsidP="002775D1" w:rsidR="002775D1" w:rsidRPr="00D6041E">
      <w:pPr>
        <w:rPr>
          <w:rFonts w:hAnsi="Times New Roman" w:ascii="Times New Roman"/>
        </w:rPr>
      </w:pPr>
    </w:p>
    <w:p w:rsidRDefault="007F50E6" w:rsidP="00086039" w:rsidR="007F50E6" w:rsidRPr="00D6041E">
      <w:pPr>
        <w:jc w:val="both"/>
        <w:rPr>
          <w:rFonts w:hAnsi="Times New Roman" w:ascii="Times New Roman"/>
        </w:rPr>
      </w:pPr>
      <w:r w:rsidRPr="00D6041E">
        <w:rPr>
          <w:rFonts w:hAnsi="Times New Roman" w:ascii="Times New Roman"/>
        </w:rPr>
        <w:t xml:space="preserve">I  Rješenjem o prodaji St-1065/11 od </w:t>
      </w:r>
      <w:r w:rsidR="00086039" w:rsidRPr="00D6041E">
        <w:rPr>
          <w:rFonts w:hAnsi="Times New Roman" w:ascii="Times New Roman"/>
        </w:rPr>
        <w:t>10. rujna 2013</w:t>
      </w:r>
      <w:r w:rsidRPr="00D6041E">
        <w:rPr>
          <w:rFonts w:hAnsi="Times New Roman" w:ascii="Times New Roman"/>
        </w:rPr>
        <w:t xml:space="preserve">. određena je prodaja nekretnina u vlasništvu stečajnog dužnika IZGRADNJA HOTELI d.o.o. Selce,  Emila Antića 78, OIB: </w:t>
      </w:r>
      <w:r w:rsidR="00086039" w:rsidRPr="00D6041E">
        <w:rPr>
          <w:rFonts w:hAnsi="Times New Roman" w:ascii="Times New Roman"/>
        </w:rPr>
        <w:t>08462001075</w:t>
      </w:r>
      <w:r w:rsidRPr="00D6041E">
        <w:rPr>
          <w:rFonts w:hAnsi="Times New Roman" w:ascii="Times New Roman"/>
        </w:rPr>
        <w:t>, uz odgovarajuću primjenu pravila o ovrsi na nekretninama i to:</w:t>
      </w:r>
    </w:p>
    <w:p w:rsidRDefault="007F50E6" w:rsidP="007F50E6" w:rsidR="007F50E6"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 xml:space="preserve">1.  – kč.br. 3883/2 – neplodno Lomost u površini od 80 čhv, </w:t>
      </w:r>
    </w:p>
    <w:p w:rsidRDefault="00086039" w:rsidP="00086039" w:rsidR="00086039" w:rsidRPr="00D6041E">
      <w:pPr>
        <w:rPr>
          <w:rFonts w:hAnsi="Times New Roman" w:ascii="Times New Roman"/>
        </w:rPr>
      </w:pPr>
      <w:r w:rsidRPr="00D6041E">
        <w:rPr>
          <w:rFonts w:hAnsi="Times New Roman" w:ascii="Times New Roman"/>
        </w:rPr>
        <w:t xml:space="preserve">      – kč.br. 3883/6 – oranica  Lomost u površini od 142 čhv</w:t>
      </w:r>
    </w:p>
    <w:p w:rsidRDefault="00086039" w:rsidP="00086039" w:rsidR="00086039" w:rsidRPr="00D6041E">
      <w:pPr>
        <w:rPr>
          <w:rFonts w:hAnsi="Times New Roman" w:ascii="Times New Roman"/>
        </w:rPr>
      </w:pPr>
      <w:r w:rsidRPr="00D6041E">
        <w:rPr>
          <w:rFonts w:hAnsi="Times New Roman" w:ascii="Times New Roman"/>
        </w:rPr>
        <w:t xml:space="preserve">      – kč.br. 3883/7 – oranica Lomost u površini od 174 čhv</w:t>
      </w:r>
    </w:p>
    <w:p w:rsidRDefault="00086039" w:rsidP="00086039" w:rsidR="00086039" w:rsidRPr="00D6041E">
      <w:pPr>
        <w:rPr>
          <w:rFonts w:hAnsi="Times New Roman" w:ascii="Times New Roman"/>
        </w:rPr>
      </w:pPr>
      <w:r w:rsidRPr="00D6041E">
        <w:rPr>
          <w:rFonts w:hAnsi="Times New Roman" w:ascii="Times New Roman"/>
        </w:rPr>
        <w:t xml:space="preserve">      – kč.br. 3980/2 – oranica Lomost u površini od 231 čhv</w:t>
      </w:r>
    </w:p>
    <w:p w:rsidRDefault="00086039" w:rsidP="00086039" w:rsidR="00086039" w:rsidRPr="00D6041E">
      <w:pPr>
        <w:rPr>
          <w:rFonts w:hAnsi="Times New Roman" w:ascii="Times New Roman"/>
        </w:rPr>
      </w:pPr>
      <w:r w:rsidRPr="00D6041E">
        <w:rPr>
          <w:rFonts w:hAnsi="Times New Roman" w:ascii="Times New Roman"/>
        </w:rPr>
        <w:t xml:space="preserve">          sve upisane u zk.ul. 2812, k.o. Ogulin</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 xml:space="preserve">2.  - kč.br.  2757/1 - 7 poslovnih objekata i dvorište u površini             </w:t>
      </w:r>
    </w:p>
    <w:p w:rsidRDefault="00086039" w:rsidP="00086039" w:rsidR="00086039" w:rsidRPr="00D6041E">
      <w:pPr>
        <w:rPr>
          <w:rFonts w:hAnsi="Times New Roman" w:ascii="Times New Roman"/>
        </w:rPr>
      </w:pPr>
      <w:r w:rsidRPr="00D6041E">
        <w:rPr>
          <w:rFonts w:hAnsi="Times New Roman" w:ascii="Times New Roman"/>
        </w:rPr>
        <w:t xml:space="preserve">        od 5 jut. i 64 čhv</w:t>
      </w:r>
    </w:p>
    <w:p w:rsidRDefault="00086039" w:rsidP="00086039" w:rsidR="00086039" w:rsidRPr="00D6041E">
      <w:pPr>
        <w:rPr>
          <w:rFonts w:hAnsi="Times New Roman" w:ascii="Times New Roman"/>
        </w:rPr>
      </w:pPr>
      <w:r w:rsidRPr="00D6041E">
        <w:rPr>
          <w:rFonts w:hAnsi="Times New Roman" w:ascii="Times New Roman"/>
        </w:rPr>
        <w:t xml:space="preserve">     - kč.br.  2757/2 - oranica u površini od 471 čhv</w:t>
      </w:r>
    </w:p>
    <w:p w:rsidRDefault="00086039" w:rsidP="00086039" w:rsidR="00086039" w:rsidRPr="00D6041E">
      <w:pPr>
        <w:rPr>
          <w:rFonts w:hAnsi="Times New Roman" w:ascii="Times New Roman"/>
        </w:rPr>
      </w:pPr>
      <w:r w:rsidRPr="00D6041E">
        <w:rPr>
          <w:rFonts w:hAnsi="Times New Roman" w:ascii="Times New Roman"/>
        </w:rPr>
        <w:t xml:space="preserve">     - kč.br.  2757/3 - put u površini od  72 čhv, </w:t>
      </w:r>
    </w:p>
    <w:p w:rsidRDefault="00086039" w:rsidP="00086039" w:rsidR="00086039" w:rsidRPr="00D6041E">
      <w:pPr>
        <w:rPr>
          <w:rFonts w:hAnsi="Times New Roman" w:ascii="Times New Roman"/>
        </w:rPr>
      </w:pPr>
      <w:r w:rsidRPr="00D6041E">
        <w:rPr>
          <w:rFonts w:hAnsi="Times New Roman" w:ascii="Times New Roman"/>
        </w:rPr>
        <w:t xml:space="preserve">       sve upisane u zk.ul. 7565, k.o. Ogulin (lokacija Drenovac)</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3. kč.br. 211/2 – poslovna zgrada (autobusni kolodvor), upisana u zk.ul. 62, podulošci 7 do 29    k.o. Ogulin, i to:</w:t>
      </w:r>
    </w:p>
    <w:p w:rsidRDefault="00086039" w:rsidP="00086039" w:rsidR="00086039" w:rsidRPr="00D6041E">
      <w:pPr>
        <w:rPr>
          <w:rFonts w:hAnsi="Times New Roman" w:ascii="Times New Roman"/>
        </w:rPr>
      </w:pPr>
      <w:r w:rsidRPr="00D6041E">
        <w:rPr>
          <w:rFonts w:hAnsi="Times New Roman" w:ascii="Times New Roman"/>
        </w:rPr>
        <w:t>- ½ dijela 5 etaže 2/100 – posebni dio kotlovnica u površini od 14,40m2</w:t>
      </w:r>
    </w:p>
    <w:p w:rsidRDefault="00086039" w:rsidP="00086039" w:rsidR="00086039" w:rsidRPr="00D6041E">
      <w:pPr>
        <w:rPr>
          <w:rFonts w:hAnsi="Times New Roman" w:ascii="Times New Roman"/>
        </w:rPr>
      </w:pPr>
      <w:r w:rsidRPr="00D6041E">
        <w:rPr>
          <w:rFonts w:hAnsi="Times New Roman" w:ascii="Times New Roman"/>
        </w:rPr>
        <w:t>-   7 etaža 3/100 – poslovni prostor broj 10 u površini od 22,34m2</w:t>
      </w:r>
    </w:p>
    <w:p w:rsidRDefault="00086039" w:rsidP="00086039" w:rsidR="00086039" w:rsidRPr="00D6041E">
      <w:pPr>
        <w:rPr>
          <w:rFonts w:hAnsi="Times New Roman" w:ascii="Times New Roman"/>
        </w:rPr>
      </w:pPr>
      <w:r w:rsidRPr="00D6041E">
        <w:rPr>
          <w:rFonts w:hAnsi="Times New Roman" w:ascii="Times New Roman"/>
        </w:rPr>
        <w:t>-   8 etaža 2/100 – poslovni prostor broj 11 u površini od 22,31m2</w:t>
      </w:r>
    </w:p>
    <w:p w:rsidRDefault="00086039" w:rsidP="00086039" w:rsidR="00086039" w:rsidRPr="00D6041E">
      <w:pPr>
        <w:rPr>
          <w:rFonts w:hAnsi="Times New Roman" w:ascii="Times New Roman"/>
        </w:rPr>
      </w:pPr>
      <w:r w:rsidRPr="00D6041E">
        <w:rPr>
          <w:rFonts w:hAnsi="Times New Roman" w:ascii="Times New Roman"/>
        </w:rPr>
        <w:t>-   9 etaža 2/100 – poslovni prostor broj 12 u površini od 22,31m2</w:t>
      </w:r>
    </w:p>
    <w:p w:rsidRDefault="00086039" w:rsidP="00086039" w:rsidR="00086039" w:rsidRPr="00D6041E">
      <w:pPr>
        <w:rPr>
          <w:rFonts w:hAnsi="Times New Roman" w:ascii="Times New Roman"/>
        </w:rPr>
      </w:pPr>
      <w:r w:rsidRPr="00D6041E">
        <w:rPr>
          <w:rFonts w:hAnsi="Times New Roman" w:ascii="Times New Roman"/>
        </w:rPr>
        <w:t>- 10 etaža 2/100 – poslovni prostor broj 13 u površini od 22,31m2</w:t>
      </w:r>
    </w:p>
    <w:p w:rsidRDefault="00086039" w:rsidP="00086039" w:rsidR="00086039" w:rsidRPr="00D6041E">
      <w:pPr>
        <w:rPr>
          <w:rFonts w:hAnsi="Times New Roman" w:ascii="Times New Roman"/>
        </w:rPr>
      </w:pPr>
      <w:r w:rsidRPr="00D6041E">
        <w:rPr>
          <w:rFonts w:hAnsi="Times New Roman" w:ascii="Times New Roman"/>
        </w:rPr>
        <w:t>- 11 etaža 2/100 – poslovni prostor broj 14 u površini od 22,31m2</w:t>
      </w:r>
    </w:p>
    <w:p w:rsidRDefault="00086039" w:rsidP="00086039" w:rsidR="00086039" w:rsidRPr="00D6041E">
      <w:pPr>
        <w:rPr>
          <w:rFonts w:hAnsi="Times New Roman" w:ascii="Times New Roman"/>
        </w:rPr>
      </w:pPr>
      <w:r w:rsidRPr="00D6041E">
        <w:rPr>
          <w:rFonts w:hAnsi="Times New Roman" w:ascii="Times New Roman"/>
        </w:rPr>
        <w:t>- 12 etaža 3/100 – poslovni prostor broj 15 u površini od 22,74m2</w:t>
      </w:r>
    </w:p>
    <w:p w:rsidRDefault="00086039" w:rsidP="00086039" w:rsidR="00086039" w:rsidRPr="00D6041E">
      <w:pPr>
        <w:rPr>
          <w:rFonts w:hAnsi="Times New Roman" w:ascii="Times New Roman"/>
        </w:rPr>
      </w:pPr>
      <w:r w:rsidRPr="00D6041E">
        <w:rPr>
          <w:rFonts w:hAnsi="Times New Roman" w:ascii="Times New Roman"/>
        </w:rPr>
        <w:t>- 13 etaža 3/100 – poslovni prostor broj 16 u površini od 22,74m2</w:t>
      </w:r>
    </w:p>
    <w:p w:rsidRDefault="00086039" w:rsidP="00086039" w:rsidR="00086039" w:rsidRPr="00D6041E">
      <w:pPr>
        <w:rPr>
          <w:rFonts w:hAnsi="Times New Roman" w:ascii="Times New Roman"/>
        </w:rPr>
      </w:pPr>
      <w:r w:rsidRPr="00D6041E">
        <w:rPr>
          <w:rFonts w:hAnsi="Times New Roman" w:ascii="Times New Roman"/>
        </w:rPr>
        <w:t>- 14 etaža 2/100 – poslovni prostor broj 17 u površini od 22,31m2</w:t>
      </w:r>
    </w:p>
    <w:p w:rsidRDefault="00086039" w:rsidP="00086039" w:rsidR="00086039" w:rsidRPr="00D6041E">
      <w:pPr>
        <w:rPr>
          <w:rFonts w:hAnsi="Times New Roman" w:ascii="Times New Roman"/>
        </w:rPr>
      </w:pPr>
      <w:r w:rsidRPr="00D6041E">
        <w:rPr>
          <w:rFonts w:hAnsi="Times New Roman" w:ascii="Times New Roman"/>
        </w:rPr>
        <w:t>- 15 etaža 2/100 – poslovni prostor broj 18 u površini od 22,31m2</w:t>
      </w:r>
    </w:p>
    <w:p w:rsidRDefault="00086039" w:rsidP="00086039" w:rsidR="00086039" w:rsidRPr="00D6041E">
      <w:pPr>
        <w:rPr>
          <w:rFonts w:hAnsi="Times New Roman" w:ascii="Times New Roman"/>
        </w:rPr>
      </w:pPr>
      <w:r w:rsidRPr="00D6041E">
        <w:rPr>
          <w:rFonts w:hAnsi="Times New Roman" w:ascii="Times New Roman"/>
        </w:rPr>
        <w:t>- 16 etaža 2/100 – poslovni prostor broj 19 u površini od 22,31m2</w:t>
      </w:r>
    </w:p>
    <w:p w:rsidRDefault="00086039" w:rsidP="00086039" w:rsidR="00086039" w:rsidRPr="00D6041E">
      <w:pPr>
        <w:rPr>
          <w:rFonts w:hAnsi="Times New Roman" w:ascii="Times New Roman"/>
        </w:rPr>
      </w:pPr>
      <w:r w:rsidRPr="00D6041E">
        <w:rPr>
          <w:rFonts w:hAnsi="Times New Roman" w:ascii="Times New Roman"/>
        </w:rPr>
        <w:t>- 17 etaža 2/100 – poslovni prostor broj 20 u površini od 22,31m2</w:t>
      </w:r>
    </w:p>
    <w:p w:rsidRDefault="00086039" w:rsidP="00086039" w:rsidR="00086039">
      <w:pPr>
        <w:rPr>
          <w:rFonts w:hAnsi="Times New Roman" w:ascii="Times New Roman"/>
        </w:rPr>
      </w:pPr>
      <w:r w:rsidRPr="00D6041E">
        <w:rPr>
          <w:rFonts w:hAnsi="Times New Roman" w:ascii="Times New Roman"/>
        </w:rPr>
        <w:t>- 18 etaža 6/100 – poslovni prostor broj 21 u površini od 46,41m2</w:t>
      </w:r>
    </w:p>
    <w:p w:rsidRDefault="00CF358A" w:rsidP="00086039" w:rsidR="00CF358A">
      <w:pPr>
        <w:rPr>
          <w:rFonts w:hAnsi="Times New Roman" w:ascii="Times New Roman"/>
        </w:rPr>
      </w:pPr>
    </w:p>
    <w:p w:rsidRDefault="00CF358A" w:rsidP="00086039" w:rsidR="00CF358A">
      <w:pPr>
        <w:rPr>
          <w:rFonts w:hAnsi="Times New Roman" w:ascii="Times New Roman"/>
        </w:rPr>
      </w:pPr>
    </w:p>
    <w:p w:rsidRDefault="00CF358A" w:rsidP="00086039" w:rsidR="00CF358A"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lastRenderedPageBreak/>
        <w:t>- 19 etaža 2/100 – poslovni prostor broj 22 u površini od 21,90m2</w:t>
      </w:r>
    </w:p>
    <w:p w:rsidRDefault="00086039" w:rsidP="00086039" w:rsidR="00086039" w:rsidRPr="00D6041E">
      <w:pPr>
        <w:rPr>
          <w:rFonts w:hAnsi="Times New Roman" w:ascii="Times New Roman"/>
        </w:rPr>
      </w:pPr>
      <w:r w:rsidRPr="00D6041E">
        <w:rPr>
          <w:rFonts w:hAnsi="Times New Roman" w:ascii="Times New Roman"/>
        </w:rPr>
        <w:t>- 20 etaža 2/100 – poslovni prostor broj 23 u površini od 22,33m2</w:t>
      </w:r>
    </w:p>
    <w:p w:rsidRDefault="00086039" w:rsidP="00086039" w:rsidR="00086039" w:rsidRPr="00D6041E">
      <w:pPr>
        <w:rPr>
          <w:rFonts w:hAnsi="Times New Roman" w:ascii="Times New Roman"/>
        </w:rPr>
      </w:pPr>
      <w:r w:rsidRPr="00D6041E">
        <w:rPr>
          <w:rFonts w:hAnsi="Times New Roman" w:ascii="Times New Roman"/>
        </w:rPr>
        <w:t>- 21 etaža 2/100 – poslovni prostor broj 24 u površini od 22,33m2</w:t>
      </w:r>
    </w:p>
    <w:p w:rsidRDefault="00086039" w:rsidP="00086039" w:rsidR="00086039" w:rsidRPr="00D6041E">
      <w:pPr>
        <w:rPr>
          <w:rFonts w:hAnsi="Times New Roman" w:ascii="Times New Roman"/>
        </w:rPr>
      </w:pPr>
      <w:r w:rsidRPr="00D6041E">
        <w:rPr>
          <w:rFonts w:hAnsi="Times New Roman" w:ascii="Times New Roman"/>
        </w:rPr>
        <w:t>- 22 etaža 2/100 – poslovni prostor broj 25 u površini od 22,33m2</w:t>
      </w:r>
    </w:p>
    <w:p w:rsidRDefault="00086039" w:rsidP="00086039" w:rsidR="00086039" w:rsidRPr="00D6041E">
      <w:pPr>
        <w:rPr>
          <w:rFonts w:hAnsi="Times New Roman" w:ascii="Times New Roman"/>
        </w:rPr>
      </w:pPr>
      <w:r w:rsidRPr="00D6041E">
        <w:rPr>
          <w:rFonts w:hAnsi="Times New Roman" w:ascii="Times New Roman"/>
        </w:rPr>
        <w:t>- 23 etaža 4/100 – poslovni prostor broj 26 u površini od 30,61m2</w:t>
      </w:r>
    </w:p>
    <w:p w:rsidRDefault="00086039" w:rsidP="00086039" w:rsidR="00086039" w:rsidRPr="00D6041E">
      <w:pPr>
        <w:rPr>
          <w:rFonts w:hAnsi="Times New Roman" w:ascii="Times New Roman"/>
        </w:rPr>
      </w:pPr>
      <w:r w:rsidRPr="00D6041E">
        <w:rPr>
          <w:rFonts w:hAnsi="Times New Roman" w:ascii="Times New Roman"/>
        </w:rPr>
        <w:t>- 24 etaža 4/100 – poslovni prostor broj 27 u površini od 30,61m2</w:t>
      </w:r>
    </w:p>
    <w:p w:rsidRDefault="00086039" w:rsidP="00086039" w:rsidR="00086039" w:rsidRPr="00D6041E">
      <w:pPr>
        <w:rPr>
          <w:rFonts w:hAnsi="Times New Roman" w:ascii="Times New Roman"/>
        </w:rPr>
      </w:pPr>
      <w:r w:rsidRPr="00D6041E">
        <w:rPr>
          <w:rFonts w:hAnsi="Times New Roman" w:ascii="Times New Roman"/>
        </w:rPr>
        <w:t>- 25 etaža 2/100 – poslovni prostor broj 28 u površini od 22,33m2</w:t>
      </w:r>
    </w:p>
    <w:p w:rsidRDefault="00086039" w:rsidP="00086039" w:rsidR="00086039" w:rsidRPr="00D6041E">
      <w:pPr>
        <w:rPr>
          <w:rFonts w:hAnsi="Times New Roman" w:ascii="Times New Roman"/>
        </w:rPr>
      </w:pPr>
      <w:r w:rsidRPr="00D6041E">
        <w:rPr>
          <w:rFonts w:hAnsi="Times New Roman" w:ascii="Times New Roman"/>
        </w:rPr>
        <w:t>- 26 etaža 2/100 – poslovni prostor broj 29 u površini od 22,33m2</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Na nekretninama opisanim pod točkom I.1. i  I.2.  upisano je razlučno pravo  vjerovnika Karlovačka banka d.d. Karlovac, Hypo Alpe Adria Bank d.d. Zagreb – sada H-ABDUCO d.o.o. Zagreb i RH Ministarstvo financija, Porezna uprava, Područni ured Karlovac.</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Na nekretninama opisanom pod točkom I.3. upisano je razlučno pravo RH Ministarstvo financija i Hypo Alpe Adria Bank d.d. Zagreb – sada H-ABDUCO d.o.o. Zagreb.</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 xml:space="preserve">II    UTVRĐENA VRIJEDNOST nekretnina iz točke I ovog zaključka </w:t>
      </w:r>
    </w:p>
    <w:p w:rsidRDefault="00086039" w:rsidP="00086039" w:rsidR="00086039" w:rsidRPr="00D6041E">
      <w:pPr>
        <w:rPr>
          <w:rFonts w:hAnsi="Times New Roman" w:ascii="Times New Roman"/>
        </w:rPr>
      </w:pPr>
      <w:r w:rsidRPr="00D6041E">
        <w:rPr>
          <w:rFonts w:hAnsi="Times New Roman" w:ascii="Times New Roman"/>
        </w:rPr>
        <w:t xml:space="preserve"> 1.  – kč.br. 3883/2 – neplodno Lomost u površini od 80 čhv, </w:t>
      </w:r>
    </w:p>
    <w:p w:rsidRDefault="00086039" w:rsidP="00086039" w:rsidR="00086039" w:rsidRPr="00D6041E">
      <w:pPr>
        <w:rPr>
          <w:rFonts w:hAnsi="Times New Roman" w:ascii="Times New Roman"/>
        </w:rPr>
      </w:pPr>
      <w:r w:rsidRPr="00D6041E">
        <w:rPr>
          <w:rFonts w:hAnsi="Times New Roman" w:ascii="Times New Roman"/>
        </w:rPr>
        <w:t xml:space="preserve">      – kč.br. 3883/6 – oranica  Lomost u površini od 142 čhv</w:t>
      </w:r>
    </w:p>
    <w:p w:rsidRDefault="00086039" w:rsidP="00086039" w:rsidR="00086039" w:rsidRPr="00D6041E">
      <w:pPr>
        <w:rPr>
          <w:rFonts w:hAnsi="Times New Roman" w:ascii="Times New Roman"/>
        </w:rPr>
      </w:pPr>
      <w:r w:rsidRPr="00D6041E">
        <w:rPr>
          <w:rFonts w:hAnsi="Times New Roman" w:ascii="Times New Roman"/>
        </w:rPr>
        <w:t xml:space="preserve">      – kč.br. 3883/7 – oranica Lomost u površini od 174 čhv</w:t>
      </w:r>
    </w:p>
    <w:p w:rsidRDefault="00086039" w:rsidP="00086039" w:rsidR="00086039" w:rsidRPr="00D6041E">
      <w:pPr>
        <w:rPr>
          <w:rFonts w:hAnsi="Times New Roman" w:ascii="Times New Roman"/>
        </w:rPr>
      </w:pPr>
      <w:r w:rsidRPr="00D6041E">
        <w:rPr>
          <w:rFonts w:hAnsi="Times New Roman" w:ascii="Times New Roman"/>
        </w:rPr>
        <w:t xml:space="preserve">      – kč.br. 3980/2 – oranica Lomost u površini od 231 čhv</w:t>
      </w:r>
    </w:p>
    <w:p w:rsidRDefault="00086039" w:rsidP="00086039" w:rsidR="00086039" w:rsidRPr="00D6041E">
      <w:pPr>
        <w:rPr>
          <w:rFonts w:hAnsi="Times New Roman" w:ascii="Times New Roman"/>
        </w:rPr>
      </w:pPr>
      <w:r w:rsidRPr="00D6041E">
        <w:rPr>
          <w:rFonts w:hAnsi="Times New Roman" w:ascii="Times New Roman"/>
        </w:rPr>
        <w:t xml:space="preserve">          sve upisane u zk.ul. 2812, k.o. Ogulin – u iznosu od  </w:t>
      </w:r>
    </w:p>
    <w:p w:rsidRDefault="00086039" w:rsidP="00086039" w:rsidR="00086039" w:rsidRPr="00D6041E">
      <w:pPr>
        <w:rPr>
          <w:rFonts w:hAnsi="Times New Roman" w:ascii="Times New Roman"/>
        </w:rPr>
      </w:pPr>
      <w:r w:rsidRPr="00D6041E">
        <w:rPr>
          <w:rFonts w:hAnsi="Times New Roman" w:ascii="Times New Roman"/>
        </w:rPr>
        <w:t xml:space="preserve">         1.353.060,00 kn.</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 xml:space="preserve">2.  - kč.br.  2757/1 - 7 poslovnih objekata i dvorište u površini             </w:t>
      </w:r>
    </w:p>
    <w:p w:rsidRDefault="00086039" w:rsidP="00086039" w:rsidR="00086039" w:rsidRPr="00D6041E">
      <w:pPr>
        <w:rPr>
          <w:rFonts w:hAnsi="Times New Roman" w:ascii="Times New Roman"/>
        </w:rPr>
      </w:pPr>
      <w:r w:rsidRPr="00D6041E">
        <w:rPr>
          <w:rFonts w:hAnsi="Times New Roman" w:ascii="Times New Roman"/>
        </w:rPr>
        <w:t xml:space="preserve">        od 5 jut. i 64 čhv</w:t>
      </w:r>
    </w:p>
    <w:p w:rsidRDefault="00086039" w:rsidP="00086039" w:rsidR="00086039" w:rsidRPr="00D6041E">
      <w:pPr>
        <w:rPr>
          <w:rFonts w:hAnsi="Times New Roman" w:ascii="Times New Roman"/>
        </w:rPr>
      </w:pPr>
      <w:r w:rsidRPr="00D6041E">
        <w:rPr>
          <w:rFonts w:hAnsi="Times New Roman" w:ascii="Times New Roman"/>
        </w:rPr>
        <w:t xml:space="preserve">     - kč.br.  2757/2 - oranica u površini od 471 čhv</w:t>
      </w:r>
    </w:p>
    <w:p w:rsidRDefault="00086039" w:rsidP="00086039" w:rsidR="00086039" w:rsidRPr="00D6041E">
      <w:pPr>
        <w:rPr>
          <w:rFonts w:hAnsi="Times New Roman" w:ascii="Times New Roman"/>
        </w:rPr>
      </w:pPr>
      <w:r w:rsidRPr="00D6041E">
        <w:rPr>
          <w:rFonts w:hAnsi="Times New Roman" w:ascii="Times New Roman"/>
        </w:rPr>
        <w:t xml:space="preserve">     - kč.br.  2757/3 - put u površini od  72 čhv, </w:t>
      </w:r>
    </w:p>
    <w:p w:rsidRDefault="00086039" w:rsidP="00086039" w:rsidR="00086039" w:rsidRPr="00D6041E">
      <w:pPr>
        <w:rPr>
          <w:rFonts w:hAnsi="Times New Roman" w:ascii="Times New Roman"/>
        </w:rPr>
      </w:pPr>
      <w:r w:rsidRPr="00D6041E">
        <w:rPr>
          <w:rFonts w:hAnsi="Times New Roman" w:ascii="Times New Roman"/>
        </w:rPr>
        <w:t xml:space="preserve">       sve upisane u zk.ul. 7565, k.o. Ogulin (lokacija Drenovac) -</w:t>
      </w:r>
    </w:p>
    <w:p w:rsidRDefault="00086039" w:rsidP="00086039" w:rsidR="00086039" w:rsidRPr="00D6041E">
      <w:pPr>
        <w:rPr>
          <w:rFonts w:hAnsi="Times New Roman" w:ascii="Times New Roman"/>
        </w:rPr>
      </w:pPr>
      <w:r w:rsidRPr="00D6041E">
        <w:rPr>
          <w:rFonts w:hAnsi="Times New Roman" w:ascii="Times New Roman"/>
        </w:rPr>
        <w:t xml:space="preserve">       u iznosu od 6.943.710,45 kn. </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3. kč.br. 211/2 – poslovna zgrada (autobusni kolodvor), upisana u zk.ul. 62, podulošci 7 do 29    k.o. Ogulin, i to:</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 ½ dijela 5 etaže 2/100 – posebni dio kotlovnica u površini od 14,40 m2,</w:t>
      </w:r>
    </w:p>
    <w:p w:rsidRDefault="00086039" w:rsidP="00086039" w:rsidR="00086039" w:rsidRPr="00D6041E">
      <w:pPr>
        <w:rPr>
          <w:rFonts w:hAnsi="Times New Roman" w:ascii="Times New Roman"/>
        </w:rPr>
      </w:pPr>
      <w:r w:rsidRPr="00D6041E">
        <w:rPr>
          <w:rFonts w:hAnsi="Times New Roman" w:ascii="Times New Roman"/>
        </w:rPr>
        <w:t xml:space="preserve">     u iznosu od 57.545,28 kn.</w:t>
      </w:r>
    </w:p>
    <w:p w:rsidRDefault="00086039" w:rsidP="00086039" w:rsidR="00086039" w:rsidRPr="00D6041E">
      <w:pPr>
        <w:rPr>
          <w:rFonts w:hAnsi="Times New Roman" w:ascii="Times New Roman"/>
        </w:rPr>
      </w:pPr>
      <w:r w:rsidRPr="00D6041E">
        <w:rPr>
          <w:rFonts w:hAnsi="Times New Roman" w:ascii="Times New Roman"/>
        </w:rPr>
        <w:t xml:space="preserve">-   7 etaža 3/100 – poslovni prostor broj 10 u površini od 22,34m2, </w:t>
      </w:r>
    </w:p>
    <w:p w:rsidRDefault="00086039" w:rsidP="00086039" w:rsidR="00086039" w:rsidRPr="00D6041E">
      <w:pPr>
        <w:rPr>
          <w:rFonts w:hAnsi="Times New Roman" w:ascii="Times New Roman"/>
        </w:rPr>
      </w:pPr>
      <w:r w:rsidRPr="00D6041E">
        <w:rPr>
          <w:rFonts w:hAnsi="Times New Roman" w:ascii="Times New Roman"/>
        </w:rPr>
        <w:t xml:space="preserve">    u iznosu od 107.810,59 kn. </w:t>
      </w:r>
    </w:p>
    <w:p w:rsidRDefault="00086039" w:rsidP="00086039" w:rsidR="00086039" w:rsidRPr="00D6041E">
      <w:pPr>
        <w:rPr>
          <w:rFonts w:hAnsi="Times New Roman" w:ascii="Times New Roman"/>
        </w:rPr>
      </w:pPr>
      <w:r w:rsidRPr="00D6041E">
        <w:rPr>
          <w:rFonts w:hAnsi="Times New Roman" w:ascii="Times New Roman"/>
        </w:rPr>
        <w:t xml:space="preserve">     -  8 etaža 2/100 – poslovni prostor broj 11 u površini od 22,31m2   </w:t>
      </w:r>
    </w:p>
    <w:p w:rsidRDefault="00086039" w:rsidP="00086039" w:rsidR="00086039" w:rsidRPr="00D6041E">
      <w:pPr>
        <w:rPr>
          <w:rFonts w:hAnsi="Times New Roman" w:ascii="Times New Roman"/>
        </w:rPr>
      </w:pPr>
      <w:r w:rsidRPr="00D6041E">
        <w:rPr>
          <w:rFonts w:hAnsi="Times New Roman" w:ascii="Times New Roman"/>
        </w:rPr>
        <w:t xml:space="preserve">     u iznosu od 99.613,53 kn,</w:t>
      </w:r>
    </w:p>
    <w:p w:rsidRDefault="00086039" w:rsidP="00086039" w:rsidR="00086039" w:rsidRPr="00D6041E">
      <w:pPr>
        <w:rPr>
          <w:rFonts w:hAnsi="Times New Roman" w:ascii="Times New Roman"/>
        </w:rPr>
      </w:pPr>
      <w:r w:rsidRPr="00D6041E">
        <w:rPr>
          <w:rFonts w:hAnsi="Times New Roman" w:ascii="Times New Roman"/>
        </w:rPr>
        <w:t xml:space="preserve">-   9 etaža 2/100 – poslovni prostor broj 12 u površini od 22,31m2, </w:t>
      </w:r>
    </w:p>
    <w:p w:rsidRDefault="00086039" w:rsidP="00086039" w:rsidR="00086039" w:rsidRPr="00D6041E">
      <w:pPr>
        <w:rPr>
          <w:rFonts w:hAnsi="Times New Roman" w:ascii="Times New Roman"/>
        </w:rPr>
      </w:pPr>
      <w:r w:rsidRPr="00D6041E">
        <w:rPr>
          <w:rFonts w:hAnsi="Times New Roman" w:ascii="Times New Roman"/>
        </w:rPr>
        <w:t xml:space="preserve">     u iznosu od 99.613,53 kn,</w:t>
      </w:r>
    </w:p>
    <w:p w:rsidRDefault="00086039" w:rsidP="00086039" w:rsidR="00086039" w:rsidRPr="00D6041E">
      <w:pPr>
        <w:rPr>
          <w:rFonts w:hAnsi="Times New Roman" w:ascii="Times New Roman"/>
        </w:rPr>
      </w:pPr>
      <w:r w:rsidRPr="00D6041E">
        <w:rPr>
          <w:rFonts w:hAnsi="Times New Roman" w:ascii="Times New Roman"/>
        </w:rPr>
        <w:t xml:space="preserve">- 10 etaža 2/100 – poslovni prostor broj 13 u površini od 22,31m2, </w:t>
      </w:r>
    </w:p>
    <w:p w:rsidRDefault="00086039" w:rsidP="00086039" w:rsidR="00086039" w:rsidRPr="00D6041E">
      <w:pPr>
        <w:rPr>
          <w:rFonts w:hAnsi="Times New Roman" w:ascii="Times New Roman"/>
        </w:rPr>
      </w:pPr>
      <w:r w:rsidRPr="00D6041E">
        <w:rPr>
          <w:rFonts w:hAnsi="Times New Roman" w:ascii="Times New Roman"/>
        </w:rPr>
        <w:t xml:space="preserve">   u iznosu od 99.613,53 kn,</w:t>
      </w:r>
    </w:p>
    <w:p w:rsidRDefault="00086039" w:rsidP="00086039" w:rsidR="00086039" w:rsidRPr="00D6041E">
      <w:pPr>
        <w:rPr>
          <w:rFonts w:hAnsi="Times New Roman" w:ascii="Times New Roman"/>
        </w:rPr>
      </w:pPr>
      <w:r w:rsidRPr="00D6041E">
        <w:rPr>
          <w:rFonts w:hAnsi="Times New Roman" w:ascii="Times New Roman"/>
        </w:rPr>
        <w:t xml:space="preserve">- 11 etaža 2/100 – poslovni prostor broj 14 u površini od 22,31m2, </w:t>
      </w:r>
    </w:p>
    <w:p w:rsidRDefault="00086039" w:rsidP="00086039" w:rsidR="00086039" w:rsidRPr="00D6041E">
      <w:pPr>
        <w:rPr>
          <w:rFonts w:hAnsi="Times New Roman" w:ascii="Times New Roman"/>
        </w:rPr>
      </w:pPr>
      <w:r w:rsidRPr="00D6041E">
        <w:rPr>
          <w:rFonts w:hAnsi="Times New Roman" w:ascii="Times New Roman"/>
        </w:rPr>
        <w:t xml:space="preserve">   u iznosu od 99.613,53 kn,</w:t>
      </w:r>
    </w:p>
    <w:p w:rsidRDefault="00086039" w:rsidP="00086039" w:rsidR="00086039" w:rsidRPr="00D6041E">
      <w:pPr>
        <w:rPr>
          <w:rFonts w:hAnsi="Times New Roman" w:ascii="Times New Roman"/>
        </w:rPr>
      </w:pPr>
      <w:r w:rsidRPr="00D6041E">
        <w:rPr>
          <w:rFonts w:hAnsi="Times New Roman" w:ascii="Times New Roman"/>
        </w:rPr>
        <w:t>- 12 etaža 3/100 – poslovni prostor broj 15 u površini od 22,74m2</w:t>
      </w:r>
    </w:p>
    <w:p w:rsidRDefault="00086039" w:rsidP="00086039" w:rsidR="00086039" w:rsidRPr="00D6041E">
      <w:pPr>
        <w:rPr>
          <w:rFonts w:hAnsi="Times New Roman" w:ascii="Times New Roman"/>
        </w:rPr>
      </w:pPr>
      <w:r w:rsidRPr="00D6041E">
        <w:rPr>
          <w:rFonts w:hAnsi="Times New Roman" w:ascii="Times New Roman"/>
        </w:rPr>
        <w:t xml:space="preserve">    u iznosu od 109.165,09 kn, </w:t>
      </w:r>
    </w:p>
    <w:p w:rsidRDefault="00086039" w:rsidP="00086039" w:rsidR="00086039">
      <w:pPr>
        <w:rPr>
          <w:rFonts w:hAnsi="Times New Roman" w:ascii="Times New Roman"/>
        </w:rPr>
      </w:pPr>
      <w:r w:rsidRPr="00D6041E">
        <w:rPr>
          <w:rFonts w:hAnsi="Times New Roman" w:ascii="Times New Roman"/>
        </w:rPr>
        <w:t xml:space="preserve">- 13 etaža 3/100 – poslovni prostor broj 16 u površini od 22,74m2 </w:t>
      </w:r>
    </w:p>
    <w:p w:rsidRDefault="00CF358A" w:rsidP="00086039" w:rsidR="00CF358A">
      <w:pPr>
        <w:rPr>
          <w:rFonts w:hAnsi="Times New Roman" w:ascii="Times New Roman"/>
        </w:rPr>
      </w:pPr>
    </w:p>
    <w:p w:rsidRDefault="00CF358A" w:rsidP="00086039" w:rsidR="00CF358A">
      <w:pPr>
        <w:rPr>
          <w:rFonts w:hAnsi="Times New Roman" w:ascii="Times New Roman"/>
        </w:rPr>
      </w:pPr>
    </w:p>
    <w:p w:rsidRDefault="00CF358A" w:rsidP="00086039" w:rsidR="00CF358A"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lastRenderedPageBreak/>
        <w:t xml:space="preserve">   u iznosu od 109.165,09 kn,</w:t>
      </w:r>
    </w:p>
    <w:p w:rsidRDefault="00086039" w:rsidP="00086039" w:rsidR="00086039" w:rsidRPr="00D6041E">
      <w:pPr>
        <w:rPr>
          <w:rFonts w:hAnsi="Times New Roman" w:ascii="Times New Roman"/>
        </w:rPr>
      </w:pPr>
      <w:r w:rsidRPr="00D6041E">
        <w:rPr>
          <w:rFonts w:hAnsi="Times New Roman" w:ascii="Times New Roman"/>
        </w:rPr>
        <w:t xml:space="preserve">- 14 etaža 2/100 – poslovni prostor broj 17 u površini od 22,31m2, </w:t>
      </w:r>
    </w:p>
    <w:p w:rsidRDefault="00086039" w:rsidP="00086039" w:rsidR="00086039" w:rsidRPr="00D6041E">
      <w:pPr>
        <w:rPr>
          <w:rFonts w:hAnsi="Times New Roman" w:ascii="Times New Roman"/>
        </w:rPr>
      </w:pPr>
      <w:r w:rsidRPr="00D6041E">
        <w:rPr>
          <w:rFonts w:hAnsi="Times New Roman" w:ascii="Times New Roman"/>
        </w:rPr>
        <w:t xml:space="preserve">   u iznosu od 99.613,53 kn,</w:t>
      </w:r>
    </w:p>
    <w:p w:rsidRDefault="00086039" w:rsidP="00086039" w:rsidR="00086039" w:rsidRPr="00D6041E">
      <w:pPr>
        <w:rPr>
          <w:rFonts w:hAnsi="Times New Roman" w:ascii="Times New Roman"/>
        </w:rPr>
      </w:pPr>
      <w:r w:rsidRPr="00D6041E">
        <w:rPr>
          <w:rFonts w:hAnsi="Times New Roman" w:ascii="Times New Roman"/>
        </w:rPr>
        <w:t xml:space="preserve">- 15 etaža 2/100 – poslovni prostor broj 18 u površini od 22,31m2, </w:t>
      </w:r>
    </w:p>
    <w:p w:rsidRDefault="00086039" w:rsidP="00086039" w:rsidR="00086039" w:rsidRPr="00D6041E">
      <w:pPr>
        <w:rPr>
          <w:rFonts w:hAnsi="Times New Roman" w:ascii="Times New Roman"/>
        </w:rPr>
      </w:pPr>
      <w:r w:rsidRPr="00D6041E">
        <w:rPr>
          <w:rFonts w:hAnsi="Times New Roman" w:ascii="Times New Roman"/>
        </w:rPr>
        <w:t xml:space="preserve">   u iznosu od 99.613,53 kn,</w:t>
      </w:r>
    </w:p>
    <w:p w:rsidRDefault="00086039" w:rsidP="00086039" w:rsidR="00086039" w:rsidRPr="00D6041E">
      <w:pPr>
        <w:rPr>
          <w:rFonts w:hAnsi="Times New Roman" w:ascii="Times New Roman"/>
        </w:rPr>
      </w:pPr>
      <w:r w:rsidRPr="00D6041E">
        <w:rPr>
          <w:rFonts w:hAnsi="Times New Roman" w:ascii="Times New Roman"/>
        </w:rPr>
        <w:t xml:space="preserve">- 16 etaža 2/100 – poslovni prostor broj 19 u površini od 22,31m2, </w:t>
      </w:r>
    </w:p>
    <w:p w:rsidRDefault="00086039" w:rsidP="00086039" w:rsidR="00086039" w:rsidRPr="00D6041E">
      <w:pPr>
        <w:rPr>
          <w:rFonts w:hAnsi="Times New Roman" w:ascii="Times New Roman"/>
        </w:rPr>
      </w:pPr>
      <w:r w:rsidRPr="00D6041E">
        <w:rPr>
          <w:rFonts w:hAnsi="Times New Roman" w:ascii="Times New Roman"/>
        </w:rPr>
        <w:t xml:space="preserve">   u iznosu od 99.613,53 kn,</w:t>
      </w:r>
    </w:p>
    <w:p w:rsidRDefault="00086039" w:rsidP="00086039" w:rsidR="00086039" w:rsidRPr="00D6041E">
      <w:pPr>
        <w:rPr>
          <w:rFonts w:hAnsi="Times New Roman" w:ascii="Times New Roman"/>
        </w:rPr>
      </w:pPr>
      <w:r w:rsidRPr="00D6041E">
        <w:rPr>
          <w:rFonts w:hAnsi="Times New Roman" w:ascii="Times New Roman"/>
        </w:rPr>
        <w:t>- 17 etaža 2/100 – poslovni prostor broj 20 u površini od 22,31 m2</w:t>
      </w:r>
    </w:p>
    <w:p w:rsidRDefault="00086039" w:rsidP="00086039" w:rsidR="00086039" w:rsidRPr="00D6041E">
      <w:pPr>
        <w:rPr>
          <w:rFonts w:hAnsi="Times New Roman" w:ascii="Times New Roman"/>
        </w:rPr>
      </w:pPr>
      <w:r w:rsidRPr="00D6041E">
        <w:rPr>
          <w:rFonts w:hAnsi="Times New Roman" w:ascii="Times New Roman"/>
        </w:rPr>
        <w:t xml:space="preserve">   u iznosu od 99.613,53 kn,</w:t>
      </w:r>
    </w:p>
    <w:p w:rsidRDefault="00086039" w:rsidP="00086039" w:rsidR="00086039" w:rsidRPr="00D6041E">
      <w:pPr>
        <w:rPr>
          <w:rFonts w:hAnsi="Times New Roman" w:ascii="Times New Roman"/>
        </w:rPr>
      </w:pPr>
      <w:r w:rsidRPr="00D6041E">
        <w:rPr>
          <w:rFonts w:hAnsi="Times New Roman" w:ascii="Times New Roman"/>
        </w:rPr>
        <w:t>- 18 etaža 6/100 – poslovni prostor broj 21 u površini od 46,41m2</w:t>
      </w:r>
    </w:p>
    <w:p w:rsidRDefault="00086039" w:rsidP="00086039" w:rsidR="00086039" w:rsidRPr="00D6041E">
      <w:pPr>
        <w:rPr>
          <w:rFonts w:hAnsi="Times New Roman" w:ascii="Times New Roman"/>
        </w:rPr>
      </w:pPr>
      <w:r w:rsidRPr="00D6041E">
        <w:rPr>
          <w:rFonts w:hAnsi="Times New Roman" w:ascii="Times New Roman"/>
        </w:rPr>
        <w:t xml:space="preserve">   u iznosu od 213.604,41 kn, </w:t>
      </w:r>
    </w:p>
    <w:p w:rsidRDefault="00086039" w:rsidP="00086039" w:rsidR="00086039" w:rsidRPr="00D6041E">
      <w:pPr>
        <w:rPr>
          <w:rFonts w:hAnsi="Times New Roman" w:ascii="Times New Roman"/>
        </w:rPr>
      </w:pPr>
      <w:r w:rsidRPr="00D6041E">
        <w:rPr>
          <w:rFonts w:hAnsi="Times New Roman" w:ascii="Times New Roman"/>
        </w:rPr>
        <w:t xml:space="preserve">- 19 etaža 2/100 – poslovni prostor broj 22 u površini od 21,90m2 </w:t>
      </w:r>
    </w:p>
    <w:p w:rsidRDefault="00086039" w:rsidP="00086039" w:rsidR="00086039" w:rsidRPr="00D6041E">
      <w:pPr>
        <w:rPr>
          <w:rFonts w:hAnsi="Times New Roman" w:ascii="Times New Roman"/>
        </w:rPr>
      </w:pPr>
      <w:r w:rsidRPr="00D6041E">
        <w:rPr>
          <w:rFonts w:hAnsi="Times New Roman" w:ascii="Times New Roman"/>
        </w:rPr>
        <w:t xml:space="preserve">   u iznosu od 98.225,16 kn,</w:t>
      </w:r>
    </w:p>
    <w:p w:rsidRDefault="00086039" w:rsidP="00086039" w:rsidR="00086039" w:rsidRPr="00D6041E">
      <w:pPr>
        <w:rPr>
          <w:rFonts w:hAnsi="Times New Roman" w:ascii="Times New Roman"/>
        </w:rPr>
      </w:pPr>
      <w:r w:rsidRPr="00D6041E">
        <w:rPr>
          <w:rFonts w:hAnsi="Times New Roman" w:ascii="Times New Roman"/>
        </w:rPr>
        <w:t>- 20 etaža 2/100 – poslovni prostor broj 23 u površini od 22,33m2</w:t>
      </w:r>
    </w:p>
    <w:p w:rsidRDefault="00086039" w:rsidP="00086039" w:rsidR="00086039" w:rsidRPr="00D6041E">
      <w:pPr>
        <w:rPr>
          <w:rFonts w:hAnsi="Times New Roman" w:ascii="Times New Roman"/>
        </w:rPr>
      </w:pPr>
      <w:r w:rsidRPr="00D6041E">
        <w:rPr>
          <w:rFonts w:hAnsi="Times New Roman" w:ascii="Times New Roman"/>
        </w:rPr>
        <w:t xml:space="preserve">   u iznosu od 99.681,25 kn, </w:t>
      </w:r>
    </w:p>
    <w:p w:rsidRDefault="00086039" w:rsidP="00086039" w:rsidR="00086039" w:rsidRPr="00D6041E">
      <w:pPr>
        <w:rPr>
          <w:rFonts w:hAnsi="Times New Roman" w:ascii="Times New Roman"/>
        </w:rPr>
      </w:pPr>
      <w:r w:rsidRPr="00D6041E">
        <w:rPr>
          <w:rFonts w:hAnsi="Times New Roman" w:ascii="Times New Roman"/>
        </w:rPr>
        <w:t xml:space="preserve">- 21 etaža 2/100 – poslovni prostor broj 24 u površini od 22,33m2, </w:t>
      </w:r>
    </w:p>
    <w:p w:rsidRDefault="00086039" w:rsidP="00086039" w:rsidR="00086039" w:rsidRPr="00D6041E">
      <w:pPr>
        <w:rPr>
          <w:rFonts w:hAnsi="Times New Roman" w:ascii="Times New Roman"/>
        </w:rPr>
      </w:pPr>
      <w:r w:rsidRPr="00D6041E">
        <w:rPr>
          <w:rFonts w:hAnsi="Times New Roman" w:ascii="Times New Roman"/>
        </w:rPr>
        <w:t xml:space="preserve">   u iznosu od 99.681,25 kn,</w:t>
      </w:r>
    </w:p>
    <w:p w:rsidRDefault="00086039" w:rsidP="00086039" w:rsidR="00086039" w:rsidRPr="00D6041E">
      <w:pPr>
        <w:rPr>
          <w:rFonts w:hAnsi="Times New Roman" w:ascii="Times New Roman"/>
        </w:rPr>
      </w:pPr>
      <w:r w:rsidRPr="00D6041E">
        <w:rPr>
          <w:rFonts w:hAnsi="Times New Roman" w:ascii="Times New Roman"/>
        </w:rPr>
        <w:t>- 22 etaža 2/100 – poslovni prostor broj 25 u površini od 22,33m2,</w:t>
      </w:r>
    </w:p>
    <w:p w:rsidRDefault="00086039" w:rsidP="00086039" w:rsidR="00086039" w:rsidRPr="00D6041E">
      <w:pPr>
        <w:rPr>
          <w:rFonts w:hAnsi="Times New Roman" w:ascii="Times New Roman"/>
        </w:rPr>
      </w:pPr>
      <w:r w:rsidRPr="00D6041E">
        <w:rPr>
          <w:rFonts w:hAnsi="Times New Roman" w:ascii="Times New Roman"/>
        </w:rPr>
        <w:t xml:space="preserve">   u iznosu od 99.681,25 kn,</w:t>
      </w:r>
    </w:p>
    <w:p w:rsidRDefault="00086039" w:rsidP="00086039" w:rsidR="00086039" w:rsidRPr="00D6041E">
      <w:pPr>
        <w:rPr>
          <w:rFonts w:hAnsi="Times New Roman" w:ascii="Times New Roman"/>
        </w:rPr>
      </w:pPr>
      <w:r w:rsidRPr="00D6041E">
        <w:rPr>
          <w:rFonts w:hAnsi="Times New Roman" w:ascii="Times New Roman"/>
        </w:rPr>
        <w:t xml:space="preserve">- 23 etaža 4/100 – poslovni prostor broj 26 u površini od 30,61m2, </w:t>
      </w:r>
    </w:p>
    <w:p w:rsidRDefault="00086039" w:rsidP="00086039" w:rsidR="00086039" w:rsidRPr="00D6041E">
      <w:pPr>
        <w:rPr>
          <w:rFonts w:hAnsi="Times New Roman" w:ascii="Times New Roman"/>
        </w:rPr>
      </w:pPr>
      <w:r w:rsidRPr="00D6041E">
        <w:rPr>
          <w:rFonts w:hAnsi="Times New Roman" w:ascii="Times New Roman"/>
        </w:rPr>
        <w:t xml:space="preserve">   u iznosu od 143.910,48 kn,</w:t>
      </w:r>
    </w:p>
    <w:p w:rsidRDefault="00086039" w:rsidP="00086039" w:rsidR="00086039" w:rsidRPr="00D6041E">
      <w:pPr>
        <w:rPr>
          <w:rFonts w:hAnsi="Times New Roman" w:ascii="Times New Roman"/>
        </w:rPr>
      </w:pPr>
      <w:r w:rsidRPr="00D6041E">
        <w:rPr>
          <w:rFonts w:hAnsi="Times New Roman" w:ascii="Times New Roman"/>
        </w:rPr>
        <w:t xml:space="preserve">- 24 etaža 4/100 – poslovni prostor broj 27 u površini od 30,61m2, </w:t>
      </w:r>
    </w:p>
    <w:p w:rsidRDefault="00086039" w:rsidP="00086039" w:rsidR="00086039" w:rsidRPr="00D6041E">
      <w:pPr>
        <w:rPr>
          <w:rFonts w:hAnsi="Times New Roman" w:ascii="Times New Roman"/>
        </w:rPr>
      </w:pPr>
      <w:r w:rsidRPr="00D6041E">
        <w:rPr>
          <w:rFonts w:hAnsi="Times New Roman" w:ascii="Times New Roman"/>
        </w:rPr>
        <w:t xml:space="preserve">   u iznosu od 143.910,48 kn,</w:t>
      </w:r>
    </w:p>
    <w:p w:rsidRDefault="00086039" w:rsidP="00086039" w:rsidR="00086039" w:rsidRPr="00D6041E">
      <w:pPr>
        <w:rPr>
          <w:rFonts w:hAnsi="Times New Roman" w:ascii="Times New Roman"/>
        </w:rPr>
      </w:pPr>
      <w:r w:rsidRPr="00D6041E">
        <w:rPr>
          <w:rFonts w:hAnsi="Times New Roman" w:ascii="Times New Roman"/>
        </w:rPr>
        <w:t xml:space="preserve">- 25 etaža 2/100 – poslovni prostor broj 28 u površini od 22,33m2, </w:t>
      </w:r>
    </w:p>
    <w:p w:rsidRDefault="00086039" w:rsidP="00086039" w:rsidR="00086039" w:rsidRPr="00D6041E">
      <w:pPr>
        <w:rPr>
          <w:rFonts w:hAnsi="Times New Roman" w:ascii="Times New Roman"/>
        </w:rPr>
      </w:pPr>
      <w:r w:rsidRPr="00D6041E">
        <w:rPr>
          <w:rFonts w:hAnsi="Times New Roman" w:ascii="Times New Roman"/>
        </w:rPr>
        <w:t xml:space="preserve">   u iznosu od 99.681,25 kn,</w:t>
      </w:r>
    </w:p>
    <w:p w:rsidRDefault="00086039" w:rsidP="00086039" w:rsidR="00086039" w:rsidRPr="00D6041E">
      <w:pPr>
        <w:rPr>
          <w:rFonts w:hAnsi="Times New Roman" w:ascii="Times New Roman"/>
        </w:rPr>
      </w:pPr>
      <w:r w:rsidRPr="00D6041E">
        <w:rPr>
          <w:rFonts w:hAnsi="Times New Roman" w:ascii="Times New Roman"/>
        </w:rPr>
        <w:t xml:space="preserve">- 26 etaža 2/100 – poslovni prostor broj 29 u površini od 22,33m2, </w:t>
      </w:r>
    </w:p>
    <w:p w:rsidRDefault="00086039" w:rsidP="00086039" w:rsidR="00086039">
      <w:pPr>
        <w:rPr>
          <w:rFonts w:hAnsi="Times New Roman" w:ascii="Times New Roman"/>
        </w:rPr>
      </w:pPr>
      <w:r w:rsidRPr="00D6041E">
        <w:rPr>
          <w:rFonts w:hAnsi="Times New Roman" w:ascii="Times New Roman"/>
        </w:rPr>
        <w:t xml:space="preserve">   u iznosu od 99.681,25 kn,</w:t>
      </w:r>
    </w:p>
    <w:p w:rsidRDefault="00583334" w:rsidP="00086039" w:rsidR="00583334"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III   NAČIN PRODAJE:</w:t>
      </w:r>
    </w:p>
    <w:p w:rsidRDefault="00086039" w:rsidP="00086039" w:rsidR="00086039" w:rsidRPr="00D6041E">
      <w:pPr>
        <w:rPr>
          <w:rFonts w:hAnsi="Times New Roman" w:ascii="Times New Roman"/>
        </w:rPr>
      </w:pPr>
      <w:r w:rsidRPr="00D6041E">
        <w:rPr>
          <w:rFonts w:hAnsi="Times New Roman" w:ascii="Times New Roman"/>
        </w:rPr>
        <w:t xml:space="preserve">Nekretnina iz točke I ovog zaključka prodavat će se u stečajnom postupku </w:t>
      </w:r>
      <w:r w:rsidR="00156735">
        <w:rPr>
          <w:rFonts w:hAnsi="Times New Roman" w:ascii="Times New Roman"/>
        </w:rPr>
        <w:t>osamnaestom</w:t>
      </w:r>
      <w:r w:rsidR="000A07A1">
        <w:rPr>
          <w:rFonts w:hAnsi="Times New Roman" w:ascii="Times New Roman"/>
        </w:rPr>
        <w:t xml:space="preserve"> </w:t>
      </w:r>
      <w:r w:rsidRPr="00D6041E">
        <w:rPr>
          <w:rFonts w:hAnsi="Times New Roman" w:ascii="Times New Roman"/>
        </w:rPr>
        <w:t>usmenom javnom dražbom.</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b/>
        </w:rPr>
      </w:pPr>
      <w:r w:rsidRPr="00D6041E">
        <w:rPr>
          <w:rFonts w:hAnsi="Times New Roman" w:ascii="Times New Roman"/>
        </w:rPr>
        <w:t>Ročište za prodaju održat će se pred stečajnim sucem u zgradi Trgovačk</w:t>
      </w:r>
      <w:r w:rsidR="00B6253E">
        <w:rPr>
          <w:rFonts w:hAnsi="Times New Roman" w:ascii="Times New Roman"/>
        </w:rPr>
        <w:t>og suda u Zagrebu, Stalne služba, Karlovac, Ljudevita Šestića 4, prizemlje,</w:t>
      </w:r>
      <w:r w:rsidRPr="00D6041E">
        <w:rPr>
          <w:rFonts w:hAnsi="Times New Roman" w:ascii="Times New Roman"/>
        </w:rPr>
        <w:t xml:space="preserve"> soba broj </w:t>
      </w:r>
      <w:r w:rsidR="00B6253E">
        <w:rPr>
          <w:rFonts w:hAnsi="Times New Roman" w:ascii="Times New Roman"/>
        </w:rPr>
        <w:t>2</w:t>
      </w:r>
      <w:r w:rsidRPr="00D6041E">
        <w:rPr>
          <w:rFonts w:hAnsi="Times New Roman" w:ascii="Times New Roman"/>
        </w:rPr>
        <w:t xml:space="preserve">, </w:t>
      </w:r>
      <w:r w:rsidR="00583334">
        <w:rPr>
          <w:rFonts w:hAnsi="Times New Roman" w:ascii="Times New Roman"/>
          <w:b/>
        </w:rPr>
        <w:t xml:space="preserve">dana </w:t>
      </w:r>
      <w:r w:rsidR="00156735">
        <w:rPr>
          <w:rFonts w:hAnsi="Times New Roman" w:ascii="Times New Roman"/>
          <w:b/>
        </w:rPr>
        <w:t>19</w:t>
      </w:r>
      <w:r w:rsidR="005766ED">
        <w:rPr>
          <w:rFonts w:hAnsi="Times New Roman" w:ascii="Times New Roman"/>
          <w:b/>
        </w:rPr>
        <w:t xml:space="preserve">. </w:t>
      </w:r>
      <w:r w:rsidR="00156735">
        <w:rPr>
          <w:rFonts w:hAnsi="Times New Roman" w:ascii="Times New Roman"/>
          <w:b/>
        </w:rPr>
        <w:t>prosinca</w:t>
      </w:r>
      <w:r w:rsidR="00583334">
        <w:rPr>
          <w:rFonts w:hAnsi="Times New Roman" w:ascii="Times New Roman"/>
          <w:b/>
        </w:rPr>
        <w:t xml:space="preserve"> 2016</w:t>
      </w:r>
      <w:r w:rsidRPr="00D6041E">
        <w:rPr>
          <w:rFonts w:hAnsi="Times New Roman" w:ascii="Times New Roman"/>
          <w:b/>
        </w:rPr>
        <w:t>. u 1</w:t>
      </w:r>
      <w:r w:rsidR="00B97BD5">
        <w:rPr>
          <w:rFonts w:hAnsi="Times New Roman" w:ascii="Times New Roman"/>
          <w:b/>
        </w:rPr>
        <w:t>2</w:t>
      </w:r>
      <w:r w:rsidR="00156735">
        <w:rPr>
          <w:rFonts w:hAnsi="Times New Roman" w:ascii="Times New Roman"/>
          <w:b/>
        </w:rPr>
        <w:t>,4</w:t>
      </w:r>
      <w:r w:rsidRPr="00D6041E">
        <w:rPr>
          <w:rFonts w:hAnsi="Times New Roman" w:ascii="Times New Roman"/>
          <w:b/>
        </w:rPr>
        <w:t>0 sati.</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 xml:space="preserve">    Ročište će se održati i ako na njemu sudjeluje samo jedan ponuditelj.</w:t>
      </w:r>
    </w:p>
    <w:p w:rsidRDefault="00086039" w:rsidP="00086039" w:rsidR="00086039" w:rsidRPr="00D6041E">
      <w:pPr>
        <w:rPr>
          <w:rFonts w:hAnsi="Times New Roman" w:ascii="Times New Roman"/>
        </w:rPr>
      </w:pPr>
    </w:p>
    <w:p w:rsidRDefault="00086039" w:rsidP="00086039" w:rsidR="00086039" w:rsidRPr="00D6041E">
      <w:pPr>
        <w:jc w:val="both"/>
        <w:rPr>
          <w:rFonts w:hAnsi="Times New Roman" w:ascii="Times New Roman"/>
        </w:rPr>
      </w:pPr>
      <w:r w:rsidRPr="00D6041E">
        <w:rPr>
          <w:rFonts w:hAnsi="Times New Roman" w:ascii="Times New Roman"/>
        </w:rPr>
        <w:t xml:space="preserve">IV   Ovaj zaključak o prodaji objavit će se na </w:t>
      </w:r>
      <w:r w:rsidR="00583334">
        <w:rPr>
          <w:rFonts w:hAnsi="Times New Roman" w:ascii="Times New Roman"/>
        </w:rPr>
        <w:t>e-</w:t>
      </w:r>
      <w:r w:rsidRPr="00D6041E">
        <w:rPr>
          <w:rFonts w:hAnsi="Times New Roman" w:ascii="Times New Roman"/>
        </w:rPr>
        <w:t>oglasnoj ploči Trgovačkog suda u Zagrebu, i pri Hrvatskoj gospodarskoj komori te na Internet stranicama Visokog trgovačkog suda u Zagrebu.</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Rok od objave zaključka o prodaji nekretnina na oglasnoj ploči do prodaje iznosi najmanje 15 dana.</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V       UVJETI PRODAJE</w:t>
      </w:r>
    </w:p>
    <w:p w:rsidRDefault="00086039" w:rsidP="00086039" w:rsidR="00086039" w:rsidRPr="00D6041E">
      <w:pPr>
        <w:rPr>
          <w:rFonts w:hAnsi="Times New Roman" w:ascii="Times New Roman"/>
        </w:rPr>
      </w:pPr>
      <w:r w:rsidRPr="00D6041E">
        <w:rPr>
          <w:rFonts w:hAnsi="Times New Roman" w:ascii="Times New Roman"/>
        </w:rPr>
        <w:t>1. Prodaju se nekretnine navedene u točki I ovog zaključka.</w:t>
      </w:r>
    </w:p>
    <w:p w:rsidRDefault="00086039" w:rsidP="00086039" w:rsidR="00086039">
      <w:pPr>
        <w:rPr>
          <w:rFonts w:hAnsi="Times New Roman" w:ascii="Times New Roman"/>
        </w:rPr>
      </w:pPr>
      <w:r w:rsidRPr="00D6041E">
        <w:rPr>
          <w:rFonts w:hAnsi="Times New Roman" w:ascii="Times New Roman"/>
        </w:rPr>
        <w:t>2. Utvrđena vrijednost svake pojedine nekretnine posebno  je naznačena u točki II. ovog zaključka.</w:t>
      </w:r>
    </w:p>
    <w:p w:rsidRDefault="00CF358A" w:rsidP="00086039" w:rsidR="00CF358A">
      <w:pPr>
        <w:rPr>
          <w:rFonts w:hAnsi="Times New Roman" w:ascii="Times New Roman"/>
        </w:rPr>
      </w:pPr>
    </w:p>
    <w:p w:rsidRDefault="00CF358A" w:rsidP="00086039" w:rsidR="00CF358A">
      <w:pPr>
        <w:rPr>
          <w:rFonts w:hAnsi="Times New Roman" w:ascii="Times New Roman"/>
        </w:rPr>
      </w:pPr>
    </w:p>
    <w:p w:rsidRDefault="00CF358A" w:rsidP="00086039" w:rsidR="00CF358A"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lastRenderedPageBreak/>
        <w:t>3.Nekretnine iz točke I ov</w:t>
      </w:r>
      <w:r w:rsidR="000B5B63" w:rsidRPr="00D6041E">
        <w:rPr>
          <w:rFonts w:hAnsi="Times New Roman" w:ascii="Times New Roman"/>
        </w:rPr>
        <w:t xml:space="preserve">og zaključka prodavat će se na </w:t>
      </w:r>
      <w:r w:rsidR="0024345D">
        <w:rPr>
          <w:rFonts w:hAnsi="Times New Roman" w:ascii="Times New Roman"/>
        </w:rPr>
        <w:t>osamnaestom</w:t>
      </w:r>
      <w:r w:rsidRPr="00D6041E">
        <w:rPr>
          <w:rFonts w:hAnsi="Times New Roman" w:ascii="Times New Roman"/>
        </w:rPr>
        <w:t xml:space="preserve"> ročištu za dražbu po početnoj cijeni koja je umanjena za 10% od zadnje prodajne cijene, kako slijedi:</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 xml:space="preserve"> 3.1.  – kč.br. 3883/2 – neplodno Lomost u površini od 80 čhv, </w:t>
      </w:r>
    </w:p>
    <w:p w:rsidRDefault="00086039" w:rsidP="00086039" w:rsidR="00086039" w:rsidRPr="00D6041E">
      <w:pPr>
        <w:rPr>
          <w:rFonts w:hAnsi="Times New Roman" w:ascii="Times New Roman"/>
        </w:rPr>
      </w:pPr>
      <w:r w:rsidRPr="00D6041E">
        <w:rPr>
          <w:rFonts w:hAnsi="Times New Roman" w:ascii="Times New Roman"/>
        </w:rPr>
        <w:t xml:space="preserve">      – kč.br. 3883/6 – oranica  Lomost u površini od 142 čhv</w:t>
      </w:r>
    </w:p>
    <w:p w:rsidRDefault="00086039" w:rsidP="00086039" w:rsidR="00086039" w:rsidRPr="00D6041E">
      <w:pPr>
        <w:rPr>
          <w:rFonts w:hAnsi="Times New Roman" w:ascii="Times New Roman"/>
        </w:rPr>
      </w:pPr>
      <w:r w:rsidRPr="00D6041E">
        <w:rPr>
          <w:rFonts w:hAnsi="Times New Roman" w:ascii="Times New Roman"/>
        </w:rPr>
        <w:t xml:space="preserve">      – kč.br. 3883/7 – oranica Lomost u površini od 174 čhv</w:t>
      </w:r>
    </w:p>
    <w:p w:rsidRDefault="00086039" w:rsidP="00086039" w:rsidR="00086039" w:rsidRPr="00D6041E">
      <w:pPr>
        <w:rPr>
          <w:rFonts w:hAnsi="Times New Roman" w:ascii="Times New Roman"/>
        </w:rPr>
      </w:pPr>
      <w:r w:rsidRPr="00D6041E">
        <w:rPr>
          <w:rFonts w:hAnsi="Times New Roman" w:ascii="Times New Roman"/>
        </w:rPr>
        <w:t xml:space="preserve">      – kč.br. 3980/2 – oranica Lomost u površini od 231 čhv</w:t>
      </w:r>
    </w:p>
    <w:p w:rsidRDefault="00086039" w:rsidP="00086039" w:rsidR="00086039" w:rsidRPr="00D6041E">
      <w:pPr>
        <w:rPr>
          <w:rFonts w:hAnsi="Times New Roman" w:ascii="Times New Roman"/>
        </w:rPr>
      </w:pPr>
      <w:r w:rsidRPr="00D6041E">
        <w:rPr>
          <w:rFonts w:hAnsi="Times New Roman" w:ascii="Times New Roman"/>
        </w:rPr>
        <w:t xml:space="preserve">          sve upisane u zk.ul. 2812, k.o. Ogulin – u iznosu od  </w:t>
      </w:r>
    </w:p>
    <w:p w:rsidRDefault="00086039" w:rsidP="00086039" w:rsidR="00086039">
      <w:pPr>
        <w:rPr>
          <w:rFonts w:hAnsi="Times New Roman" w:ascii="Times New Roman"/>
        </w:rPr>
      </w:pPr>
      <w:r w:rsidRPr="00D6041E">
        <w:rPr>
          <w:rFonts w:hAnsi="Times New Roman" w:ascii="Times New Roman"/>
        </w:rPr>
        <w:t xml:space="preserve">         </w:t>
      </w:r>
      <w:r w:rsidR="0024345D">
        <w:rPr>
          <w:rFonts w:hAnsi="Times New Roman" w:ascii="Times New Roman"/>
        </w:rPr>
        <w:t>250.725,00</w:t>
      </w:r>
      <w:r w:rsidR="000A76E4">
        <w:rPr>
          <w:rFonts w:hAnsi="Times New Roman" w:ascii="Times New Roman"/>
        </w:rPr>
        <w:t xml:space="preserve"> </w:t>
      </w:r>
      <w:r w:rsidRPr="00D6041E">
        <w:rPr>
          <w:rFonts w:hAnsi="Times New Roman" w:ascii="Times New Roman"/>
        </w:rPr>
        <w:t>kn.</w:t>
      </w:r>
    </w:p>
    <w:p w:rsidRDefault="00583334" w:rsidP="00086039" w:rsidR="00583334">
      <w:pPr>
        <w:rPr>
          <w:rFonts w:hAnsi="Times New Roman" w:ascii="Times New Roman"/>
        </w:rPr>
      </w:pPr>
    </w:p>
    <w:p w:rsidRDefault="00583334" w:rsidP="00086039" w:rsidR="00583334" w:rsidRPr="00D6041E">
      <w:pPr>
        <w:rPr>
          <w:rFonts w:hAnsi="Times New Roman" w:ascii="Times New Roman"/>
        </w:rPr>
      </w:pP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 xml:space="preserve">3.2. - kč.br.  2757/1 - 7 poslovnih objekata i dvorište u površini             </w:t>
      </w:r>
    </w:p>
    <w:p w:rsidRDefault="00086039" w:rsidP="00086039" w:rsidR="00086039" w:rsidRPr="00D6041E">
      <w:pPr>
        <w:rPr>
          <w:rFonts w:hAnsi="Times New Roman" w:ascii="Times New Roman"/>
        </w:rPr>
      </w:pPr>
      <w:r w:rsidRPr="00D6041E">
        <w:rPr>
          <w:rFonts w:hAnsi="Times New Roman" w:ascii="Times New Roman"/>
        </w:rPr>
        <w:t xml:space="preserve">        od 5 jut. i 64 čhv</w:t>
      </w:r>
    </w:p>
    <w:p w:rsidRDefault="00086039" w:rsidP="00086039" w:rsidR="00086039" w:rsidRPr="00D6041E">
      <w:pPr>
        <w:rPr>
          <w:rFonts w:hAnsi="Times New Roman" w:ascii="Times New Roman"/>
        </w:rPr>
      </w:pPr>
      <w:r w:rsidRPr="00D6041E">
        <w:rPr>
          <w:rFonts w:hAnsi="Times New Roman" w:ascii="Times New Roman"/>
        </w:rPr>
        <w:t xml:space="preserve">     - kč.br.  2757/2 - oranica u površini od 471 čhv</w:t>
      </w:r>
    </w:p>
    <w:p w:rsidRDefault="00086039" w:rsidP="00086039" w:rsidR="00086039" w:rsidRPr="00D6041E">
      <w:pPr>
        <w:rPr>
          <w:rFonts w:hAnsi="Times New Roman" w:ascii="Times New Roman"/>
        </w:rPr>
      </w:pPr>
      <w:r w:rsidRPr="00D6041E">
        <w:rPr>
          <w:rFonts w:hAnsi="Times New Roman" w:ascii="Times New Roman"/>
        </w:rPr>
        <w:t xml:space="preserve">     - kč.br.  2757/3 - put u površini od  72 čhv, </w:t>
      </w:r>
    </w:p>
    <w:p w:rsidRDefault="00086039" w:rsidP="00086039" w:rsidR="00086039" w:rsidRPr="00D6041E">
      <w:pPr>
        <w:rPr>
          <w:rFonts w:hAnsi="Times New Roman" w:ascii="Times New Roman"/>
        </w:rPr>
      </w:pPr>
      <w:r w:rsidRPr="00D6041E">
        <w:rPr>
          <w:rFonts w:hAnsi="Times New Roman" w:ascii="Times New Roman"/>
        </w:rPr>
        <w:t xml:space="preserve">       sve upisane u zk.ul. 7565, k.o. Ogulin (lokacija Drenovac) -</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24345D">
        <w:rPr>
          <w:rFonts w:hAnsi="Times New Roman" w:ascii="Times New Roman"/>
        </w:rPr>
        <w:t xml:space="preserve">1.286.683,55 </w:t>
      </w:r>
      <w:r w:rsidRPr="00D6041E">
        <w:rPr>
          <w:rFonts w:hAnsi="Times New Roman" w:ascii="Times New Roman"/>
        </w:rPr>
        <w:t xml:space="preserve">kn. </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3.3. kč.br. 211/2 – poslovna zgrada (autobusni kolodvor), upisana u zk.ul. 62, podulošci 7 do 29  k.o. Ogulin, i to:</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 xml:space="preserve">- ½ dijela 5 etaže 2/100 – posebni dio kotlovnica u površini od 14,40 m2, u iznosu od </w:t>
      </w:r>
      <w:r w:rsidR="009A7C53">
        <w:rPr>
          <w:rFonts w:hAnsi="Times New Roman" w:ascii="Times New Roman"/>
        </w:rPr>
        <w:t>10.663,20</w:t>
      </w:r>
      <w:r w:rsidR="00F16AA0">
        <w:rPr>
          <w:rFonts w:hAnsi="Times New Roman" w:ascii="Times New Roman"/>
        </w:rPr>
        <w:t xml:space="preserve"> </w:t>
      </w:r>
      <w:r w:rsidRPr="00D6041E">
        <w:rPr>
          <w:rFonts w:hAnsi="Times New Roman" w:ascii="Times New Roman"/>
        </w:rPr>
        <w:t>kn.</w:t>
      </w:r>
    </w:p>
    <w:p w:rsidRDefault="00086039" w:rsidP="00086039" w:rsidR="00086039" w:rsidRPr="00D6041E">
      <w:pPr>
        <w:rPr>
          <w:rFonts w:hAnsi="Times New Roman" w:ascii="Times New Roman"/>
        </w:rPr>
      </w:pPr>
      <w:r w:rsidRPr="00D6041E">
        <w:rPr>
          <w:rFonts w:hAnsi="Times New Roman" w:ascii="Times New Roman"/>
        </w:rPr>
        <w:t xml:space="preserve">-   7 etaža 3/100 – poslovni prostor broj 10 u površini od 22,34m2, </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974287">
        <w:rPr>
          <w:rFonts w:hAnsi="Times New Roman" w:ascii="Times New Roman"/>
        </w:rPr>
        <w:t>19.977,50</w:t>
      </w:r>
      <w:r w:rsidRPr="00D6041E">
        <w:rPr>
          <w:rFonts w:hAnsi="Times New Roman" w:ascii="Times New Roman"/>
        </w:rPr>
        <w:t xml:space="preserve"> kn. </w:t>
      </w:r>
    </w:p>
    <w:p w:rsidRDefault="00086039" w:rsidP="00086039" w:rsidR="00086039" w:rsidRPr="00D6041E">
      <w:pPr>
        <w:rPr>
          <w:rFonts w:hAnsi="Times New Roman" w:ascii="Times New Roman"/>
        </w:rPr>
      </w:pPr>
      <w:r w:rsidRPr="00D6041E">
        <w:rPr>
          <w:rFonts w:hAnsi="Times New Roman" w:ascii="Times New Roman"/>
        </w:rPr>
        <w:t xml:space="preserve"> -  8 etaža 2/100 – poslovni prostor broj 11 u površini od 22,31m2   </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974287">
        <w:rPr>
          <w:rFonts w:hAnsi="Times New Roman" w:ascii="Times New Roman"/>
        </w:rPr>
        <w:t>20.032,50</w:t>
      </w:r>
      <w:r w:rsidRPr="00D6041E">
        <w:rPr>
          <w:rFonts w:hAnsi="Times New Roman" w:ascii="Times New Roman"/>
        </w:rPr>
        <w:t xml:space="preserve"> kn,</w:t>
      </w:r>
    </w:p>
    <w:p w:rsidRDefault="00086039" w:rsidP="00086039" w:rsidR="00086039" w:rsidRPr="00D6041E">
      <w:pPr>
        <w:rPr>
          <w:rFonts w:hAnsi="Times New Roman" w:ascii="Times New Roman"/>
        </w:rPr>
      </w:pPr>
      <w:r w:rsidRPr="00D6041E">
        <w:rPr>
          <w:rFonts w:hAnsi="Times New Roman" w:ascii="Times New Roman"/>
        </w:rPr>
        <w:t xml:space="preserve">-   9 etaža 2/100 – poslovni prostor broj 12 u površini od 22,31m2, </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974287" w:rsidRPr="00974287">
        <w:rPr>
          <w:rFonts w:hAnsi="Times New Roman" w:ascii="Times New Roman"/>
        </w:rPr>
        <w:t xml:space="preserve">20.032,50 </w:t>
      </w:r>
      <w:r w:rsidRPr="00D6041E">
        <w:rPr>
          <w:rFonts w:hAnsi="Times New Roman" w:ascii="Times New Roman"/>
        </w:rPr>
        <w:t>kn,</w:t>
      </w:r>
    </w:p>
    <w:p w:rsidRDefault="00086039" w:rsidP="00086039" w:rsidR="00086039" w:rsidRPr="00D6041E">
      <w:pPr>
        <w:rPr>
          <w:rFonts w:hAnsi="Times New Roman" w:ascii="Times New Roman"/>
        </w:rPr>
      </w:pPr>
      <w:r w:rsidRPr="00D6041E">
        <w:rPr>
          <w:rFonts w:hAnsi="Times New Roman" w:ascii="Times New Roman"/>
        </w:rPr>
        <w:t xml:space="preserve">- 10 etaža 2/100 – poslovni prostor broj 13 u površini od 22,31m2, </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974287" w:rsidRPr="00974287">
        <w:rPr>
          <w:rFonts w:hAnsi="Times New Roman" w:ascii="Times New Roman"/>
        </w:rPr>
        <w:t xml:space="preserve">20.032,50 </w:t>
      </w:r>
      <w:r w:rsidRPr="00D6041E">
        <w:rPr>
          <w:rFonts w:hAnsi="Times New Roman" w:ascii="Times New Roman"/>
        </w:rPr>
        <w:t>kn,</w:t>
      </w:r>
    </w:p>
    <w:p w:rsidRDefault="00086039" w:rsidP="00086039" w:rsidR="00086039" w:rsidRPr="00D6041E">
      <w:pPr>
        <w:rPr>
          <w:rFonts w:hAnsi="Times New Roman" w:ascii="Times New Roman"/>
        </w:rPr>
      </w:pPr>
      <w:r w:rsidRPr="00D6041E">
        <w:rPr>
          <w:rFonts w:hAnsi="Times New Roman" w:ascii="Times New Roman"/>
        </w:rPr>
        <w:t xml:space="preserve">- 11 etaža 2/100 – poslovni prostor broj 14 u površini od 22,31m2, </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974287" w:rsidRPr="00974287">
        <w:rPr>
          <w:rFonts w:hAnsi="Times New Roman" w:ascii="Times New Roman"/>
        </w:rPr>
        <w:t xml:space="preserve">20.032,50 </w:t>
      </w:r>
      <w:r w:rsidRPr="00D6041E">
        <w:rPr>
          <w:rFonts w:hAnsi="Times New Roman" w:ascii="Times New Roman"/>
        </w:rPr>
        <w:t>kn,</w:t>
      </w:r>
    </w:p>
    <w:p w:rsidRDefault="00086039" w:rsidP="00086039" w:rsidR="00086039" w:rsidRPr="00D6041E">
      <w:pPr>
        <w:rPr>
          <w:rFonts w:hAnsi="Times New Roman" w:ascii="Times New Roman"/>
        </w:rPr>
      </w:pPr>
      <w:r w:rsidRPr="00D6041E">
        <w:rPr>
          <w:rFonts w:hAnsi="Times New Roman" w:ascii="Times New Roman"/>
        </w:rPr>
        <w:t>- 12 etaža 3/100 – poslovni prostor broj 15 u površini od 22,74m2,</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974287">
        <w:rPr>
          <w:rFonts w:hAnsi="Times New Roman" w:ascii="Times New Roman"/>
        </w:rPr>
        <w:t>20.199,40</w:t>
      </w:r>
      <w:r w:rsidRPr="00D6041E">
        <w:rPr>
          <w:rFonts w:hAnsi="Times New Roman" w:ascii="Times New Roman"/>
        </w:rPr>
        <w:t xml:space="preserve"> kn, </w:t>
      </w:r>
    </w:p>
    <w:p w:rsidRDefault="00086039" w:rsidP="00086039" w:rsidR="00086039" w:rsidRPr="00D6041E">
      <w:pPr>
        <w:rPr>
          <w:rFonts w:hAnsi="Times New Roman" w:ascii="Times New Roman"/>
        </w:rPr>
      </w:pPr>
      <w:r w:rsidRPr="00D6041E">
        <w:rPr>
          <w:rFonts w:hAnsi="Times New Roman" w:ascii="Times New Roman"/>
        </w:rPr>
        <w:t xml:space="preserve">- 13 etaža 3/100 – poslovni prostor broj 16 u površini od 22,74m2 </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974287" w:rsidRPr="00974287">
        <w:rPr>
          <w:rFonts w:hAnsi="Times New Roman" w:ascii="Times New Roman"/>
        </w:rPr>
        <w:t xml:space="preserve">20.199,40 </w:t>
      </w:r>
      <w:r w:rsidRPr="00D6041E">
        <w:rPr>
          <w:rFonts w:hAnsi="Times New Roman" w:ascii="Times New Roman"/>
        </w:rPr>
        <w:t>kn,</w:t>
      </w:r>
    </w:p>
    <w:p w:rsidRDefault="00086039" w:rsidP="00086039" w:rsidR="00086039" w:rsidRPr="00D6041E">
      <w:pPr>
        <w:rPr>
          <w:rFonts w:hAnsi="Times New Roman" w:ascii="Times New Roman"/>
        </w:rPr>
      </w:pPr>
      <w:r w:rsidRPr="00D6041E">
        <w:rPr>
          <w:rFonts w:hAnsi="Times New Roman" w:ascii="Times New Roman"/>
        </w:rPr>
        <w:t xml:space="preserve">- 14 etaža 2/100 – poslovni prostor broj 17 u površini od 22,31m2, </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974287" w:rsidRPr="00974287">
        <w:rPr>
          <w:rFonts w:hAnsi="Times New Roman" w:ascii="Times New Roman"/>
        </w:rPr>
        <w:t xml:space="preserve">20.032,50 </w:t>
      </w:r>
      <w:r w:rsidRPr="00D6041E">
        <w:rPr>
          <w:rFonts w:hAnsi="Times New Roman" w:ascii="Times New Roman"/>
        </w:rPr>
        <w:t>kn,</w:t>
      </w:r>
    </w:p>
    <w:p w:rsidRDefault="00086039" w:rsidP="00086039" w:rsidR="00086039" w:rsidRPr="00D6041E">
      <w:pPr>
        <w:rPr>
          <w:rFonts w:hAnsi="Times New Roman" w:ascii="Times New Roman"/>
        </w:rPr>
      </w:pPr>
      <w:r w:rsidRPr="00D6041E">
        <w:rPr>
          <w:rFonts w:hAnsi="Times New Roman" w:ascii="Times New Roman"/>
        </w:rPr>
        <w:t xml:space="preserve">- 15 etaža 2/100 – poslovni prostor broj 18 u površini od 22,31m2, </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974287" w:rsidRPr="00974287">
        <w:rPr>
          <w:rFonts w:hAnsi="Times New Roman" w:ascii="Times New Roman"/>
        </w:rPr>
        <w:t xml:space="preserve">20.032,50 </w:t>
      </w:r>
      <w:r w:rsidRPr="00D6041E">
        <w:rPr>
          <w:rFonts w:hAnsi="Times New Roman" w:ascii="Times New Roman"/>
        </w:rPr>
        <w:t>kn,</w:t>
      </w:r>
    </w:p>
    <w:p w:rsidRDefault="00086039" w:rsidP="00086039" w:rsidR="00086039" w:rsidRPr="00D6041E">
      <w:pPr>
        <w:rPr>
          <w:rFonts w:hAnsi="Times New Roman" w:ascii="Times New Roman"/>
        </w:rPr>
      </w:pPr>
      <w:r w:rsidRPr="00D6041E">
        <w:rPr>
          <w:rFonts w:hAnsi="Times New Roman" w:ascii="Times New Roman"/>
        </w:rPr>
        <w:t xml:space="preserve">- 16 etaža 2/100 – poslovni prostor broj 19 u površini od 22,31m2, </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974287" w:rsidRPr="00974287">
        <w:rPr>
          <w:rFonts w:hAnsi="Times New Roman" w:ascii="Times New Roman"/>
        </w:rPr>
        <w:t xml:space="preserve">20.032,50 </w:t>
      </w:r>
      <w:r w:rsidRPr="00D6041E">
        <w:rPr>
          <w:rFonts w:hAnsi="Times New Roman" w:ascii="Times New Roman"/>
        </w:rPr>
        <w:t>kn,</w:t>
      </w:r>
    </w:p>
    <w:p w:rsidRDefault="00086039" w:rsidP="00086039" w:rsidR="00086039" w:rsidRPr="00D6041E">
      <w:pPr>
        <w:rPr>
          <w:rFonts w:hAnsi="Times New Roman" w:ascii="Times New Roman"/>
        </w:rPr>
      </w:pPr>
      <w:r w:rsidRPr="00D6041E">
        <w:rPr>
          <w:rFonts w:hAnsi="Times New Roman" w:ascii="Times New Roman"/>
        </w:rPr>
        <w:t>- 17 etaža 2/100 – poslovni prostor broj 20 u površini od 22,31 m2</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974287" w:rsidRPr="00974287">
        <w:rPr>
          <w:rFonts w:hAnsi="Times New Roman" w:ascii="Times New Roman"/>
        </w:rPr>
        <w:t xml:space="preserve">20.032,50 </w:t>
      </w:r>
      <w:r w:rsidRPr="00D6041E">
        <w:rPr>
          <w:rFonts w:hAnsi="Times New Roman" w:ascii="Times New Roman"/>
        </w:rPr>
        <w:t>kn,</w:t>
      </w:r>
    </w:p>
    <w:p w:rsidRDefault="00086039" w:rsidP="00086039" w:rsidR="00086039">
      <w:pPr>
        <w:rPr>
          <w:rFonts w:hAnsi="Times New Roman" w:ascii="Times New Roman"/>
        </w:rPr>
      </w:pPr>
      <w:r w:rsidRPr="00D6041E">
        <w:rPr>
          <w:rFonts w:hAnsi="Times New Roman" w:ascii="Times New Roman"/>
        </w:rPr>
        <w:t>- 18 etaža 6/100 – poslovni prostor broj 21 u površini od 46,41m2</w:t>
      </w:r>
    </w:p>
    <w:p w:rsidRDefault="00CF358A" w:rsidP="00086039" w:rsidR="00CF358A">
      <w:pPr>
        <w:rPr>
          <w:rFonts w:hAnsi="Times New Roman" w:ascii="Times New Roman"/>
        </w:rPr>
      </w:pPr>
    </w:p>
    <w:p w:rsidRDefault="00CF358A" w:rsidP="00086039" w:rsidR="00CF358A">
      <w:pPr>
        <w:rPr>
          <w:rFonts w:hAnsi="Times New Roman" w:ascii="Times New Roman"/>
        </w:rPr>
      </w:pPr>
    </w:p>
    <w:p w:rsidRDefault="00CF358A" w:rsidP="00086039" w:rsidR="00CF358A">
      <w:pPr>
        <w:rPr>
          <w:rFonts w:hAnsi="Times New Roman" w:ascii="Times New Roman"/>
        </w:rPr>
      </w:pPr>
    </w:p>
    <w:p w:rsidRDefault="00CF358A" w:rsidP="00086039" w:rsidR="00CF358A">
      <w:pPr>
        <w:rPr>
          <w:rFonts w:hAnsi="Times New Roman" w:ascii="Times New Roman"/>
        </w:rPr>
      </w:pPr>
    </w:p>
    <w:p w:rsidRDefault="00CF358A" w:rsidP="00086039" w:rsidR="00CF358A"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lastRenderedPageBreak/>
        <w:t xml:space="preserve">   u iznosu od </w:t>
      </w:r>
      <w:r w:rsidR="00974287">
        <w:rPr>
          <w:rFonts w:hAnsi="Times New Roman" w:ascii="Times New Roman"/>
        </w:rPr>
        <w:t>39.581,30</w:t>
      </w:r>
      <w:r w:rsidRPr="00D6041E">
        <w:rPr>
          <w:rFonts w:hAnsi="Times New Roman" w:ascii="Times New Roman"/>
        </w:rPr>
        <w:t xml:space="preserve"> kn, </w:t>
      </w:r>
    </w:p>
    <w:p w:rsidRDefault="00086039" w:rsidP="00086039" w:rsidR="00086039" w:rsidRPr="00D6041E">
      <w:pPr>
        <w:rPr>
          <w:rFonts w:hAnsi="Times New Roman" w:ascii="Times New Roman"/>
        </w:rPr>
      </w:pPr>
      <w:r w:rsidRPr="00D6041E">
        <w:rPr>
          <w:rFonts w:hAnsi="Times New Roman" w:ascii="Times New Roman"/>
        </w:rPr>
        <w:t xml:space="preserve">- 19 etaža 2/100 – poslovni prostor broj 22 u površini od 21,90m2 </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6477B7">
        <w:rPr>
          <w:rFonts w:hAnsi="Times New Roman" w:ascii="Times New Roman"/>
        </w:rPr>
        <w:t>18.201,30</w:t>
      </w:r>
      <w:r w:rsidRPr="00D6041E">
        <w:rPr>
          <w:rFonts w:hAnsi="Times New Roman" w:ascii="Times New Roman"/>
        </w:rPr>
        <w:t xml:space="preserve"> kn,</w:t>
      </w:r>
    </w:p>
    <w:p w:rsidRDefault="00086039" w:rsidP="00086039" w:rsidR="00086039" w:rsidRPr="00D6041E">
      <w:pPr>
        <w:rPr>
          <w:rFonts w:hAnsi="Times New Roman" w:ascii="Times New Roman"/>
        </w:rPr>
      </w:pPr>
      <w:r w:rsidRPr="00D6041E">
        <w:rPr>
          <w:rFonts w:hAnsi="Times New Roman" w:ascii="Times New Roman"/>
        </w:rPr>
        <w:t>- 20 etaža 2/100 – poslovni prostor broj 23 u površini od 22,33m2</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AD5624">
        <w:rPr>
          <w:rFonts w:hAnsi="Times New Roman" w:ascii="Times New Roman"/>
        </w:rPr>
        <w:t>18.471,15</w:t>
      </w:r>
      <w:r w:rsidR="006477B7" w:rsidRPr="006477B7">
        <w:rPr>
          <w:rFonts w:hAnsi="Times New Roman" w:ascii="Times New Roman"/>
        </w:rPr>
        <w:t xml:space="preserve"> </w:t>
      </w:r>
      <w:r w:rsidRPr="00D6041E">
        <w:rPr>
          <w:rFonts w:hAnsi="Times New Roman" w:ascii="Times New Roman"/>
        </w:rPr>
        <w:t xml:space="preserve">kn, </w:t>
      </w:r>
    </w:p>
    <w:p w:rsidRDefault="00086039" w:rsidP="00086039" w:rsidR="00086039" w:rsidRPr="00D6041E">
      <w:pPr>
        <w:rPr>
          <w:rFonts w:hAnsi="Times New Roman" w:ascii="Times New Roman"/>
        </w:rPr>
      </w:pPr>
      <w:r w:rsidRPr="00D6041E">
        <w:rPr>
          <w:rFonts w:hAnsi="Times New Roman" w:ascii="Times New Roman"/>
        </w:rPr>
        <w:t xml:space="preserve">- 21 etaža 2/100 – poslovni prostor broj 24 u površini od 22,33m2, </w:t>
      </w:r>
    </w:p>
    <w:p w:rsidRDefault="00086039" w:rsidP="00086039" w:rsidR="00086039" w:rsidRPr="00D6041E">
      <w:pPr>
        <w:rPr>
          <w:rFonts w:hAnsi="Times New Roman" w:ascii="Times New Roman"/>
        </w:rPr>
      </w:pPr>
      <w:r w:rsidRPr="00D6041E">
        <w:rPr>
          <w:rFonts w:hAnsi="Times New Roman" w:ascii="Times New Roman"/>
        </w:rPr>
        <w:t xml:space="preserve">   u iznosu </w:t>
      </w:r>
      <w:r w:rsidR="00AD5624" w:rsidRPr="00AD5624">
        <w:rPr>
          <w:rFonts w:hAnsi="Times New Roman" w:ascii="Times New Roman"/>
        </w:rPr>
        <w:t xml:space="preserve">18.471,15 </w:t>
      </w:r>
      <w:r w:rsidRPr="00D6041E">
        <w:rPr>
          <w:rFonts w:hAnsi="Times New Roman" w:ascii="Times New Roman"/>
        </w:rPr>
        <w:t>kn,</w:t>
      </w:r>
    </w:p>
    <w:p w:rsidRDefault="00086039" w:rsidP="00086039" w:rsidR="00086039" w:rsidRPr="00D6041E">
      <w:pPr>
        <w:rPr>
          <w:rFonts w:hAnsi="Times New Roman" w:ascii="Times New Roman"/>
        </w:rPr>
      </w:pPr>
      <w:r w:rsidRPr="00D6041E">
        <w:rPr>
          <w:rFonts w:hAnsi="Times New Roman" w:ascii="Times New Roman"/>
        </w:rPr>
        <w:t>- 22 etaža 2/100 – poslovni prostor broj 25 u površini od 22,33m2,</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AD5624" w:rsidRPr="00AD5624">
        <w:rPr>
          <w:rFonts w:hAnsi="Times New Roman" w:ascii="Times New Roman"/>
        </w:rPr>
        <w:t xml:space="preserve">18.471,15 </w:t>
      </w:r>
      <w:r w:rsidRPr="00D6041E">
        <w:rPr>
          <w:rFonts w:hAnsi="Times New Roman" w:ascii="Times New Roman"/>
        </w:rPr>
        <w:t>kn,</w:t>
      </w:r>
    </w:p>
    <w:p w:rsidRDefault="00086039" w:rsidP="00086039" w:rsidR="00086039" w:rsidRPr="00D6041E">
      <w:pPr>
        <w:rPr>
          <w:rFonts w:hAnsi="Times New Roman" w:ascii="Times New Roman"/>
        </w:rPr>
      </w:pPr>
      <w:r w:rsidRPr="00D6041E">
        <w:rPr>
          <w:rFonts w:hAnsi="Times New Roman" w:ascii="Times New Roman"/>
        </w:rPr>
        <w:t xml:space="preserve">- 23 etaža 4/100 – poslovni prostor broj 26 u površini od 30,61m2, </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6477B7">
        <w:rPr>
          <w:rFonts w:hAnsi="Times New Roman" w:ascii="Times New Roman"/>
        </w:rPr>
        <w:t>26.666,90</w:t>
      </w:r>
      <w:r w:rsidRPr="00D6041E">
        <w:rPr>
          <w:rFonts w:hAnsi="Times New Roman" w:ascii="Times New Roman"/>
        </w:rPr>
        <w:t xml:space="preserve"> kn,</w:t>
      </w:r>
    </w:p>
    <w:p w:rsidRDefault="00086039" w:rsidP="00086039" w:rsidR="00086039" w:rsidRPr="00D6041E">
      <w:pPr>
        <w:rPr>
          <w:rFonts w:hAnsi="Times New Roman" w:ascii="Times New Roman"/>
        </w:rPr>
      </w:pPr>
      <w:r w:rsidRPr="00D6041E">
        <w:rPr>
          <w:rFonts w:hAnsi="Times New Roman" w:ascii="Times New Roman"/>
        </w:rPr>
        <w:t xml:space="preserve">- 24 etaža 4/100 – poslovni prostor broj 27 u površini od 30,61m2, </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6477B7" w:rsidRPr="006477B7">
        <w:rPr>
          <w:rFonts w:hAnsi="Times New Roman" w:ascii="Times New Roman"/>
        </w:rPr>
        <w:t xml:space="preserve">26.666,90 </w:t>
      </w:r>
      <w:r w:rsidRPr="00D6041E">
        <w:rPr>
          <w:rFonts w:hAnsi="Times New Roman" w:ascii="Times New Roman"/>
        </w:rPr>
        <w:t>kn,</w:t>
      </w:r>
    </w:p>
    <w:p w:rsidRDefault="00086039" w:rsidP="00086039" w:rsidR="00086039" w:rsidRPr="00D6041E">
      <w:pPr>
        <w:rPr>
          <w:rFonts w:hAnsi="Times New Roman" w:ascii="Times New Roman"/>
        </w:rPr>
      </w:pPr>
      <w:r w:rsidRPr="00D6041E">
        <w:rPr>
          <w:rFonts w:hAnsi="Times New Roman" w:ascii="Times New Roman"/>
        </w:rPr>
        <w:t xml:space="preserve">- 25 etaža 2/100 – poslovni prostor broj 28 u površini od 22,33m2, </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6477B7" w:rsidRPr="006477B7">
        <w:rPr>
          <w:rFonts w:hAnsi="Times New Roman" w:ascii="Times New Roman"/>
        </w:rPr>
        <w:t xml:space="preserve">18.201,30 </w:t>
      </w:r>
      <w:r w:rsidRPr="00D6041E">
        <w:rPr>
          <w:rFonts w:hAnsi="Times New Roman" w:ascii="Times New Roman"/>
        </w:rPr>
        <w:t>kn,</w:t>
      </w:r>
    </w:p>
    <w:p w:rsidRDefault="00086039" w:rsidP="00086039" w:rsidR="00086039" w:rsidRPr="00D6041E">
      <w:pPr>
        <w:rPr>
          <w:rFonts w:hAnsi="Times New Roman" w:ascii="Times New Roman"/>
        </w:rPr>
      </w:pPr>
      <w:r w:rsidRPr="00D6041E">
        <w:rPr>
          <w:rFonts w:hAnsi="Times New Roman" w:ascii="Times New Roman"/>
        </w:rPr>
        <w:t xml:space="preserve">- 26 etaža 2/100 – poslovni prostor broj 29 u površini od 22,33m2, </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6477B7" w:rsidRPr="006477B7">
        <w:rPr>
          <w:rFonts w:hAnsi="Times New Roman" w:ascii="Times New Roman"/>
        </w:rPr>
        <w:t xml:space="preserve">18.201,30 </w:t>
      </w:r>
      <w:r w:rsidRPr="00D6041E">
        <w:rPr>
          <w:rFonts w:hAnsi="Times New Roman" w:ascii="Times New Roman"/>
        </w:rPr>
        <w:t>kn ,</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4. Sve poreze i pristojbe u svezi s prodajom nekretnine snosi kupac.</w:t>
      </w:r>
    </w:p>
    <w:p w:rsidRDefault="00086039" w:rsidP="00086039" w:rsidR="00086039" w:rsidRPr="00D6041E">
      <w:pPr>
        <w:rPr>
          <w:rFonts w:hAnsi="Times New Roman" w:ascii="Times New Roman"/>
        </w:rPr>
      </w:pPr>
    </w:p>
    <w:p w:rsidRDefault="00086039" w:rsidP="00086039" w:rsidR="00086039" w:rsidRPr="00D6041E">
      <w:pPr>
        <w:jc w:val="both"/>
        <w:rPr>
          <w:rFonts w:hAnsi="Times New Roman" w:ascii="Times New Roman"/>
        </w:rPr>
      </w:pPr>
      <w:r w:rsidRPr="00D6041E">
        <w:rPr>
          <w:rFonts w:hAnsi="Times New Roman" w:ascii="Times New Roman"/>
        </w:rPr>
        <w:t xml:space="preserve">5. Kao kupci mogu sudjelovati samo osobe koje su najkasnije pet dana prije dana održavanja ročišta za dražbu uplatile osiguranje u iznosu od 10% od pojedinačne  vrijednosti nekretnine naznačene u točki V. zaključka, na račun sudskog depozita Trgovačkog suda u Zagrebu (OIB: 37388188772) kod Hrvatske poštanske banke d.d. Zagreb, Jurišićeva 4, (OIB: 87939104217), IBAN: HR9223900011300000460 model broj 106511 i dokaz o tome predočile stečajnom sucu na spis pet dana prije početka dražbe ili stečajnom sucu prilože bankarsku garanciju bonitetne banke na prvi poziv za odgovarajući iznos osiguranja. </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Punomoćnici ponuditelja mogu sudjelovati na dražbi samo uz ovjerenu specijalnu punomoć.</w:t>
      </w:r>
    </w:p>
    <w:p w:rsidRDefault="00086039" w:rsidP="00086039" w:rsidR="00086039" w:rsidRPr="00D6041E">
      <w:pPr>
        <w:rPr>
          <w:rFonts w:hAnsi="Times New Roman" w:ascii="Times New Roman"/>
        </w:rPr>
      </w:pPr>
      <w:r w:rsidRPr="00D6041E">
        <w:rPr>
          <w:rFonts w:hAnsi="Times New Roman" w:ascii="Times New Roman"/>
        </w:rPr>
        <w:t>Sudionicima dražbe koji ne uspiju u nadmetanju, osiguranje odnosno bankarska garancija će se vratiti odmah nakon zaključenja javne dražbe.</w:t>
      </w:r>
    </w:p>
    <w:p w:rsidRDefault="00086039" w:rsidP="00086039" w:rsidR="00086039" w:rsidRPr="00D6041E">
      <w:pPr>
        <w:jc w:val="both"/>
        <w:rPr>
          <w:rFonts w:hAnsi="Times New Roman" w:ascii="Times New Roman"/>
        </w:rPr>
      </w:pPr>
      <w:r w:rsidRPr="00D6041E">
        <w:rPr>
          <w:rFonts w:hAnsi="Times New Roman" w:ascii="Times New Roman"/>
        </w:rPr>
        <w:t xml:space="preserve">Osiguranje nisu dužni položiti razlučni vjerovnici kojima je to pravo upisano u zemljišnim knjigama. </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 xml:space="preserve">6. Kupac je dužan uplatiti razliku između osiguranja i postignute kupoprodajne cijene u roku od </w:t>
      </w:r>
      <w:r w:rsidR="00AC510A">
        <w:rPr>
          <w:rFonts w:hAnsi="Times New Roman" w:ascii="Times New Roman"/>
        </w:rPr>
        <w:t>30 dana</w:t>
      </w:r>
      <w:r w:rsidRPr="00D6041E">
        <w:rPr>
          <w:rFonts w:hAnsi="Times New Roman" w:ascii="Times New Roman"/>
        </w:rPr>
        <w:t xml:space="preserve"> od dana zaključenja javne dražbe na račun sudskog depozita.</w:t>
      </w:r>
    </w:p>
    <w:p w:rsidRDefault="00086039" w:rsidP="00C6715C" w:rsidR="00086039" w:rsidRPr="00D6041E">
      <w:pPr>
        <w:jc w:val="both"/>
        <w:rPr>
          <w:rFonts w:hAnsi="Times New Roman" w:ascii="Times New Roman"/>
        </w:rPr>
      </w:pPr>
      <w:r w:rsidRPr="00D6041E">
        <w:rPr>
          <w:rFonts w:hAnsi="Times New Roman" w:ascii="Times New Roman"/>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086039" w:rsidP="00086039" w:rsidR="00086039" w:rsidRPr="00D6041E">
      <w:pPr>
        <w:rPr>
          <w:rFonts w:hAnsi="Times New Roman" w:ascii="Times New Roman"/>
        </w:rPr>
      </w:pPr>
    </w:p>
    <w:p w:rsidRDefault="00086039" w:rsidP="00086039" w:rsidR="00086039" w:rsidRPr="00D6041E">
      <w:pPr>
        <w:jc w:val="both"/>
        <w:rPr>
          <w:rFonts w:hAnsi="Times New Roman" w:ascii="Times New Roman"/>
        </w:rPr>
      </w:pPr>
      <w:r w:rsidRPr="00D6041E">
        <w:rPr>
          <w:rFonts w:hAnsi="Times New Roman" w:ascii="Times New Roman"/>
        </w:rPr>
        <w:t>7.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086039" w:rsidP="00086039" w:rsidR="00086039" w:rsidRPr="00D6041E">
      <w:pPr>
        <w:rPr>
          <w:rFonts w:hAnsi="Times New Roman" w:ascii="Times New Roman"/>
        </w:rPr>
      </w:pPr>
    </w:p>
    <w:p w:rsidRDefault="00086039" w:rsidP="00086039" w:rsidR="00086039">
      <w:pPr>
        <w:rPr>
          <w:rFonts w:hAnsi="Times New Roman" w:ascii="Times New Roman"/>
        </w:rPr>
      </w:pPr>
      <w:r w:rsidRPr="00D6041E">
        <w:rPr>
          <w:rFonts w:hAnsi="Times New Roman" w:ascii="Times New Roman"/>
        </w:rPr>
        <w:t xml:space="preserve">8. Osoba koja ima zakonsko ili ugovorno pravo prvokupa upisano u zemljišnim knjigama ima prednost pred najpovoljnijim ponuditeljem ako odmah po zaključenju dražbe izjavi da nekretninu kupuje uz iste uvjete. </w:t>
      </w:r>
    </w:p>
    <w:p w:rsidRDefault="00CF358A" w:rsidP="00086039" w:rsidR="00CF358A">
      <w:pPr>
        <w:rPr>
          <w:rFonts w:hAnsi="Times New Roman" w:ascii="Times New Roman"/>
        </w:rPr>
      </w:pPr>
    </w:p>
    <w:p w:rsidRDefault="00CF358A" w:rsidP="00086039" w:rsidR="00CF358A">
      <w:pPr>
        <w:rPr>
          <w:rFonts w:hAnsi="Times New Roman" w:ascii="Times New Roman"/>
        </w:rPr>
      </w:pPr>
    </w:p>
    <w:p w:rsidRDefault="00CF358A" w:rsidP="00086039" w:rsidR="00CF358A" w:rsidRPr="00D6041E">
      <w:pPr>
        <w:rPr>
          <w:rFonts w:hAnsi="Times New Roman" w:ascii="Times New Roman"/>
        </w:rPr>
      </w:pPr>
    </w:p>
    <w:p w:rsidRDefault="00086039" w:rsidP="00086039" w:rsidR="00086039" w:rsidRPr="00D6041E">
      <w:pPr>
        <w:rPr>
          <w:rFonts w:hAnsi="Times New Roman" w:ascii="Times New Roman"/>
        </w:rPr>
      </w:pPr>
    </w:p>
    <w:p w:rsidRDefault="00086039" w:rsidP="00086039" w:rsidR="00086039" w:rsidRPr="00D6041E">
      <w:pPr>
        <w:jc w:val="both"/>
        <w:rPr>
          <w:rFonts w:hAnsi="Times New Roman" w:ascii="Times New Roman"/>
        </w:rPr>
      </w:pPr>
      <w:r w:rsidRPr="00D6041E">
        <w:rPr>
          <w:rFonts w:hAnsi="Times New Roman" w:ascii="Times New Roman"/>
        </w:rPr>
        <w:t>9.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086039" w:rsidP="00086039" w:rsidR="00086039" w:rsidRPr="00D6041E">
      <w:pPr>
        <w:rPr>
          <w:rFonts w:hAnsi="Times New Roman" w:ascii="Times New Roman"/>
        </w:rPr>
      </w:pPr>
    </w:p>
    <w:p w:rsidRDefault="00086039" w:rsidP="00086039" w:rsidR="00086039" w:rsidRPr="00D6041E">
      <w:pPr>
        <w:jc w:val="both"/>
        <w:rPr>
          <w:rFonts w:hAnsi="Times New Roman" w:ascii="Times New Roman"/>
        </w:rPr>
      </w:pPr>
      <w:r w:rsidRPr="00D6041E">
        <w:rPr>
          <w:rFonts w:hAnsi="Times New Roman" w:ascii="Times New Roman"/>
        </w:rPr>
        <w:t xml:space="preserve">10. Nakon pravomoćnosti rješenja o dosudi i nakon što kupac položi kupovninu sud će donijeti zaključak o predaju nekretnina kupcu, čime kupac stupa u posjed istih. </w:t>
      </w:r>
    </w:p>
    <w:p w:rsidRDefault="00086039" w:rsidP="00086039" w:rsidR="00086039" w:rsidRPr="00D6041E">
      <w:pPr>
        <w:rPr>
          <w:rFonts w:hAnsi="Times New Roman" w:ascii="Times New Roman"/>
        </w:rPr>
      </w:pPr>
    </w:p>
    <w:p w:rsidRDefault="00086039" w:rsidP="00086039" w:rsidR="00086039" w:rsidRPr="00D6041E">
      <w:pPr>
        <w:jc w:val="both"/>
        <w:rPr>
          <w:rFonts w:hAnsi="Times New Roman" w:ascii="Times New Roman"/>
        </w:rPr>
      </w:pPr>
      <w:r w:rsidRPr="00D6041E">
        <w:rPr>
          <w:rFonts w:hAnsi="Times New Roman" w:ascii="Times New Roman"/>
        </w:rPr>
        <w:t>11.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086039" w:rsidP="00086039" w:rsidR="00086039" w:rsidRPr="00D6041E">
      <w:pPr>
        <w:rPr>
          <w:rFonts w:hAnsi="Times New Roman" w:ascii="Times New Roman"/>
        </w:rPr>
      </w:pPr>
    </w:p>
    <w:p w:rsidRDefault="00086039" w:rsidP="00086039" w:rsidR="00086039" w:rsidRPr="00D6041E">
      <w:pPr>
        <w:jc w:val="both"/>
        <w:rPr>
          <w:rFonts w:hAnsi="Times New Roman" w:ascii="Times New Roman"/>
        </w:rPr>
      </w:pPr>
      <w:r w:rsidRPr="00D6041E">
        <w:rPr>
          <w:rFonts w:hAnsi="Times New Roman" w:ascii="Times New Roman"/>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 xml:space="preserve">12. Prodaja se obavlja po načelu "viđeno-kupljeno", što isključuje svake naknadne prigovore kupca. </w:t>
      </w:r>
    </w:p>
    <w:p w:rsidRDefault="00086039" w:rsidP="00086039" w:rsidR="00086039" w:rsidRPr="00D6041E">
      <w:pPr>
        <w:rPr>
          <w:rFonts w:hAnsi="Times New Roman" w:ascii="Times New Roman"/>
        </w:rPr>
      </w:pPr>
      <w:r w:rsidRPr="00D6041E">
        <w:rPr>
          <w:rFonts w:hAnsi="Times New Roman" w:ascii="Times New Roman"/>
        </w:rPr>
        <w:t xml:space="preserve">Razgledati nekretnine i dokumentaciju vezane uz iste, zainteresirane osobe mogu u vrijeme dogovoreno sa stečajnim upraviteljem </w:t>
      </w:r>
      <w:r w:rsidR="00B10C6D" w:rsidRPr="00B10C6D">
        <w:rPr>
          <w:rFonts w:hAnsi="Times New Roman" w:ascii="Times New Roman"/>
        </w:rPr>
        <w:t>Anamaria Ivanković na broj 099 5050000.</w:t>
      </w:r>
    </w:p>
    <w:p w:rsidRDefault="00086039" w:rsidP="00086039" w:rsidR="00086039" w:rsidRPr="00D6041E">
      <w:pPr>
        <w:rPr>
          <w:rFonts w:hAnsi="Times New Roman" w:ascii="Times New Roman"/>
        </w:rPr>
      </w:pPr>
    </w:p>
    <w:p w:rsidRDefault="00086039" w:rsidP="00086039" w:rsidR="00086039" w:rsidRPr="00D6041E">
      <w:pPr>
        <w:jc w:val="center"/>
        <w:rPr>
          <w:rFonts w:hAnsi="Times New Roman" w:ascii="Times New Roman"/>
        </w:rPr>
      </w:pPr>
      <w:r w:rsidRPr="00D6041E">
        <w:rPr>
          <w:rFonts w:hAnsi="Times New Roman" w:ascii="Times New Roman"/>
        </w:rPr>
        <w:t>Obrazloženje</w:t>
      </w:r>
    </w:p>
    <w:p w:rsidRDefault="00086039" w:rsidP="00086039" w:rsidR="00086039" w:rsidRPr="00D6041E">
      <w:pPr>
        <w:rPr>
          <w:rFonts w:hAnsi="Times New Roman" w:ascii="Times New Roman"/>
        </w:rPr>
      </w:pPr>
    </w:p>
    <w:p w:rsidRDefault="00086039" w:rsidP="00086039" w:rsidR="00086039" w:rsidRPr="00D6041E">
      <w:pPr>
        <w:jc w:val="both"/>
        <w:rPr>
          <w:rFonts w:hAnsi="Times New Roman" w:ascii="Times New Roman"/>
        </w:rPr>
      </w:pPr>
      <w:r w:rsidRPr="00D6041E">
        <w:rPr>
          <w:rFonts w:hAnsi="Times New Roman" w:ascii="Times New Roman"/>
        </w:rPr>
        <w:t>Rješenjem ovog suda posl.br. St-1065/11 od 30. rujna 2011. otvoren je stečajni postupak nad imovinom dužnika IZGRADNJA HOTELI d.o.o. Selce, E. Antića 78 ,  a stečajnu masu čine i nekretnine koje su predmet ove prodaje, a na kojima je upisano razlučno pravo u korist  Karlovačka banka d.d. Karlovac, Hypo Alpe Adria Bank d.d. Zagreb</w:t>
      </w:r>
      <w:r w:rsidR="00C6715C" w:rsidRPr="00D6041E">
        <w:rPr>
          <w:rFonts w:hAnsi="Times New Roman" w:ascii="Times New Roman"/>
        </w:rPr>
        <w:t xml:space="preserve"> – sada H-ABDUCO d.o.o. Zagreb</w:t>
      </w:r>
      <w:r w:rsidRPr="00D6041E">
        <w:rPr>
          <w:rFonts w:hAnsi="Times New Roman" w:ascii="Times New Roman"/>
        </w:rPr>
        <w:t>, RH Ministarstvo financija, Porezna uprava, Područni ured Karlovac i RH Ministarstvo financija.</w:t>
      </w:r>
    </w:p>
    <w:p w:rsidRDefault="00086039" w:rsidP="00086039" w:rsidR="00086039" w:rsidRPr="00D6041E">
      <w:pPr>
        <w:rPr>
          <w:rFonts w:hAnsi="Times New Roman" w:ascii="Times New Roman"/>
        </w:rPr>
      </w:pPr>
    </w:p>
    <w:p w:rsidRDefault="00086039" w:rsidP="00086039" w:rsidR="00086039" w:rsidRPr="00D6041E">
      <w:pPr>
        <w:jc w:val="both"/>
        <w:rPr>
          <w:rFonts w:hAnsi="Times New Roman" w:ascii="Times New Roman"/>
        </w:rPr>
      </w:pPr>
      <w:r w:rsidRPr="00D6041E">
        <w:rPr>
          <w:rFonts w:hAnsi="Times New Roman" w:ascii="Times New Roman"/>
        </w:rPr>
        <w:t xml:space="preserve"> Stečajni upravitelj je podnio prijedlog da se nekretnine upisane u točki I. ovog zaključka, a na kojima postoji razlučno pravo, prodaju u stečajnom postupku uz odgovarajuću primjenu pravila o ovrsi na nekretninama, sukladno čl.164.st.1. Stečajnog zakona ("Narodne novine" broj  44/96, 29/99, 129/00, 123/03, 82/06, 116/10, 25/12 - dalje SZ).</w:t>
      </w:r>
    </w:p>
    <w:p w:rsidRDefault="00C6715C" w:rsidP="00086039" w:rsidR="00C6715C" w:rsidRPr="00D6041E">
      <w:pPr>
        <w:jc w:val="both"/>
        <w:rPr>
          <w:rFonts w:hAnsi="Times New Roman" w:ascii="Times New Roman"/>
        </w:rPr>
      </w:pPr>
    </w:p>
    <w:p w:rsidRDefault="00086039" w:rsidP="00583334" w:rsidR="00086039">
      <w:pPr>
        <w:jc w:val="both"/>
        <w:rPr>
          <w:rFonts w:hAnsi="Times New Roman" w:ascii="Times New Roman"/>
        </w:rPr>
      </w:pPr>
      <w:r w:rsidRPr="00D6041E">
        <w:rPr>
          <w:rFonts w:hAnsi="Times New Roman" w:ascii="Times New Roman"/>
        </w:rPr>
        <w:t xml:space="preserve">Budući nekretnine nisu prodane na </w:t>
      </w:r>
      <w:r w:rsidR="00622FC3">
        <w:rPr>
          <w:rFonts w:hAnsi="Times New Roman" w:ascii="Times New Roman"/>
        </w:rPr>
        <w:t>sedamnaestom</w:t>
      </w:r>
      <w:r w:rsidRPr="00D6041E">
        <w:rPr>
          <w:rFonts w:hAnsi="Times New Roman" w:ascii="Times New Roman"/>
        </w:rPr>
        <w:t xml:space="preserve"> ročištu za prodaju po utvrđenoj vrijednosti to su stečajni upravitelj i punomoćnik razlučnog vjerovnika predložili da se na narednom ročištu nekretnine prodaju za cijenu 10% nižu od zadnje objavljene cijene, a što je prihvatio i stečajni sudac.</w:t>
      </w:r>
    </w:p>
    <w:p w:rsidRDefault="00CF358A" w:rsidP="00583334" w:rsidR="00CF358A">
      <w:pPr>
        <w:jc w:val="both"/>
        <w:rPr>
          <w:rFonts w:hAnsi="Times New Roman" w:ascii="Times New Roman"/>
        </w:rPr>
      </w:pPr>
    </w:p>
    <w:p w:rsidRDefault="00CF358A" w:rsidP="00583334" w:rsidR="00CF358A">
      <w:pPr>
        <w:jc w:val="both"/>
        <w:rPr>
          <w:rFonts w:hAnsi="Times New Roman" w:ascii="Times New Roman"/>
        </w:rPr>
      </w:pPr>
    </w:p>
    <w:p w:rsidRDefault="00CF358A" w:rsidP="00583334" w:rsidR="00CF358A">
      <w:pPr>
        <w:jc w:val="both"/>
        <w:rPr>
          <w:rFonts w:hAnsi="Times New Roman" w:ascii="Times New Roman"/>
        </w:rPr>
      </w:pPr>
    </w:p>
    <w:p w:rsidRDefault="00CF358A" w:rsidP="00583334" w:rsidR="00CF358A">
      <w:pPr>
        <w:jc w:val="both"/>
        <w:rPr>
          <w:rFonts w:hAnsi="Times New Roman" w:ascii="Times New Roman"/>
        </w:rPr>
      </w:pPr>
    </w:p>
    <w:p w:rsidRDefault="00CF358A" w:rsidP="00583334" w:rsidR="00CF358A">
      <w:pPr>
        <w:jc w:val="both"/>
        <w:rPr>
          <w:rFonts w:hAnsi="Times New Roman" w:ascii="Times New Roman"/>
        </w:rPr>
      </w:pPr>
    </w:p>
    <w:p w:rsidRDefault="00CF358A" w:rsidP="00583334" w:rsidR="00CF358A">
      <w:pPr>
        <w:jc w:val="both"/>
        <w:rPr>
          <w:rFonts w:hAnsi="Times New Roman" w:ascii="Times New Roman"/>
        </w:rPr>
      </w:pPr>
    </w:p>
    <w:p w:rsidRDefault="00CF358A" w:rsidP="00583334" w:rsidR="00CF358A" w:rsidRPr="00D6041E">
      <w:pPr>
        <w:jc w:val="both"/>
        <w:rPr>
          <w:rFonts w:hAnsi="Times New Roman" w:ascii="Times New Roman"/>
        </w:rPr>
      </w:pP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lastRenderedPageBreak/>
        <w:t>O uvjetima i načinu prodaje odlučeno je temeljem odredbe čl. 92., 93., 94., 95., 98. 100., 100a, i 101. a. OZ-a u vezi s čl. 164. SZ-a.</w:t>
      </w:r>
    </w:p>
    <w:p w:rsidRDefault="00086039" w:rsidP="00086039" w:rsidR="00086039" w:rsidRPr="00D6041E">
      <w:pPr>
        <w:rPr>
          <w:rFonts w:hAnsi="Times New Roman" w:ascii="Times New Roman"/>
        </w:rPr>
      </w:pPr>
      <w:r w:rsidRPr="00D6041E">
        <w:rPr>
          <w:rFonts w:hAnsi="Times New Roman" w:ascii="Times New Roman"/>
        </w:rPr>
        <w:t xml:space="preserve">      </w:t>
      </w:r>
    </w:p>
    <w:p w:rsidRDefault="002775D1" w:rsidP="002775D1" w:rsidR="002775D1" w:rsidRPr="00D6041E">
      <w:pPr>
        <w:jc w:val="center"/>
        <w:rPr>
          <w:rFonts w:hAnsi="Times New Roman" w:ascii="Times New Roman"/>
        </w:rPr>
      </w:pPr>
      <w:r w:rsidRPr="00D6041E">
        <w:rPr>
          <w:rFonts w:hAnsi="Times New Roman" w:ascii="Times New Roman"/>
        </w:rPr>
        <w:t xml:space="preserve">U Karlovcu </w:t>
      </w:r>
      <w:r w:rsidR="00AC6985">
        <w:rPr>
          <w:rFonts w:hAnsi="Times New Roman" w:ascii="Times New Roman"/>
        </w:rPr>
        <w:t>11</w:t>
      </w:r>
      <w:r w:rsidR="005766ED">
        <w:rPr>
          <w:rFonts w:hAnsi="Times New Roman" w:ascii="Times New Roman"/>
        </w:rPr>
        <w:t>. s</w:t>
      </w:r>
      <w:r w:rsidR="00AC6985">
        <w:rPr>
          <w:rFonts w:hAnsi="Times New Roman" w:ascii="Times New Roman"/>
        </w:rPr>
        <w:t>tudenog</w:t>
      </w:r>
      <w:r w:rsidR="00583334">
        <w:rPr>
          <w:rFonts w:hAnsi="Times New Roman" w:ascii="Times New Roman"/>
        </w:rPr>
        <w:t xml:space="preserve"> 2016</w:t>
      </w:r>
      <w:r w:rsidRPr="00D6041E">
        <w:rPr>
          <w:rFonts w:hAnsi="Times New Roman" w:ascii="Times New Roman"/>
        </w:rPr>
        <w:t>.</w:t>
      </w:r>
    </w:p>
    <w:p w:rsidRDefault="002775D1" w:rsidP="002775D1" w:rsidR="002775D1" w:rsidRPr="00D6041E">
      <w:pPr>
        <w:rPr>
          <w:rFonts w:hAnsi="Times New Roman" w:ascii="Times New Roman"/>
        </w:rPr>
      </w:pPr>
    </w:p>
    <w:p w:rsidRDefault="002775D1" w:rsidP="002775D1" w:rsidR="002775D1" w:rsidRPr="00D6041E">
      <w:pPr>
        <w:jc w:val="right"/>
        <w:rPr>
          <w:rFonts w:hAnsi="Times New Roman" w:ascii="Times New Roman"/>
        </w:rPr>
      </w:pPr>
      <w:r w:rsidRPr="00D6041E">
        <w:rPr>
          <w:rFonts w:hAnsi="Times New Roman" w:ascii="Times New Roman"/>
        </w:rPr>
        <w:t>STEČAJNI SUDAC:</w:t>
      </w:r>
    </w:p>
    <w:p w:rsidRDefault="002775D1" w:rsidP="00965E91" w:rsidR="001464FD">
      <w:pPr>
        <w:jc w:val="right"/>
        <w:rPr>
          <w:rFonts w:hAnsi="Times New Roman" w:ascii="Times New Roman"/>
        </w:rPr>
      </w:pPr>
      <w:r w:rsidRPr="00D6041E">
        <w:rPr>
          <w:rFonts w:hAnsi="Times New Roman" w:ascii="Times New Roman"/>
        </w:rPr>
        <w:t>Vesna Fundurulić Perišin</w:t>
      </w:r>
      <w:r w:rsidR="0085258C">
        <w:rPr>
          <w:rFonts w:hAnsi="Times New Roman" w:ascii="Times New Roman"/>
        </w:rPr>
        <w:t>, v.r.</w:t>
      </w:r>
    </w:p>
    <w:p w:rsidRDefault="00E276A6" w:rsidP="00965E91" w:rsidR="00E276A6">
      <w:pPr>
        <w:jc w:val="right"/>
        <w:rPr>
          <w:rFonts w:hAnsi="Times New Roman" w:ascii="Times New Roman"/>
        </w:rPr>
      </w:pPr>
    </w:p>
    <w:p w:rsidRDefault="00E276A6" w:rsidP="00965E91" w:rsidR="00E276A6">
      <w:pPr>
        <w:jc w:val="right"/>
        <w:rPr>
          <w:rFonts w:hAnsi="Times New Roman" w:ascii="Times New Roman"/>
        </w:rPr>
      </w:pPr>
      <w:r>
        <w:rPr>
          <w:rFonts w:hAnsi="Times New Roman" w:ascii="Times New Roman"/>
        </w:rPr>
        <w:t>Za točnost otpravka-</w:t>
      </w:r>
    </w:p>
    <w:p w:rsidRDefault="00E276A6" w:rsidP="00965E91" w:rsidR="00E276A6">
      <w:pPr>
        <w:jc w:val="right"/>
        <w:rPr>
          <w:rFonts w:hAnsi="Times New Roman" w:ascii="Times New Roman"/>
        </w:rPr>
      </w:pPr>
      <w:r>
        <w:rPr>
          <w:rFonts w:hAnsi="Times New Roman" w:ascii="Times New Roman"/>
        </w:rPr>
        <w:t>Ovlašteni službenik:</w:t>
      </w:r>
    </w:p>
    <w:p w:rsidRDefault="00E276A6" w:rsidP="00965E91" w:rsidR="00E276A6" w:rsidRPr="00E276A6">
      <w:pPr>
        <w:jc w:val="right"/>
        <w:rPr>
          <w:rFonts w:hAnsi="Times New Roman" w:ascii="Times New Roman"/>
        </w:rPr>
      </w:pPr>
      <w:r>
        <w:rPr>
          <w:rFonts w:hAnsi="Times New Roman" w:ascii="Times New Roman"/>
        </w:rPr>
        <w:t>Žana Livaja</w:t>
      </w:r>
    </w:p>
    <w:p w:rsidRDefault="00092D25" w:rsidP="00092D25" w:rsidR="00092D25">
      <w:pPr>
        <w:jc w:val="right"/>
        <w:rPr>
          <w:rFonts w:hAnsi="Times New Roman" w:ascii="Times New Roman"/>
        </w:rPr>
      </w:pPr>
    </w:p>
    <w:p w:rsidRDefault="00092D25" w:rsidP="00092D25" w:rsidR="00092D25" w:rsidRPr="00D6041E">
      <w:pPr>
        <w:jc w:val="right"/>
        <w:rPr>
          <w:rFonts w:hAnsi="Times New Roman" w:ascii="Times New Roman"/>
        </w:rPr>
      </w:pPr>
    </w:p>
    <w:p w:rsidRDefault="002775D1" w:rsidP="002775D1" w:rsidR="002775D1" w:rsidRPr="00D6041E">
      <w:pPr>
        <w:rPr>
          <w:rFonts w:hAnsi="Times New Roman" w:ascii="Times New Roman"/>
        </w:rPr>
      </w:pPr>
      <w:r w:rsidRPr="00D6041E">
        <w:rPr>
          <w:rFonts w:hAnsi="Times New Roman" w:ascii="Times New Roman"/>
        </w:rPr>
        <w:t>UPUTA O PRAVNOM LIJEKU:</w:t>
      </w:r>
    </w:p>
    <w:p w:rsidRDefault="00F83BAD" w:rsidP="002775D1" w:rsidR="007F50E6">
      <w:pPr>
        <w:rPr>
          <w:rFonts w:hAnsi="Times New Roman" w:ascii="Times New Roman"/>
        </w:rPr>
      </w:pPr>
      <w:r>
        <w:rPr>
          <w:rFonts w:hAnsi="Times New Roman" w:ascii="Times New Roman"/>
        </w:rPr>
        <w:t>Protiv ovog zaključka nije dopuštena žalba (čl. 11. st. 9.  SZ-a).</w:t>
      </w:r>
    </w:p>
    <w:p w:rsidRDefault="00F83BAD" w:rsidP="002775D1" w:rsidR="00F83BAD" w:rsidRPr="00D6041E">
      <w:pPr>
        <w:rPr>
          <w:rFonts w:hAnsi="Times New Roman" w:ascii="Times New Roman"/>
        </w:rPr>
      </w:pPr>
    </w:p>
    <w:p w:rsidRDefault="009701A0" w:rsidP="007F50E6" w:rsidR="009701A0" w:rsidRPr="00D6041E">
      <w:pPr>
        <w:jc w:val="both"/>
        <w:rPr>
          <w:rFonts w:hAnsi="Times New Roman" w:ascii="Times New Roman"/>
        </w:rPr>
      </w:pPr>
    </w:p>
    <w:p w:rsidRDefault="009701A0" w:rsidP="005F06BF" w:rsidR="009701A0" w:rsidRPr="00D6041E">
      <w:pPr>
        <w:jc w:val="both"/>
        <w:rPr>
          <w:rFonts w:hAnsi="Times New Roman" w:ascii="Times New Roman"/>
        </w:rPr>
      </w:pPr>
    </w:p>
    <w:p w:rsidRDefault="005F06BF" w:rsidP="005F06BF" w:rsidR="005F06BF" w:rsidRPr="00D6041E">
      <w:pPr>
        <w:jc w:val="both"/>
        <w:rPr>
          <w:rFonts w:hAnsi="Times New Roman" w:ascii="Times New Roman"/>
        </w:rPr>
      </w:pPr>
    </w:p>
    <w:p w:rsidRDefault="002207BD" w:rsidP="002207BD" w:rsidR="002207BD" w:rsidRPr="00D6041E">
      <w:pPr>
        <w:jc w:val="both"/>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sectPr w:rsidSect="00137731" w:rsidR="002775D1" w:rsidRPr="00D6041E">
      <w:headerReference w:type="default" r:id="rId11"/>
      <w:pgSz w:code="9" w:h="16838" w:w="11906"/>
      <w:pgMar w:gutter="0" w:footer="709" w:header="709" w:left="1418" w:bottom="40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4361" w:rsidR="00CB4361">
      <w:r>
        <w:separator/>
      </w:r>
    </w:p>
  </w:endnote>
  <w:endnote w:id="0" w:type="continuationSeparator">
    <w:p w:rsidRDefault="00CB4361" w:rsidR="00CB43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4361" w:rsidR="00CB4361">
      <w:r>
        <w:separator/>
      </w:r>
    </w:p>
  </w:footnote>
  <w:footnote w:id="0" w:type="continuationSeparator">
    <w:p w:rsidRDefault="00CB4361" w:rsidR="00CB43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03230898"/>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85258C">
          <w:rPr>
            <w:noProof/>
          </w:rPr>
          <w:t>7</w:t>
        </w:r>
        <w:r>
          <w:fldChar w:fldCharType="end"/>
        </w:r>
      </w:p>
      <w:p w:rsidRDefault="00200FA9" w:rsidP="00D07638" w:rsidR="00D07638" w:rsidRPr="00324B43">
        <w:pPr>
          <w:jc w:val="right"/>
        </w:pPr>
        <w:r w:rsidRPr="00324B43">
          <w:t xml:space="preserve">                                                                3  St-1065/11</w:t>
        </w:r>
      </w:p>
      <w:p w:rsidRDefault="0085258C" w:rsidR="0060670C">
        <w:pPr>
          <w:pStyle w:val="Zaglavlje"/>
          <w:jc w:val="center"/>
        </w:pPr>
      </w:p>
    </w:sdtContent>
  </w:sdt>
  <w:p w:rsidRDefault="0085258C"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5">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6">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5"/>
  </w:num>
  <w:num w:numId="5">
    <w:abstractNumId w:val="0"/>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42EC5"/>
    <w:rsid w:val="00086039"/>
    <w:rsid w:val="00092D25"/>
    <w:rsid w:val="00092E8E"/>
    <w:rsid w:val="00096468"/>
    <w:rsid w:val="000A07A1"/>
    <w:rsid w:val="000A26E9"/>
    <w:rsid w:val="000A302D"/>
    <w:rsid w:val="000A76E4"/>
    <w:rsid w:val="000B5B63"/>
    <w:rsid w:val="000E3302"/>
    <w:rsid w:val="00137731"/>
    <w:rsid w:val="00143AA5"/>
    <w:rsid w:val="001464FD"/>
    <w:rsid w:val="00156735"/>
    <w:rsid w:val="00181C25"/>
    <w:rsid w:val="0019399D"/>
    <w:rsid w:val="001F4A12"/>
    <w:rsid w:val="00200FA9"/>
    <w:rsid w:val="002207BD"/>
    <w:rsid w:val="0024345D"/>
    <w:rsid w:val="002775D1"/>
    <w:rsid w:val="00277787"/>
    <w:rsid w:val="002D485F"/>
    <w:rsid w:val="002F0E1A"/>
    <w:rsid w:val="00317A25"/>
    <w:rsid w:val="0033455B"/>
    <w:rsid w:val="003422B3"/>
    <w:rsid w:val="00395F7D"/>
    <w:rsid w:val="003A0B21"/>
    <w:rsid w:val="004314A6"/>
    <w:rsid w:val="00456E7D"/>
    <w:rsid w:val="004617A9"/>
    <w:rsid w:val="004B6266"/>
    <w:rsid w:val="004C28B3"/>
    <w:rsid w:val="004E2CC7"/>
    <w:rsid w:val="005766ED"/>
    <w:rsid w:val="00583334"/>
    <w:rsid w:val="005F06BF"/>
    <w:rsid w:val="005F7E02"/>
    <w:rsid w:val="00622FC3"/>
    <w:rsid w:val="006477B7"/>
    <w:rsid w:val="006862D5"/>
    <w:rsid w:val="006D50C3"/>
    <w:rsid w:val="006E600E"/>
    <w:rsid w:val="007F50E6"/>
    <w:rsid w:val="00813D04"/>
    <w:rsid w:val="00827435"/>
    <w:rsid w:val="0085258C"/>
    <w:rsid w:val="008753F6"/>
    <w:rsid w:val="00886F2F"/>
    <w:rsid w:val="00920E72"/>
    <w:rsid w:val="00965E91"/>
    <w:rsid w:val="009701A0"/>
    <w:rsid w:val="00974287"/>
    <w:rsid w:val="00997385"/>
    <w:rsid w:val="009A6EDC"/>
    <w:rsid w:val="009A7C53"/>
    <w:rsid w:val="009D733B"/>
    <w:rsid w:val="009E0674"/>
    <w:rsid w:val="00A85C1E"/>
    <w:rsid w:val="00AC510A"/>
    <w:rsid w:val="00AC6985"/>
    <w:rsid w:val="00AD5624"/>
    <w:rsid w:val="00B0476A"/>
    <w:rsid w:val="00B10C6D"/>
    <w:rsid w:val="00B41C20"/>
    <w:rsid w:val="00B6253E"/>
    <w:rsid w:val="00B97BD5"/>
    <w:rsid w:val="00BA6D04"/>
    <w:rsid w:val="00BB4AFF"/>
    <w:rsid w:val="00BE4259"/>
    <w:rsid w:val="00C327CC"/>
    <w:rsid w:val="00C46D17"/>
    <w:rsid w:val="00C6715C"/>
    <w:rsid w:val="00CB4361"/>
    <w:rsid w:val="00CB4BBA"/>
    <w:rsid w:val="00CF358A"/>
    <w:rsid w:val="00D6041E"/>
    <w:rsid w:val="00E276A6"/>
    <w:rsid w:val="00E64B06"/>
    <w:rsid w:val="00EA5DE3"/>
    <w:rsid w:val="00EC1188"/>
    <w:rsid w:val="00F115F0"/>
    <w:rsid w:val="00F16AA0"/>
    <w:rsid w:val="00F83BAD"/>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041E"/>
    <w:rPr>
      <w:sz w:val="24"/>
      <w:szCs w:val="24"/>
    </w:rPr>
  </w:style>
  <w:style w:styleId="Naslov1" w:type="paragraph">
    <w:name w:val="heading 1"/>
    <w:basedOn w:val="Normal"/>
    <w:next w:val="Normal"/>
    <w:link w:val="Naslov1Char"/>
    <w:uiPriority w:val="9"/>
    <w:qFormat/>
    <w:rsid w:val="00D6041E"/>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D6041E"/>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D6041E"/>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D6041E"/>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D6041E"/>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D6041E"/>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D6041E"/>
    <w:pPr>
      <w:spacing w:after="60" w:before="240"/>
      <w:outlineLvl w:val="6"/>
    </w:pPr>
  </w:style>
  <w:style w:styleId="Naslov8" w:type="paragraph">
    <w:name w:val="heading 8"/>
    <w:basedOn w:val="Normal"/>
    <w:next w:val="Normal"/>
    <w:link w:val="Naslov8Char"/>
    <w:uiPriority w:val="9"/>
    <w:semiHidden/>
    <w:unhideWhenUsed/>
    <w:qFormat/>
    <w:rsid w:val="00D6041E"/>
    <w:pPr>
      <w:spacing w:after="60" w:before="240"/>
      <w:outlineLvl w:val="7"/>
    </w:pPr>
    <w:rPr>
      <w:i/>
      <w:iCs/>
    </w:rPr>
  </w:style>
  <w:style w:styleId="Naslov9" w:type="paragraph">
    <w:name w:val="heading 9"/>
    <w:basedOn w:val="Normal"/>
    <w:next w:val="Normal"/>
    <w:link w:val="Naslov9Char"/>
    <w:uiPriority w:val="9"/>
    <w:semiHidden/>
    <w:unhideWhenUsed/>
    <w:qFormat/>
    <w:rsid w:val="00D6041E"/>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D6041E"/>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D6041E"/>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D6041E"/>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D6041E"/>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D6041E"/>
    <w:rPr>
      <w:b/>
      <w:bCs/>
      <w:sz w:val="28"/>
      <w:szCs w:val="28"/>
    </w:rPr>
  </w:style>
  <w:style w:customStyle="true" w:styleId="Naslov5Char" w:type="character">
    <w:name w:val="Naslov 5 Char"/>
    <w:basedOn w:val="Zadanifontodlomka"/>
    <w:link w:val="Naslov5"/>
    <w:uiPriority w:val="9"/>
    <w:semiHidden/>
    <w:rsid w:val="00D6041E"/>
    <w:rPr>
      <w:b/>
      <w:bCs/>
      <w:i/>
      <w:iCs/>
      <w:sz w:val="26"/>
      <w:szCs w:val="26"/>
    </w:rPr>
  </w:style>
  <w:style w:customStyle="true" w:styleId="Naslov6Char" w:type="character">
    <w:name w:val="Naslov 6 Char"/>
    <w:basedOn w:val="Zadanifontodlomka"/>
    <w:link w:val="Naslov6"/>
    <w:uiPriority w:val="9"/>
    <w:semiHidden/>
    <w:rsid w:val="00D6041E"/>
    <w:rPr>
      <w:b/>
      <w:bCs/>
    </w:rPr>
  </w:style>
  <w:style w:customStyle="true" w:styleId="Naslov7Char" w:type="character">
    <w:name w:val="Naslov 7 Char"/>
    <w:basedOn w:val="Zadanifontodlomka"/>
    <w:link w:val="Naslov7"/>
    <w:uiPriority w:val="9"/>
    <w:semiHidden/>
    <w:rsid w:val="00D6041E"/>
    <w:rPr>
      <w:sz w:val="24"/>
      <w:szCs w:val="24"/>
    </w:rPr>
  </w:style>
  <w:style w:customStyle="true" w:styleId="Naslov8Char" w:type="character">
    <w:name w:val="Naslov 8 Char"/>
    <w:basedOn w:val="Zadanifontodlomka"/>
    <w:link w:val="Naslov8"/>
    <w:uiPriority w:val="9"/>
    <w:semiHidden/>
    <w:rsid w:val="00D6041E"/>
    <w:rPr>
      <w:i/>
      <w:iCs/>
      <w:sz w:val="24"/>
      <w:szCs w:val="24"/>
    </w:rPr>
  </w:style>
  <w:style w:customStyle="true" w:styleId="Naslov9Char" w:type="character">
    <w:name w:val="Naslov 9 Char"/>
    <w:basedOn w:val="Zadanifontodlomka"/>
    <w:link w:val="Naslov9"/>
    <w:uiPriority w:val="9"/>
    <w:semiHidden/>
    <w:rsid w:val="00D6041E"/>
    <w:rPr>
      <w:rFonts w:eastAsiaTheme="majorEastAsia" w:hAnsiTheme="majorHAnsi" w:asciiTheme="majorHAnsi"/>
    </w:rPr>
  </w:style>
  <w:style w:styleId="Naslov" w:type="paragraph">
    <w:name w:val="Title"/>
    <w:basedOn w:val="Normal"/>
    <w:next w:val="Normal"/>
    <w:link w:val="NaslovChar"/>
    <w:uiPriority w:val="10"/>
    <w:qFormat/>
    <w:rsid w:val="00D6041E"/>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D6041E"/>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D6041E"/>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D6041E"/>
    <w:rPr>
      <w:rFonts w:eastAsiaTheme="majorEastAsia" w:hAnsiTheme="majorHAnsi" w:asciiTheme="majorHAnsi"/>
      <w:sz w:val="24"/>
      <w:szCs w:val="24"/>
    </w:rPr>
  </w:style>
  <w:style w:styleId="Naglaeno" w:type="character">
    <w:name w:val="Strong"/>
    <w:basedOn w:val="Zadanifontodlomka"/>
    <w:uiPriority w:val="22"/>
    <w:qFormat/>
    <w:rsid w:val="00D6041E"/>
    <w:rPr>
      <w:b/>
      <w:bCs/>
    </w:rPr>
  </w:style>
  <w:style w:styleId="Istaknuto" w:type="character">
    <w:name w:val="Emphasis"/>
    <w:basedOn w:val="Zadanifontodlomka"/>
    <w:uiPriority w:val="20"/>
    <w:qFormat/>
    <w:rsid w:val="00D6041E"/>
    <w:rPr>
      <w:rFonts w:hAnsiTheme="minorHAnsi" w:asciiTheme="minorHAnsi"/>
      <w:b/>
      <w:i/>
      <w:iCs/>
    </w:rPr>
  </w:style>
  <w:style w:styleId="Bezproreda" w:type="paragraph">
    <w:name w:val="No Spacing"/>
    <w:basedOn w:val="Normal"/>
    <w:uiPriority w:val="1"/>
    <w:qFormat/>
    <w:rsid w:val="00D6041E"/>
    <w:rPr>
      <w:szCs w:val="32"/>
    </w:rPr>
  </w:style>
  <w:style w:styleId="Citat" w:type="paragraph">
    <w:name w:val="Quote"/>
    <w:basedOn w:val="Normal"/>
    <w:next w:val="Normal"/>
    <w:link w:val="CitatChar"/>
    <w:uiPriority w:val="29"/>
    <w:qFormat/>
    <w:rsid w:val="00D6041E"/>
    <w:rPr>
      <w:i/>
    </w:rPr>
  </w:style>
  <w:style w:customStyle="true" w:styleId="CitatChar" w:type="character">
    <w:name w:val="Citat Char"/>
    <w:basedOn w:val="Zadanifontodlomka"/>
    <w:link w:val="Citat"/>
    <w:uiPriority w:val="29"/>
    <w:rsid w:val="00D6041E"/>
    <w:rPr>
      <w:i/>
      <w:sz w:val="24"/>
      <w:szCs w:val="24"/>
    </w:rPr>
  </w:style>
  <w:style w:styleId="Naglaencitat" w:type="paragraph">
    <w:name w:val="Intense Quote"/>
    <w:basedOn w:val="Normal"/>
    <w:next w:val="Normal"/>
    <w:link w:val="NaglaencitatChar"/>
    <w:uiPriority w:val="30"/>
    <w:qFormat/>
    <w:rsid w:val="00D6041E"/>
    <w:pPr>
      <w:ind w:right="720" w:left="720"/>
    </w:pPr>
    <w:rPr>
      <w:b/>
      <w:i/>
      <w:szCs w:val="22"/>
    </w:rPr>
  </w:style>
  <w:style w:customStyle="true" w:styleId="NaglaencitatChar" w:type="character">
    <w:name w:val="Naglašen citat Char"/>
    <w:basedOn w:val="Zadanifontodlomka"/>
    <w:link w:val="Naglaencitat"/>
    <w:uiPriority w:val="30"/>
    <w:rsid w:val="00D6041E"/>
    <w:rPr>
      <w:b/>
      <w:i/>
      <w:sz w:val="24"/>
    </w:rPr>
  </w:style>
  <w:style w:styleId="Neupadljivoisticanje" w:type="character">
    <w:name w:val="Subtle Emphasis"/>
    <w:uiPriority w:val="19"/>
    <w:qFormat/>
    <w:rsid w:val="00D6041E"/>
    <w:rPr>
      <w:i/>
      <w:color w:themeTint="A5" w:themeColor="text1" w:val="5A5A5A"/>
    </w:rPr>
  </w:style>
  <w:style w:styleId="Jakoisticanje" w:type="character">
    <w:name w:val="Intense Emphasis"/>
    <w:basedOn w:val="Zadanifontodlomka"/>
    <w:uiPriority w:val="21"/>
    <w:qFormat/>
    <w:rsid w:val="00D6041E"/>
    <w:rPr>
      <w:b/>
      <w:i/>
      <w:sz w:val="24"/>
      <w:szCs w:val="24"/>
      <w:u w:val="single"/>
    </w:rPr>
  </w:style>
  <w:style w:styleId="Neupadljivareferenca" w:type="character">
    <w:name w:val="Subtle Reference"/>
    <w:basedOn w:val="Zadanifontodlomka"/>
    <w:uiPriority w:val="31"/>
    <w:qFormat/>
    <w:rsid w:val="00D6041E"/>
    <w:rPr>
      <w:sz w:val="24"/>
      <w:szCs w:val="24"/>
      <w:u w:val="single"/>
    </w:rPr>
  </w:style>
  <w:style w:styleId="Istaknutareferenca" w:type="character">
    <w:name w:val="Intense Reference"/>
    <w:basedOn w:val="Zadanifontodlomka"/>
    <w:uiPriority w:val="32"/>
    <w:qFormat/>
    <w:rsid w:val="00D6041E"/>
    <w:rPr>
      <w:b/>
      <w:sz w:val="24"/>
      <w:u w:val="single"/>
    </w:rPr>
  </w:style>
  <w:style w:styleId="Naslovknjige" w:type="character">
    <w:name w:val="Book Title"/>
    <w:basedOn w:val="Zadanifontodlomka"/>
    <w:uiPriority w:val="33"/>
    <w:qFormat/>
    <w:rsid w:val="00D6041E"/>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D6041E"/>
    <w:pPr>
      <w:outlineLvl w:val="9"/>
    </w:pPr>
  </w:style>
  <w:style w:styleId="Tekstrezerviranogmjesta" w:type="character">
    <w:name w:val="Placeholder Text"/>
    <w:basedOn w:val="Zadanifontodlomka"/>
    <w:uiPriority w:val="99"/>
    <w:semiHidden/>
    <w:rsid w:val="00E276A6"/>
    <w:rPr>
      <w:color w:val="808080"/>
      <w:bdr w:space="0" w:sz="0" w:color="auto" w:val="none"/>
      <w:shd w:fill="auto" w:color="auto" w:val="clear"/>
    </w:rPr>
  </w:style>
  <w:style w:customStyle="true" w:styleId="eSPISCCParagraphDefaultFont" w:type="character">
    <w:name w:val="eSPIS_CC_Paragraph Default Font"/>
    <w:basedOn w:val="Zadanifontodlomka"/>
    <w:rsid w:val="00E276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76A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276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76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041E"/>
    <w:rPr>
      <w:sz w:val="24"/>
      <w:szCs w:val="24"/>
    </w:rPr>
  </w:style>
  <w:style w:styleId="Naslov1" w:type="paragraph">
    <w:name w:val="heading 1"/>
    <w:basedOn w:val="Normal"/>
    <w:next w:val="Normal"/>
    <w:link w:val="Naslov1Char"/>
    <w:uiPriority w:val="9"/>
    <w:qFormat/>
    <w:rsid w:val="00D6041E"/>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D6041E"/>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D6041E"/>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D6041E"/>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D6041E"/>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D6041E"/>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D6041E"/>
    <w:pPr>
      <w:spacing w:after="60" w:before="240"/>
      <w:outlineLvl w:val="6"/>
    </w:pPr>
  </w:style>
  <w:style w:styleId="Naslov8" w:type="paragraph">
    <w:name w:val="heading 8"/>
    <w:basedOn w:val="Normal"/>
    <w:next w:val="Normal"/>
    <w:link w:val="Naslov8Char"/>
    <w:uiPriority w:val="9"/>
    <w:semiHidden/>
    <w:unhideWhenUsed/>
    <w:qFormat/>
    <w:rsid w:val="00D6041E"/>
    <w:pPr>
      <w:spacing w:after="60" w:before="240"/>
      <w:outlineLvl w:val="7"/>
    </w:pPr>
    <w:rPr>
      <w:i/>
      <w:iCs/>
    </w:rPr>
  </w:style>
  <w:style w:styleId="Naslov9" w:type="paragraph">
    <w:name w:val="heading 9"/>
    <w:basedOn w:val="Normal"/>
    <w:next w:val="Normal"/>
    <w:link w:val="Naslov9Char"/>
    <w:uiPriority w:val="9"/>
    <w:semiHidden/>
    <w:unhideWhenUsed/>
    <w:qFormat/>
    <w:rsid w:val="00D6041E"/>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D6041E"/>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D6041E"/>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D6041E"/>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D6041E"/>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D6041E"/>
    <w:rPr>
      <w:b/>
      <w:bCs/>
      <w:sz w:val="28"/>
      <w:szCs w:val="28"/>
    </w:rPr>
  </w:style>
  <w:style w:customStyle="1" w:styleId="Naslov5Char" w:type="character">
    <w:name w:val="Naslov 5 Char"/>
    <w:basedOn w:val="Zadanifontodlomka"/>
    <w:link w:val="Naslov5"/>
    <w:uiPriority w:val="9"/>
    <w:semiHidden/>
    <w:rsid w:val="00D6041E"/>
    <w:rPr>
      <w:b/>
      <w:bCs/>
      <w:i/>
      <w:iCs/>
      <w:sz w:val="26"/>
      <w:szCs w:val="26"/>
    </w:rPr>
  </w:style>
  <w:style w:customStyle="1" w:styleId="Naslov6Char" w:type="character">
    <w:name w:val="Naslov 6 Char"/>
    <w:basedOn w:val="Zadanifontodlomka"/>
    <w:link w:val="Naslov6"/>
    <w:uiPriority w:val="9"/>
    <w:semiHidden/>
    <w:rsid w:val="00D6041E"/>
    <w:rPr>
      <w:b/>
      <w:bCs/>
    </w:rPr>
  </w:style>
  <w:style w:customStyle="1" w:styleId="Naslov7Char" w:type="character">
    <w:name w:val="Naslov 7 Char"/>
    <w:basedOn w:val="Zadanifontodlomka"/>
    <w:link w:val="Naslov7"/>
    <w:uiPriority w:val="9"/>
    <w:semiHidden/>
    <w:rsid w:val="00D6041E"/>
    <w:rPr>
      <w:sz w:val="24"/>
      <w:szCs w:val="24"/>
    </w:rPr>
  </w:style>
  <w:style w:customStyle="1" w:styleId="Naslov8Char" w:type="character">
    <w:name w:val="Naslov 8 Char"/>
    <w:basedOn w:val="Zadanifontodlomka"/>
    <w:link w:val="Naslov8"/>
    <w:uiPriority w:val="9"/>
    <w:semiHidden/>
    <w:rsid w:val="00D6041E"/>
    <w:rPr>
      <w:i/>
      <w:iCs/>
      <w:sz w:val="24"/>
      <w:szCs w:val="24"/>
    </w:rPr>
  </w:style>
  <w:style w:customStyle="1" w:styleId="Naslov9Char" w:type="character">
    <w:name w:val="Naslov 9 Char"/>
    <w:basedOn w:val="Zadanifontodlomka"/>
    <w:link w:val="Naslov9"/>
    <w:uiPriority w:val="9"/>
    <w:semiHidden/>
    <w:rsid w:val="00D6041E"/>
    <w:rPr>
      <w:rFonts w:asciiTheme="majorHAnsi" w:eastAsiaTheme="majorEastAsia" w:hAnsiTheme="majorHAnsi"/>
    </w:rPr>
  </w:style>
  <w:style w:styleId="Naslov" w:type="paragraph">
    <w:name w:val="Title"/>
    <w:basedOn w:val="Normal"/>
    <w:next w:val="Normal"/>
    <w:link w:val="NaslovChar"/>
    <w:uiPriority w:val="10"/>
    <w:qFormat/>
    <w:rsid w:val="00D6041E"/>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D6041E"/>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D6041E"/>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D6041E"/>
    <w:rPr>
      <w:rFonts w:asciiTheme="majorHAnsi" w:eastAsiaTheme="majorEastAsia" w:hAnsiTheme="majorHAnsi"/>
      <w:sz w:val="24"/>
      <w:szCs w:val="24"/>
    </w:rPr>
  </w:style>
  <w:style w:styleId="Naglaeno" w:type="character">
    <w:name w:val="Strong"/>
    <w:basedOn w:val="Zadanifontodlomka"/>
    <w:uiPriority w:val="22"/>
    <w:qFormat/>
    <w:rsid w:val="00D6041E"/>
    <w:rPr>
      <w:b/>
      <w:bCs/>
    </w:rPr>
  </w:style>
  <w:style w:styleId="Istaknuto" w:type="character">
    <w:name w:val="Emphasis"/>
    <w:basedOn w:val="Zadanifontodlomka"/>
    <w:uiPriority w:val="20"/>
    <w:qFormat/>
    <w:rsid w:val="00D6041E"/>
    <w:rPr>
      <w:rFonts w:asciiTheme="minorHAnsi" w:hAnsiTheme="minorHAnsi"/>
      <w:b/>
      <w:i/>
      <w:iCs/>
    </w:rPr>
  </w:style>
  <w:style w:styleId="Bezproreda" w:type="paragraph">
    <w:name w:val="No Spacing"/>
    <w:basedOn w:val="Normal"/>
    <w:uiPriority w:val="1"/>
    <w:qFormat/>
    <w:rsid w:val="00D6041E"/>
    <w:rPr>
      <w:szCs w:val="32"/>
    </w:rPr>
  </w:style>
  <w:style w:styleId="Citat" w:type="paragraph">
    <w:name w:val="Quote"/>
    <w:basedOn w:val="Normal"/>
    <w:next w:val="Normal"/>
    <w:link w:val="CitatChar"/>
    <w:uiPriority w:val="29"/>
    <w:qFormat/>
    <w:rsid w:val="00D6041E"/>
    <w:rPr>
      <w:i/>
    </w:rPr>
  </w:style>
  <w:style w:customStyle="1" w:styleId="CitatChar" w:type="character">
    <w:name w:val="Citat Char"/>
    <w:basedOn w:val="Zadanifontodlomka"/>
    <w:link w:val="Citat"/>
    <w:uiPriority w:val="29"/>
    <w:rsid w:val="00D6041E"/>
    <w:rPr>
      <w:i/>
      <w:sz w:val="24"/>
      <w:szCs w:val="24"/>
    </w:rPr>
  </w:style>
  <w:style w:styleId="Naglaencitat" w:type="paragraph">
    <w:name w:val="Intense Quote"/>
    <w:basedOn w:val="Normal"/>
    <w:next w:val="Normal"/>
    <w:link w:val="NaglaencitatChar"/>
    <w:uiPriority w:val="30"/>
    <w:qFormat/>
    <w:rsid w:val="00D6041E"/>
    <w:pPr>
      <w:ind w:left="720" w:right="720"/>
    </w:pPr>
    <w:rPr>
      <w:b/>
      <w:i/>
      <w:szCs w:val="22"/>
    </w:rPr>
  </w:style>
  <w:style w:customStyle="1" w:styleId="NaglaencitatChar" w:type="character">
    <w:name w:val="Naglašen citat Char"/>
    <w:basedOn w:val="Zadanifontodlomka"/>
    <w:link w:val="Naglaencitat"/>
    <w:uiPriority w:val="30"/>
    <w:rsid w:val="00D6041E"/>
    <w:rPr>
      <w:b/>
      <w:i/>
      <w:sz w:val="24"/>
    </w:rPr>
  </w:style>
  <w:style w:styleId="Neupadljivoisticanje" w:type="character">
    <w:name w:val="Subtle Emphasis"/>
    <w:uiPriority w:val="19"/>
    <w:qFormat/>
    <w:rsid w:val="00D6041E"/>
    <w:rPr>
      <w:i/>
      <w:color w:themeColor="text1" w:themeTint="A5" w:val="5A5A5A"/>
    </w:rPr>
  </w:style>
  <w:style w:styleId="Jakoisticanje" w:type="character">
    <w:name w:val="Intense Emphasis"/>
    <w:basedOn w:val="Zadanifontodlomka"/>
    <w:uiPriority w:val="21"/>
    <w:qFormat/>
    <w:rsid w:val="00D6041E"/>
    <w:rPr>
      <w:b/>
      <w:i/>
      <w:sz w:val="24"/>
      <w:szCs w:val="24"/>
      <w:u w:val="single"/>
    </w:rPr>
  </w:style>
  <w:style w:styleId="Neupadljivareferenca" w:type="character">
    <w:name w:val="Subtle Reference"/>
    <w:basedOn w:val="Zadanifontodlomka"/>
    <w:uiPriority w:val="31"/>
    <w:qFormat/>
    <w:rsid w:val="00D6041E"/>
    <w:rPr>
      <w:sz w:val="24"/>
      <w:szCs w:val="24"/>
      <w:u w:val="single"/>
    </w:rPr>
  </w:style>
  <w:style w:styleId="Istaknutareferenca" w:type="character">
    <w:name w:val="Intense Reference"/>
    <w:basedOn w:val="Zadanifontodlomka"/>
    <w:uiPriority w:val="32"/>
    <w:qFormat/>
    <w:rsid w:val="00D6041E"/>
    <w:rPr>
      <w:b/>
      <w:sz w:val="24"/>
      <w:u w:val="single"/>
    </w:rPr>
  </w:style>
  <w:style w:styleId="Naslovknjige" w:type="character">
    <w:name w:val="Book Title"/>
    <w:basedOn w:val="Zadanifontodlomka"/>
    <w:uiPriority w:val="33"/>
    <w:qFormat/>
    <w:rsid w:val="00D6041E"/>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D6041E"/>
    <w:pPr>
      <w:outlineLvl w:val="9"/>
    </w:pPr>
  </w:style>
  <w:style w:styleId="Tekstrezerviranogmjesta" w:type="character">
    <w:name w:val="Placeholder Text"/>
    <w:basedOn w:val="Zadanifontodlomka"/>
    <w:uiPriority w:val="99"/>
    <w:semiHidden/>
    <w:rsid w:val="00E276A6"/>
    <w:rPr>
      <w:color w:val="808080"/>
      <w:bdr w:color="auto" w:space="0" w:sz="0" w:val="none"/>
      <w:shd w:color="auto" w:fill="auto" w:val="clear"/>
    </w:rPr>
  </w:style>
  <w:style w:customStyle="1" w:styleId="eSPISCCParagraphDefaultFont" w:type="character">
    <w:name w:val="eSPIS_CC_Paragraph Default Font"/>
    <w:basedOn w:val="Zadanifontodlomka"/>
    <w:rsid w:val="00E276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76A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276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76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628586532">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zvorni_sadrzaj>
    <derivirana_varijabla naziv="DomainObject.Predmet.OstaliListFormated_1">
      <item>Gordana Palajsa</item>
      <item>Vladimir Špehar</item>
      <item>Denis Marinković</item>
      <item>Dario Zovko</item>
      <item>Žaneta Zovko</item>
      <item>Bernard Bertović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zvorni_sadrzaj>
    <derivirana_varijabla naziv="DomainObject.Predmet.OstaliListNazivFormated_1">
      <item>Gordana Palajsa</item>
      <item>Vladimir Špehar</item>
      <item>Denis Marinković</item>
      <item>Dario Zovko</item>
      <item>Žaneta Zovko</item>
      <item>Bernard Bertović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3B348F-8827-4697-81CC-42DA6339F2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2437</properties:Words>
  <properties:Characters>11886</properties:Characters>
  <properties:Lines>358</properties:Lines>
  <properties:Paragraphs>192</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2016-05-19T10:40:00Z</dcterms:created>
  <dc:creator>Gordana Grčić</dc:creator>
  <cp:lastModifiedBy>Žana Livaja</cp:lastModifiedBy>
  <cp:lastPrinted>2016-05-20T10:20:00Z</cp:lastPrinted>
  <dcterms:modified xmlns:xsi="http://www.w3.org/2001/XMLSchema-instance" xsi:type="dcterms:W3CDTF">2016-11-11T12:02:00Z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