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8737" w14:paraId="2218737" w:rsidRDefault="0061545D" w:rsidP="0061545D" w:rsidR="0061545D" w:rsidRPr="0061545D">
      <w:pPr>
        <w:widowControl w:val="false"/>
        <w:suppressAutoHyphens/>
        <w:spacing w:lineRule="auto" w:line="288"/>
        <w:jc w:val="both"/>
        <w15:collapsed w:val="false"/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  <w:bookmarkStart w:name="_GoBack" w:id="0"/>
      <w:bookmarkEnd w:id="0"/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Nadležan trgovački sud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>: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Trgovački sud u Varaždinu</w:t>
      </w:r>
    </w:p>
    <w:p w:rsidRDefault="0061545D" w:rsidP="0061545D" w:rsidR="0061545D" w:rsidRPr="0061545D">
      <w:pPr>
        <w:widowControl w:val="false"/>
        <w:suppressAutoHyphens/>
        <w:spacing w:lineRule="auto" w:line="288"/>
        <w:jc w:val="both"/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Poslovni broj spisa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>:</w:t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St-270/16</w:t>
      </w:r>
    </w:p>
    <w:p w:rsidRDefault="0061545D" w:rsidP="0061545D" w:rsidR="0061545D" w:rsidRPr="0061545D">
      <w:pPr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</w:pP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 xml:space="preserve">Dužnik: </w:t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ab/>
      </w: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ab/>
        <w:t>MM plast d.o.o. u stečaju</w:t>
      </w:r>
    </w:p>
    <w:p w:rsidRDefault="0061545D" w:rsidP="0061545D" w:rsidR="0061545D" w:rsidRPr="0061545D">
      <w:pPr>
        <w:widowControl w:val="false"/>
        <w:suppressAutoHyphens/>
        <w:spacing w:lineRule="auto" w:line="288"/>
        <w:ind w:firstLine="709" w:left="2127"/>
        <w:jc w:val="both"/>
        <w:rPr>
          <w:rFonts w:cs="Arial" w:eastAsia="Arial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</w:pPr>
      <w:r w:rsidRPr="0061545D">
        <w:rPr>
          <w:rFonts w:cs="Calibri" w:eastAsia="Calibri" w:hAnsi="Arial" w:ascii="Arial"/>
          <w:b/>
          <w:bCs/>
          <w:color w:val="000000"/>
          <w:kern w:val="3"/>
          <w:sz w:val="22"/>
          <w:szCs w:val="22"/>
          <w:u w:color="000000"/>
          <w:lang w:eastAsia="hr-HR" w:val="hr-HR"/>
        </w:rPr>
        <w:t>Vladimira Nazora 26/a, Čakovec, OIB: 77882398936</w:t>
      </w:r>
    </w:p>
    <w:p w:rsidRDefault="0004723E" w:rsidP="0004723E" w:rsidR="0004723E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</w:p>
    <w:p w:rsidRDefault="0004723E" w:rsidP="0004723E" w:rsidR="0004723E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TRGOVAČKI SUD U VARAŽDINU</w:t>
      </w:r>
    </w:p>
    <w:p w:rsidRDefault="0004723E" w:rsidP="0004723E" w:rsidR="0004723E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  <w:sz w:val="12"/>
          <w:szCs w:val="12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>St-270/16</w:t>
      </w:r>
    </w:p>
    <w:p w:rsidRDefault="0004723E" w:rsidP="0004723E" w:rsidR="0004723E" w:rsidRPr="0004723E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  <w:sz w:val="12"/>
          <w:szCs w:val="12"/>
        </w:rPr>
      </w:pPr>
    </w:p>
    <w:p w:rsidRDefault="0004723E" w:rsidP="0004723E" w:rsidR="0004723E">
      <w:pPr>
        <w:pStyle w:val="Tijelo"/>
        <w:widowControl w:val="false"/>
        <w:suppressAutoHyphens/>
        <w:spacing w:lineRule="auto" w:line="288" w:after="0"/>
        <w:ind w:firstLine="709" w:left="2127"/>
        <w:jc w:val="both"/>
        <w:rPr>
          <w:rFonts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ab/>
      </w:r>
      <w:r>
        <w:rPr>
          <w:rFonts w:hAnsi="Century Gothic" w:ascii="Century Gothic"/>
          <w:b/>
          <w:bCs/>
          <w:kern w:val="3"/>
        </w:rPr>
        <w:tab/>
        <w:t xml:space="preserve">ŽUPANIJSKO DRŽAVNO </w:t>
      </w:r>
    </w:p>
    <w:p w:rsidRDefault="0004723E" w:rsidP="0004723E" w:rsidR="0004723E">
      <w:pPr>
        <w:pStyle w:val="Tijelo"/>
        <w:widowControl w:val="false"/>
        <w:suppressAutoHyphens/>
        <w:spacing w:lineRule="auto" w:line="288" w:after="0"/>
        <w:ind w:firstLine="709" w:left="3539"/>
        <w:jc w:val="both"/>
        <w:rPr>
          <w:rFonts w:cs="Century Gothic" w:eastAsia="Century Gothic" w:hAnsi="Century Gothic" w:ascii="Century Gothic"/>
          <w:b/>
          <w:bCs/>
          <w:kern w:val="3"/>
        </w:rPr>
      </w:pPr>
      <w:r>
        <w:rPr>
          <w:rFonts w:hAnsi="Century Gothic" w:ascii="Century Gothic"/>
          <w:b/>
          <w:bCs/>
          <w:kern w:val="3"/>
        </w:rPr>
        <w:t>ODVJETNIŠTVO U VARAŽDINU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>e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</w:t>
      </w:r>
      <w:r w:rsidR="005E2761">
        <w:rPr>
          <w:rFonts w:hAnsi="Arial" w:ascii="Arial"/>
          <w:b/>
          <w:bCs/>
          <w:kern w:val="3"/>
          <w:sz w:val="24"/>
          <w:szCs w:val="24"/>
        </w:rPr>
        <w:t>6.3</w:t>
      </w:r>
      <w:r>
        <w:rPr>
          <w:rFonts w:hAnsi="Arial" w:ascii="Arial"/>
          <w:b/>
          <w:bCs/>
          <w:kern w:val="3"/>
          <w:sz w:val="24"/>
          <w:szCs w:val="24"/>
        </w:rPr>
        <w:t xml:space="preserve">.2017. do </w:t>
      </w:r>
      <w:r w:rsidR="005E2761">
        <w:rPr>
          <w:rFonts w:hAnsi="Arial" w:ascii="Arial"/>
          <w:b/>
          <w:bCs/>
          <w:kern w:val="3"/>
          <w:sz w:val="24"/>
          <w:szCs w:val="24"/>
        </w:rPr>
        <w:t>8</w:t>
      </w:r>
      <w:r>
        <w:rPr>
          <w:rFonts w:hAnsi="Arial" w:ascii="Arial"/>
          <w:b/>
          <w:bCs/>
          <w:kern w:val="3"/>
          <w:sz w:val="24"/>
          <w:szCs w:val="24"/>
        </w:rPr>
        <w:t>.</w:t>
      </w:r>
      <w:r w:rsidR="005E2761">
        <w:rPr>
          <w:rFonts w:hAnsi="Arial" w:ascii="Arial"/>
          <w:b/>
          <w:bCs/>
          <w:kern w:val="3"/>
          <w:sz w:val="24"/>
          <w:szCs w:val="24"/>
        </w:rPr>
        <w:t>9</w:t>
      </w:r>
      <w:r>
        <w:rPr>
          <w:rFonts w:hAnsi="Arial" w:ascii="Arial"/>
          <w:b/>
          <w:bCs/>
          <w:kern w:val="3"/>
          <w:sz w:val="24"/>
          <w:szCs w:val="24"/>
        </w:rPr>
        <w:t>.2017.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 xml:space="preserve">I.  Opći podaci o stečajnom dužniku </w:t>
      </w:r>
    </w:p>
    <w:p w:rsidRDefault="009B749E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Pred Trgovačkim sudom u </w:t>
      </w:r>
      <w:r w:rsidR="0061545D">
        <w:rPr>
          <w:rFonts w:hAnsi="Arial" w:ascii="Arial"/>
          <w:kern w:val="3"/>
        </w:rPr>
        <w:t>Varaždin</w:t>
      </w:r>
      <w:r>
        <w:rPr>
          <w:rFonts w:hAnsi="Arial" w:ascii="Arial"/>
          <w:kern w:val="3"/>
        </w:rPr>
        <w:t xml:space="preserve">u, poslovni broj: </w:t>
      </w:r>
      <w:r w:rsidR="005E2761" w:rsidRPr="005E2761">
        <w:rPr>
          <w:rFonts w:hAnsi="Arial" w:ascii="Arial"/>
          <w:kern w:val="3"/>
          <w:lang w:val="en-US"/>
        </w:rPr>
        <w:t>St-</w:t>
      </w:r>
      <w:r w:rsidR="0061545D">
        <w:rPr>
          <w:rFonts w:hAnsi="Arial" w:ascii="Arial"/>
          <w:kern w:val="3"/>
          <w:lang w:val="en-US"/>
        </w:rPr>
        <w:t>270/16</w:t>
      </w:r>
      <w:r>
        <w:rPr>
          <w:rFonts w:hAnsi="Arial" w:ascii="Arial"/>
          <w:kern w:val="3"/>
        </w:rPr>
        <w:t>, vodi se stečajni postupak nad</w:t>
      </w:r>
      <w:r w:rsidR="005E2761">
        <w:rPr>
          <w:rFonts w:hAnsi="Arial" w:ascii="Arial"/>
          <w:kern w:val="3"/>
        </w:rPr>
        <w:t xml:space="preserve"> dužnikom</w:t>
      </w:r>
      <w:r>
        <w:rPr>
          <w:rFonts w:hAnsi="Arial" w:ascii="Arial"/>
          <w:kern w:val="3"/>
        </w:rPr>
        <w:t xml:space="preserve"> </w:t>
      </w:r>
      <w:r w:rsidR="0061545D">
        <w:rPr>
          <w:rFonts w:hAnsi="Arial" w:ascii="Arial"/>
          <w:kern w:val="3"/>
          <w:lang w:val="en-US"/>
        </w:rPr>
        <w:t>MM plast</w:t>
      </w:r>
      <w:r w:rsidR="005E2761" w:rsidRPr="005E2761">
        <w:rPr>
          <w:rFonts w:hAnsi="Arial" w:ascii="Arial"/>
          <w:kern w:val="3"/>
          <w:lang w:val="en-US"/>
        </w:rPr>
        <w:t xml:space="preserve"> d.o.o.</w:t>
      </w:r>
      <w:r w:rsidR="005E2761">
        <w:rPr>
          <w:rFonts w:hAnsi="Arial" w:ascii="Arial"/>
          <w:kern w:val="3"/>
          <w:lang w:val="en-US"/>
        </w:rPr>
        <w:t xml:space="preserve"> u stečaju</w:t>
      </w:r>
      <w:r w:rsidR="00B771BE">
        <w:rPr>
          <w:rFonts w:hAnsi="Arial" w:ascii="Arial"/>
          <w:kern w:val="3"/>
          <w:lang w:val="en-US"/>
        </w:rPr>
        <w:t xml:space="preserve">, </w:t>
      </w:r>
      <w:r w:rsidR="0061545D">
        <w:rPr>
          <w:rFonts w:hAnsi="Arial" w:ascii="Arial"/>
          <w:kern w:val="3"/>
          <w:lang w:val="en-US"/>
        </w:rPr>
        <w:t>Vladimira Nazora 26/a, Čakovec, OIB: 77882398936</w:t>
      </w:r>
      <w:r w:rsidR="005E2761">
        <w:rPr>
          <w:rFonts w:hAnsi="Arial" w:ascii="Arial"/>
          <w:kern w:val="3"/>
          <w:lang w:val="en-US"/>
        </w:rPr>
        <w:t>, MBS:</w:t>
      </w:r>
      <w:r w:rsidR="005E2761" w:rsidRPr="005E2761">
        <w:rPr>
          <w:rFonts w:cs="Times New Roman" w:eastAsia="Arial Unicode MS" w:hAnsi="Arial" w:ascii="Arial"/>
          <w:color w:val="auto"/>
          <w:kern w:val="3"/>
          <w:sz w:val="24"/>
          <w:szCs w:val="24"/>
          <w:lang w:eastAsia="en-US" w:val="en-US"/>
        </w:rPr>
        <w:t xml:space="preserve"> </w:t>
      </w:r>
      <w:r w:rsidR="0061545D" w:rsidRPr="0061545D">
        <w:rPr>
          <w:rFonts w:hAnsi="Arial" w:ascii="Arial"/>
          <w:kern w:val="3"/>
          <w:lang w:val="en-US"/>
        </w:rPr>
        <w:t>070057495</w:t>
      </w:r>
      <w:r w:rsidR="005E2761">
        <w:rPr>
          <w:rFonts w:hAnsi="Arial" w:ascii="Arial"/>
          <w:kern w:val="3"/>
          <w:lang w:val="en-US"/>
        </w:rPr>
        <w:t>, o</w:t>
      </w:r>
      <w:r>
        <w:rPr>
          <w:rFonts w:hAnsi="Arial" w:ascii="Arial"/>
          <w:kern w:val="3"/>
        </w:rPr>
        <w:t xml:space="preserve">tvoren </w:t>
      </w:r>
      <w:r w:rsidR="005E2761">
        <w:rPr>
          <w:rFonts w:hAnsi="Arial" w:ascii="Arial"/>
          <w:kern w:val="3"/>
        </w:rPr>
        <w:t>16.</w:t>
      </w:r>
      <w:r>
        <w:rPr>
          <w:rFonts w:hAnsi="Arial" w:ascii="Arial"/>
          <w:kern w:val="3"/>
        </w:rPr>
        <w:t xml:space="preserve"> </w:t>
      </w:r>
      <w:r w:rsidR="005E2761">
        <w:rPr>
          <w:rFonts w:hAnsi="Arial" w:ascii="Arial"/>
          <w:kern w:val="3"/>
        </w:rPr>
        <w:t>ožujka</w:t>
      </w:r>
      <w:r>
        <w:rPr>
          <w:rFonts w:hAnsi="Arial" w:ascii="Arial"/>
          <w:kern w:val="3"/>
        </w:rPr>
        <w:t xml:space="preserve"> 2017. godine, u kojem sam postupku imenovan stečajnim upraviteljem.</w:t>
      </w:r>
    </w:p>
    <w:p w:rsidRDefault="009B749E" w:rsidR="009B749E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261AFD" w:rsidR="009B749E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Tijekom stečajnog postupka izvršene su radnje stečajnog upravitelja kako slijedi:</w:t>
      </w:r>
    </w:p>
    <w:p w:rsidRDefault="00261AFD" w:rsidR="009B749E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 xml:space="preserve">održano je I. ispitno ročište </w:t>
      </w:r>
      <w:r w:rsidR="005E2761">
        <w:rPr>
          <w:rFonts w:hAnsi="Arial" w:ascii="Arial"/>
          <w:kern w:val="3"/>
        </w:rPr>
        <w:t>8.6.2017</w:t>
      </w:r>
      <w:r>
        <w:rPr>
          <w:rFonts w:hAnsi="Arial" w:ascii="Arial"/>
          <w:kern w:val="3"/>
        </w:rPr>
        <w:t xml:space="preserve">. godine, na kojem je utvrđena početna stečajna bilanca sukladno čl. 223. Stečajnog zakona sa iskazanim stanjem imovine u  iznosu od </w:t>
      </w:r>
      <w:r w:rsidR="00015335">
        <w:rPr>
          <w:rFonts w:hAnsi="Arial" w:ascii="Arial"/>
          <w:b/>
          <w:bCs/>
          <w:kern w:val="3"/>
        </w:rPr>
        <w:t>1.237.723,01</w:t>
      </w:r>
      <w:r>
        <w:rPr>
          <w:rFonts w:hAnsi="Arial" w:ascii="Arial"/>
          <w:b/>
          <w:bCs/>
          <w:kern w:val="3"/>
        </w:rPr>
        <w:t xml:space="preserve"> kn</w:t>
      </w:r>
      <w:r>
        <w:rPr>
          <w:rFonts w:hAnsi="Arial" w:ascii="Arial"/>
          <w:kern w:val="3"/>
        </w:rPr>
        <w:t xml:space="preserve"> i iskazanim stanjem obveza u iznosu od </w:t>
      </w:r>
      <w:r w:rsidR="00772E36">
        <w:rPr>
          <w:rFonts w:hAnsi="Arial" w:ascii="Arial"/>
          <w:b/>
          <w:bCs/>
          <w:kern w:val="3"/>
        </w:rPr>
        <w:t>417.447,26</w:t>
      </w:r>
      <w:r>
        <w:rPr>
          <w:rFonts w:hAnsi="Arial" w:ascii="Arial"/>
          <w:b/>
          <w:bCs/>
          <w:kern w:val="3"/>
        </w:rPr>
        <w:t xml:space="preserve"> kn </w:t>
      </w:r>
      <w:r>
        <w:rPr>
          <w:rFonts w:hAnsi="Arial" w:ascii="Arial"/>
          <w:kern w:val="3"/>
        </w:rPr>
        <w:t>s temelja ispitanih tražbina vjerovnika koje su svrstane u isplatne redove i to</w:t>
      </w:r>
      <w:r>
        <w:rPr>
          <w:rFonts w:hAnsi="Arial" w:ascii="Arial"/>
          <w:kern w:val="3"/>
          <w:lang w:val="en-US"/>
        </w:rPr>
        <w:t>: I vi</w:t>
      </w:r>
      <w:r>
        <w:rPr>
          <w:rFonts w:hAnsi="Arial" w:ascii="Arial"/>
          <w:kern w:val="3"/>
        </w:rPr>
        <w:t xml:space="preserve">ši isplatni red u iznosu od </w:t>
      </w:r>
      <w:r w:rsidR="00015335">
        <w:rPr>
          <w:rFonts w:hAnsi="Arial" w:ascii="Arial"/>
          <w:kern w:val="3"/>
        </w:rPr>
        <w:t>32.255,33</w:t>
      </w:r>
      <w:r>
        <w:rPr>
          <w:rFonts w:hAnsi="Arial" w:ascii="Arial"/>
          <w:kern w:val="3"/>
        </w:rPr>
        <w:t xml:space="preserve"> kn i II viši isplatni red u iznosu od </w:t>
      </w:r>
      <w:r w:rsidR="00015335">
        <w:rPr>
          <w:rFonts w:hAnsi="Arial" w:ascii="Arial"/>
          <w:kern w:val="3"/>
        </w:rPr>
        <w:t>385.191,93</w:t>
      </w:r>
      <w:r>
        <w:rPr>
          <w:rFonts w:hAnsi="Arial" w:ascii="Arial"/>
          <w:kern w:val="3"/>
        </w:rPr>
        <w:t xml:space="preserve"> kn,</w:t>
      </w:r>
    </w:p>
    <w:p w:rsidRDefault="009B749E" w:rsidR="009B749E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  <w:kern w:val="3"/>
        </w:rPr>
      </w:pPr>
    </w:p>
    <w:p w:rsidRDefault="001D4845" w:rsidR="001D4845" w:rsidRPr="001D4845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izvršeno je preseljenje zatečenih pokretnina,</w:t>
      </w:r>
    </w:p>
    <w:p w:rsidRDefault="001D4845" w:rsidP="001D4845" w:rsidR="001D4845" w:rsidRPr="001D4845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  <w:kern w:val="3"/>
        </w:rPr>
      </w:pPr>
    </w:p>
    <w:p w:rsidRDefault="00AC413F" w:rsidR="00AC413F" w:rsidRPr="00AC413F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>
        <w:rPr>
          <w:rFonts w:hAnsi="Arial" w:ascii="Arial"/>
          <w:kern w:val="3"/>
        </w:rPr>
        <w:t>za potraživanja otvorena prije stečajnog postupka poslane su opomene kojima</w:t>
      </w:r>
      <w:r w:rsidR="00D969E6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>se</w:t>
      </w:r>
      <w:r w:rsidR="00D969E6">
        <w:rPr>
          <w:rFonts w:hAnsi="Arial" w:ascii="Arial"/>
          <w:kern w:val="3"/>
        </w:rPr>
        <w:t xml:space="preserve"> dužnikovi dužnici </w:t>
      </w:r>
      <w:r>
        <w:rPr>
          <w:rFonts w:hAnsi="Arial" w:ascii="Arial"/>
          <w:kern w:val="3"/>
        </w:rPr>
        <w:t xml:space="preserve"> pozivaju na plaćanje,</w:t>
      </w:r>
      <w:r w:rsidR="00D969E6">
        <w:rPr>
          <w:rFonts w:hAnsi="Arial" w:ascii="Arial"/>
          <w:kern w:val="3"/>
        </w:rPr>
        <w:t xml:space="preserve"> te je u poslovnim evidencijama stečajnog dužnika u odnosu na stanje utvrđeno po početnoj stečajnoj bilanci izvršeno usklađenje temeljem povratnih dopisa dužnika,</w:t>
      </w:r>
    </w:p>
    <w:p w:rsidRDefault="009B749E" w:rsidR="009B749E">
      <w:pPr>
        <w:pStyle w:val="Tijelo"/>
        <w:spacing w:lineRule="auto" w:line="288" w:after="0"/>
        <w:ind w:left="1440"/>
        <w:jc w:val="both"/>
        <w:rPr>
          <w:rFonts w:cs="Arial" w:eastAsia="Arial" w:hAnsi="Arial" w:ascii="Arial"/>
          <w:kern w:val="3"/>
        </w:rPr>
      </w:pPr>
    </w:p>
    <w:p w:rsidRDefault="00E67408" w:rsidP="002474E8" w:rsidR="00CC2489" w:rsidRPr="002474E8">
      <w:pPr>
        <w:pStyle w:val="Tijelo"/>
        <w:numPr>
          <w:ilvl w:val="0"/>
          <w:numId w:val="2"/>
        </w:numPr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2474E8">
        <w:rPr>
          <w:rFonts w:hAnsi="Arial" w:ascii="Arial"/>
          <w:kern w:val="3"/>
        </w:rPr>
        <w:t>podneskom stečajnog upravitelja od 21.</w:t>
      </w:r>
      <w:r w:rsidR="00AC413F" w:rsidRPr="002474E8">
        <w:rPr>
          <w:rFonts w:hAnsi="Arial" w:ascii="Arial"/>
          <w:kern w:val="3"/>
        </w:rPr>
        <w:t>6</w:t>
      </w:r>
      <w:r w:rsidRPr="002474E8">
        <w:rPr>
          <w:rFonts w:hAnsi="Arial" w:ascii="Arial"/>
          <w:kern w:val="3"/>
        </w:rPr>
        <w:t>.2017. godine</w:t>
      </w:r>
      <w:r w:rsidR="002474E8" w:rsidRPr="002474E8">
        <w:rPr>
          <w:rFonts w:hAnsi="Arial" w:ascii="Arial"/>
          <w:kern w:val="3"/>
        </w:rPr>
        <w:t xml:space="preserve"> dostavljen je sudu podatak o knjigovodstvenoj dokumentaciji koju treba dostaviti bivša odgovorna osoba </w:t>
      </w:r>
      <w:r w:rsidR="00AC413F" w:rsidRPr="002474E8">
        <w:rPr>
          <w:rFonts w:hAnsi="Arial" w:ascii="Arial"/>
          <w:kern w:val="3"/>
        </w:rPr>
        <w:t xml:space="preserve">i to bruto bilanca na dan 15.3.2017. sa usklađenim stanjima potraživanja i obveza, kartice konta 11301 za 2017.,2016.,2015.,2014. i ranije od kad postoji evidencija,  specifikacija svih pozajmica sa pripadajućim ugovorima, kartice </w:t>
      </w:r>
      <w:r w:rsidR="00CD7482" w:rsidRPr="002474E8">
        <w:rPr>
          <w:rFonts w:hAnsi="Arial" w:ascii="Arial"/>
          <w:kern w:val="3"/>
        </w:rPr>
        <w:t>konta 2710-obveze za neto plaće</w:t>
      </w:r>
      <w:r w:rsidR="002474E8" w:rsidRPr="002474E8">
        <w:rPr>
          <w:rFonts w:hAnsi="Arial" w:ascii="Arial"/>
          <w:kern w:val="3"/>
        </w:rPr>
        <w:t xml:space="preserve"> za razdoblje 2017.,2016.,2015. i 2014. godinu</w:t>
      </w:r>
      <w:r w:rsidR="00CD7482" w:rsidRPr="002474E8">
        <w:rPr>
          <w:rFonts w:hAnsi="Arial" w:ascii="Arial"/>
          <w:kern w:val="3"/>
        </w:rPr>
        <w:t>, stanje obveze pre</w:t>
      </w:r>
      <w:r w:rsidR="002474E8" w:rsidRPr="002474E8">
        <w:rPr>
          <w:rFonts w:hAnsi="Arial" w:ascii="Arial"/>
          <w:kern w:val="3"/>
        </w:rPr>
        <w:t>m</w:t>
      </w:r>
      <w:r w:rsidR="00CD7482" w:rsidRPr="002474E8">
        <w:rPr>
          <w:rFonts w:hAnsi="Arial" w:ascii="Arial"/>
          <w:kern w:val="3"/>
        </w:rPr>
        <w:t>a zapos</w:t>
      </w:r>
      <w:r w:rsidR="002474E8" w:rsidRPr="002474E8">
        <w:rPr>
          <w:rFonts w:hAnsi="Arial" w:ascii="Arial"/>
          <w:kern w:val="3"/>
        </w:rPr>
        <w:t>lenima na dan 15.3.2017. sa specifik</w:t>
      </w:r>
      <w:r w:rsidR="00CD7482" w:rsidRPr="002474E8">
        <w:rPr>
          <w:rFonts w:hAnsi="Arial" w:ascii="Arial"/>
          <w:kern w:val="3"/>
        </w:rPr>
        <w:t>acijom radnika, matičnu knjigu</w:t>
      </w:r>
      <w:r w:rsidR="002474E8" w:rsidRPr="002474E8">
        <w:rPr>
          <w:rFonts w:hAnsi="Arial" w:ascii="Arial"/>
          <w:kern w:val="3"/>
        </w:rPr>
        <w:t>, koja dokumentacija</w:t>
      </w:r>
      <w:r w:rsidR="002474E8">
        <w:rPr>
          <w:rFonts w:hAnsi="Arial" w:ascii="Arial"/>
          <w:kern w:val="3"/>
        </w:rPr>
        <w:t xml:space="preserve"> do dana izrade </w:t>
      </w:r>
      <w:r w:rsidR="002474E8">
        <w:rPr>
          <w:rFonts w:hAnsi="Arial" w:ascii="Arial"/>
          <w:kern w:val="3"/>
        </w:rPr>
        <w:lastRenderedPageBreak/>
        <w:t>ovog izvješća</w:t>
      </w:r>
      <w:r w:rsidR="002474E8" w:rsidRPr="002474E8">
        <w:rPr>
          <w:rFonts w:hAnsi="Arial" w:ascii="Arial"/>
          <w:kern w:val="3"/>
        </w:rPr>
        <w:t xml:space="preserve"> nije dostavljena</w:t>
      </w:r>
      <w:r w:rsidR="0039185C">
        <w:rPr>
          <w:rFonts w:hAnsi="Arial" w:ascii="Arial"/>
          <w:kern w:val="3"/>
        </w:rPr>
        <w:t>. Dostavljene su</w:t>
      </w:r>
      <w:r w:rsidR="002474E8" w:rsidRPr="002474E8">
        <w:rPr>
          <w:rFonts w:hAnsi="Arial" w:ascii="Arial"/>
          <w:kern w:val="3"/>
        </w:rPr>
        <w:t xml:space="preserve"> kartice konta </w:t>
      </w:r>
      <w:r w:rsidR="0039185C">
        <w:rPr>
          <w:rFonts w:hAnsi="Arial" w:ascii="Arial"/>
          <w:kern w:val="3"/>
        </w:rPr>
        <w:t>11301 pozajmice Zuzel Marin za 2012. godinu,</w:t>
      </w:r>
      <w:r w:rsidR="00D969E6">
        <w:rPr>
          <w:rFonts w:hAnsi="Arial" w:ascii="Arial"/>
          <w:kern w:val="3"/>
        </w:rPr>
        <w:t xml:space="preserve"> konta 11302 pozajmice Mamula Milena </w:t>
      </w:r>
      <w:r w:rsidR="002474E8" w:rsidRPr="002474E8">
        <w:rPr>
          <w:rFonts w:hAnsi="Arial" w:ascii="Arial"/>
          <w:kern w:val="3"/>
        </w:rPr>
        <w:t xml:space="preserve">za 2012. </w:t>
      </w:r>
      <w:r w:rsidR="00D969E6">
        <w:rPr>
          <w:rFonts w:hAnsi="Arial" w:ascii="Arial"/>
          <w:kern w:val="3"/>
        </w:rPr>
        <w:t>g</w:t>
      </w:r>
      <w:r w:rsidR="002474E8" w:rsidRPr="002474E8">
        <w:rPr>
          <w:rFonts w:hAnsi="Arial" w:ascii="Arial"/>
          <w:kern w:val="3"/>
        </w:rPr>
        <w:t xml:space="preserve">odinu i </w:t>
      </w:r>
      <w:r w:rsidR="002474E8">
        <w:rPr>
          <w:rFonts w:hAnsi="Arial" w:ascii="Arial"/>
          <w:kern w:val="3"/>
        </w:rPr>
        <w:t>matična knjiga zaposlenih</w:t>
      </w:r>
      <w:r w:rsidR="00D969E6">
        <w:rPr>
          <w:rFonts w:hAnsi="Arial" w:ascii="Arial"/>
          <w:kern w:val="3"/>
        </w:rPr>
        <w:t xml:space="preserve"> koja dokumentacija nije dovoljna ni relevantna za utvrđivanje potrebnih podataka vezanih uz stečajnu masu kao i za izračun radničkih potraživanja</w:t>
      </w:r>
      <w:r w:rsidR="00734ACF">
        <w:rPr>
          <w:rFonts w:hAnsi="Arial" w:ascii="Arial"/>
          <w:kern w:val="3"/>
        </w:rPr>
        <w:t>,</w:t>
      </w:r>
    </w:p>
    <w:p w:rsidRDefault="00CC2489" w:rsidP="00CC2489" w:rsidR="00CC2489" w:rsidRPr="00CC2489">
      <w:pPr>
        <w:pStyle w:val="Tijelo"/>
        <w:spacing w:lineRule="auto" w:line="288" w:after="0"/>
        <w:ind w:left="360"/>
        <w:jc w:val="both"/>
        <w:rPr>
          <w:rFonts w:cs="Arial" w:eastAsia="Arial" w:hAnsi="Arial" w:ascii="Arial"/>
          <w:kern w:val="3"/>
        </w:rPr>
      </w:pPr>
    </w:p>
    <w:p w:rsidRDefault="00B10082" w:rsidR="00B10082">
      <w:pPr>
        <w:pStyle w:val="Tijelo"/>
        <w:numPr>
          <w:ilvl w:val="0"/>
          <w:numId w:val="6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>ostvareni su priljevi na račun stečajnog dužnika u iznosu od 3.000,00 kn temeljem Rješenja Trgovačkog suda i 0,19 kn kamata banke po poslovnom računu,</w:t>
      </w:r>
    </w:p>
    <w:p w:rsidRDefault="0004723E" w:rsidP="0004723E" w:rsidR="0004723E" w:rsidRPr="00B10082">
      <w:pPr>
        <w:pStyle w:val="Tijelo"/>
        <w:spacing w:lineRule="auto" w:line="288" w:after="0"/>
        <w:jc w:val="both"/>
        <w:rPr>
          <w:rFonts w:cs="Arial" w:eastAsia="Arial" w:hAnsi="Arial" w:ascii="Arial"/>
        </w:rPr>
      </w:pPr>
    </w:p>
    <w:p w:rsidRDefault="00261AFD" w:rsidR="00B10082" w:rsidRPr="00B10082">
      <w:pPr>
        <w:pStyle w:val="Tijelo"/>
        <w:numPr>
          <w:ilvl w:val="0"/>
          <w:numId w:val="6"/>
        </w:numPr>
        <w:spacing w:lineRule="auto" w:line="288" w:after="0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nastali su troškovi stečajnog postupka i to s osnove </w:t>
      </w:r>
      <w:r w:rsidR="00A85E89">
        <w:rPr>
          <w:rFonts w:hAnsi="Arial" w:ascii="Arial"/>
        </w:rPr>
        <w:t xml:space="preserve">izrade štambilja, </w:t>
      </w:r>
      <w:r>
        <w:rPr>
          <w:rFonts w:hAnsi="Arial" w:ascii="Arial"/>
        </w:rPr>
        <w:t xml:space="preserve">knjigovodstvenih usluga, </w:t>
      </w:r>
      <w:r w:rsidR="002951F2">
        <w:rPr>
          <w:rFonts w:hAnsi="Arial" w:ascii="Arial"/>
        </w:rPr>
        <w:t>javnobilježničkih</w:t>
      </w:r>
      <w:r w:rsidR="00D969E6">
        <w:rPr>
          <w:rFonts w:hAnsi="Arial" w:ascii="Arial"/>
        </w:rPr>
        <w:t xml:space="preserve"> usluga, troškovi </w:t>
      </w:r>
      <w:r w:rsidR="0018460D">
        <w:rPr>
          <w:rFonts w:hAnsi="Arial" w:ascii="Arial"/>
        </w:rPr>
        <w:t>preseljenja</w:t>
      </w:r>
      <w:r w:rsidR="00D969E6">
        <w:rPr>
          <w:rFonts w:hAnsi="Arial" w:ascii="Arial"/>
        </w:rPr>
        <w:t xml:space="preserve"> pokretnina, </w:t>
      </w:r>
      <w:r>
        <w:rPr>
          <w:rFonts w:hAnsi="Arial" w:ascii="Arial"/>
        </w:rPr>
        <w:t xml:space="preserve">bankarskih provizija i ostalih usluga, koji su troškovi do dana izrade izvješća namireni u iznosu od </w:t>
      </w:r>
      <w:r w:rsidR="00B10082">
        <w:rPr>
          <w:rFonts w:hAnsi="Arial" w:ascii="Arial"/>
        </w:rPr>
        <w:t>3.000,19</w:t>
      </w:r>
      <w:r>
        <w:rPr>
          <w:rFonts w:hAnsi="Arial" w:ascii="Arial"/>
        </w:rPr>
        <w:t xml:space="preserve"> kn</w:t>
      </w:r>
      <w:r w:rsidR="00A85E89">
        <w:rPr>
          <w:rFonts w:hAnsi="Arial" w:ascii="Arial"/>
        </w:rPr>
        <w:t xml:space="preserve"> </w:t>
      </w:r>
      <w:r w:rsidR="00F71D90">
        <w:rPr>
          <w:rFonts w:hAnsi="Arial" w:ascii="Arial"/>
        </w:rPr>
        <w:t>(</w:t>
      </w:r>
      <w:r w:rsidR="00B10082">
        <w:rPr>
          <w:rFonts w:hAnsi="Arial" w:ascii="Arial"/>
        </w:rPr>
        <w:t>Račun za utovar, istovar i prijevoz u iznosu od 2.500,00 kn, izrada štambilja 234,50 kn i bankarske naknade i provizije u iznosu od 265,69 kn)</w:t>
      </w:r>
    </w:p>
    <w:p w:rsidRDefault="00FB3162" w:rsidP="00B10082" w:rsidR="00FB3162">
      <w:pPr>
        <w:pStyle w:val="Tijelo"/>
        <w:spacing w:lineRule="auto" w:line="288" w:after="0"/>
        <w:ind w:left="360"/>
        <w:jc w:val="both"/>
        <w:rPr>
          <w:rFonts w:hAnsi="Arial" w:ascii="Arial"/>
        </w:rPr>
      </w:pPr>
    </w:p>
    <w:p w:rsidRDefault="00261AFD" w:rsidR="009B749E">
      <w:pPr>
        <w:pStyle w:val="Tijelo"/>
        <w:spacing w:lineRule="auto" w:line="288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 xml:space="preserve">II. Stanje stečajne mase na dan </w:t>
      </w:r>
      <w:r w:rsidR="00A85E89">
        <w:rPr>
          <w:rFonts w:hAnsi="Arial" w:ascii="Arial"/>
          <w:b/>
          <w:bCs/>
        </w:rPr>
        <w:t>8</w:t>
      </w:r>
      <w:r>
        <w:rPr>
          <w:rFonts w:hAnsi="Arial" w:ascii="Arial"/>
          <w:b/>
          <w:bCs/>
        </w:rPr>
        <w:t>.</w:t>
      </w:r>
      <w:r w:rsidR="00A85E89">
        <w:rPr>
          <w:rFonts w:hAnsi="Arial" w:ascii="Arial"/>
          <w:b/>
          <w:bCs/>
        </w:rPr>
        <w:t>9</w:t>
      </w:r>
      <w:r>
        <w:rPr>
          <w:rFonts w:hAnsi="Arial" w:ascii="Arial"/>
          <w:b/>
          <w:bCs/>
        </w:rPr>
        <w:t>.2017.</w:t>
      </w:r>
    </w:p>
    <w:p w:rsidRDefault="00150CA0" w:rsidR="00B10082">
      <w:pPr>
        <w:pStyle w:val="Tijelo"/>
        <w:widowControl w:val="false"/>
        <w:suppressAutoHyphens/>
        <w:spacing w:lineRule="auto" w:line="288"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</w:rPr>
        <w:t xml:space="preserve">Po </w:t>
      </w:r>
      <w:r w:rsidRPr="00150CA0">
        <w:rPr>
          <w:rFonts w:hAnsi="Arial" w:ascii="Arial"/>
          <w:kern w:val="3"/>
          <w:lang w:val="en-US"/>
        </w:rPr>
        <w:t>analizi knjigovodstveno evidentiranog stanja</w:t>
      </w:r>
      <w:r>
        <w:rPr>
          <w:rFonts w:hAnsi="Arial" w:ascii="Arial"/>
          <w:kern w:val="3"/>
          <w:lang w:val="en-US"/>
        </w:rPr>
        <w:t xml:space="preserve"> imovine</w:t>
      </w:r>
      <w:r w:rsidRPr="00150CA0">
        <w:rPr>
          <w:rFonts w:hAnsi="Arial" w:ascii="Arial"/>
          <w:kern w:val="3"/>
          <w:lang w:val="en-US"/>
        </w:rPr>
        <w:t xml:space="preserve">, utvrđenog popisa potraživanja (dužnikovi dužnici) izvršene procjene mogućnosti naplate potraživanja, izrađena je sukladno članku 223. Stečajnog zakona početna stečajna bilanca s iskazanim stanjem imovine </w:t>
      </w:r>
      <w:r>
        <w:rPr>
          <w:rFonts w:hAnsi="Arial" w:ascii="Arial"/>
          <w:kern w:val="3"/>
          <w:lang w:val="en-US"/>
        </w:rPr>
        <w:t xml:space="preserve">u iznosu od </w:t>
      </w:r>
      <w:r w:rsidRPr="00150CA0">
        <w:rPr>
          <w:rFonts w:hAnsi="Arial" w:ascii="Arial"/>
          <w:b/>
          <w:kern w:val="3"/>
          <w:lang w:val="en-US"/>
        </w:rPr>
        <w:t xml:space="preserve">1.237.723,01 </w:t>
      </w:r>
      <w:r w:rsidR="00B10082">
        <w:rPr>
          <w:rFonts w:hAnsi="Arial" w:ascii="Arial"/>
          <w:b/>
          <w:kern w:val="3"/>
          <w:lang w:val="en-US"/>
        </w:rPr>
        <w:t xml:space="preserve">kn. </w:t>
      </w:r>
      <w:r w:rsidR="00B10082" w:rsidRPr="00B10082">
        <w:rPr>
          <w:rFonts w:hAnsi="Arial" w:ascii="Arial"/>
          <w:kern w:val="3"/>
          <w:lang w:val="en-US"/>
        </w:rPr>
        <w:t xml:space="preserve">Nakon </w:t>
      </w:r>
      <w:r w:rsidR="00B10082">
        <w:rPr>
          <w:rFonts w:hAnsi="Arial" w:ascii="Arial"/>
          <w:kern w:val="3"/>
          <w:lang w:val="en-US"/>
        </w:rPr>
        <w:t xml:space="preserve">izvršenog evidentiranja s osnove </w:t>
      </w:r>
      <w:r w:rsidR="00B10082" w:rsidRPr="00B10082">
        <w:rPr>
          <w:rFonts w:hAnsi="Arial" w:ascii="Arial"/>
          <w:kern w:val="3"/>
          <w:lang w:val="en-US"/>
        </w:rPr>
        <w:t xml:space="preserve">usklađenja potraživanja </w:t>
      </w:r>
      <w:r w:rsidR="005E5400">
        <w:rPr>
          <w:rFonts w:hAnsi="Arial" w:ascii="Arial"/>
          <w:kern w:val="3"/>
          <w:lang w:val="en-US"/>
        </w:rPr>
        <w:t>po pisanim obavijestima dužnika i dostupne dokumentacije</w:t>
      </w:r>
      <w:r w:rsidR="00B10082" w:rsidRPr="00B10082">
        <w:rPr>
          <w:rFonts w:hAnsi="Arial" w:ascii="Arial"/>
          <w:kern w:val="3"/>
          <w:lang w:val="en-US"/>
        </w:rPr>
        <w:t xml:space="preserve"> stečajna masa na dan 8.9.2017. g</w:t>
      </w:r>
      <w:r w:rsidR="005E5400">
        <w:rPr>
          <w:rFonts w:hAnsi="Arial" w:ascii="Arial"/>
          <w:kern w:val="3"/>
          <w:lang w:val="en-US"/>
        </w:rPr>
        <w:t>.</w:t>
      </w:r>
      <w:r w:rsidR="00B10082" w:rsidRPr="00B10082">
        <w:rPr>
          <w:rFonts w:hAnsi="Arial" w:ascii="Arial"/>
          <w:kern w:val="3"/>
          <w:lang w:val="en-US"/>
        </w:rPr>
        <w:t xml:space="preserve"> iznosi </w:t>
      </w:r>
      <w:r w:rsidR="005E5400" w:rsidRPr="005E5400">
        <w:rPr>
          <w:rFonts w:hAnsi="Arial" w:ascii="Arial"/>
          <w:b/>
          <w:kern w:val="3"/>
          <w:lang w:val="en-US"/>
        </w:rPr>
        <w:t>1.126.666,39 kn</w:t>
      </w:r>
      <w:r w:rsidR="00B10082" w:rsidRPr="00B10082">
        <w:rPr>
          <w:rFonts w:hAnsi="Arial" w:ascii="Arial"/>
          <w:kern w:val="3"/>
          <w:lang w:val="en-US"/>
        </w:rPr>
        <w:t>, a kak</w:t>
      </w:r>
      <w:r w:rsidR="005E5400">
        <w:rPr>
          <w:rFonts w:hAnsi="Arial" w:ascii="Arial"/>
          <w:kern w:val="3"/>
          <w:lang w:val="en-US"/>
        </w:rPr>
        <w:t>o u odnosu na utvrđenu početnu bilancu</w:t>
      </w:r>
      <w:r w:rsidR="00B10082" w:rsidRPr="00B10082">
        <w:rPr>
          <w:rFonts w:hAnsi="Arial" w:ascii="Arial"/>
          <w:kern w:val="3"/>
          <w:lang w:val="en-US"/>
        </w:rPr>
        <w:t xml:space="preserve"> slijedi u tabeli 1.</w:t>
      </w:r>
    </w:p>
    <w:p w:rsidRDefault="00B10082" w:rsidP="00B10082" w:rsidR="00B10082" w:rsidRPr="00B10082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Reetkatablice"/>
        <w:tblW w:type="dxa" w:w="9144"/>
        <w:tblLayout w:type="fixed"/>
        <w:tblLook w:val="04A0" w:noVBand="1" w:noHBand="0" w:lastColumn="0" w:firstColumn="1" w:lastRow="0" w:firstRow="1"/>
      </w:tblPr>
      <w:tblGrid>
        <w:gridCol w:w="538"/>
        <w:gridCol w:w="4042"/>
        <w:gridCol w:w="2268"/>
        <w:gridCol w:w="2296"/>
      </w:tblGrid>
      <w:tr w:rsidTr="00B10082" w:rsidR="00B10082">
        <w:trPr>
          <w:trHeight w:val="340"/>
        </w:trPr>
        <w:tc>
          <w:tcPr>
            <w:tcW w:type="dxa" w:w="538"/>
            <w:shd w:themeFillShade="D9" w:themeFill="background1" w:fill="D9D9D9" w:color="auto" w:val="clear"/>
          </w:tcPr>
          <w:p w:rsidRDefault="00B10082" w:rsidP="00662757" w:rsidR="00B10082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R.</w:t>
            </w:r>
          </w:p>
          <w:p w:rsidRDefault="00B10082" w:rsidP="00662757" w:rsidR="00B10082">
            <w:pPr>
              <w:pStyle w:val="Tijelo"/>
              <w:spacing w:lineRule="auto" w:line="288" w:after="0"/>
              <w:jc w:val="center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4042"/>
            <w:shd w:themeFillShade="D9" w:themeFill="background1" w:fill="D9D9D9" w:color="auto" w:val="clear"/>
          </w:tcPr>
          <w:p w:rsidRDefault="00B10082" w:rsidP="00662757" w:rsidR="00B10082">
            <w:pPr>
              <w:pStyle w:val="Tijelo"/>
              <w:spacing w:lineRule="auto" w:line="288" w:after="0"/>
              <w:jc w:val="center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B10082" w:rsidP="00662757" w:rsidR="00B10082">
            <w:pPr>
              <w:pStyle w:val="Tijelo"/>
              <w:spacing w:lineRule="auto" w:line="288" w:after="0"/>
              <w:jc w:val="center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Početna stečajna bilanca 16.3.2017.</w:t>
            </w:r>
          </w:p>
        </w:tc>
        <w:tc>
          <w:tcPr>
            <w:tcW w:type="dxa" w:w="2296"/>
            <w:shd w:themeFillShade="D9" w:themeFill="background1" w:fill="D9D9D9" w:color="auto" w:val="clear"/>
          </w:tcPr>
          <w:p w:rsidRDefault="00B10082" w:rsidP="00662757" w:rsidR="00B10082">
            <w:pPr>
              <w:pStyle w:val="Tijelo"/>
              <w:spacing w:lineRule="auto" w:line="288" w:after="0"/>
              <w:jc w:val="center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Bilanca na dan 8.9.2017. godine</w:t>
            </w:r>
          </w:p>
        </w:tc>
      </w:tr>
      <w:tr w:rsidTr="0004723E" w:rsidR="00B10082">
        <w:trPr>
          <w:trHeight w:hRule="exact" w:val="340"/>
        </w:trPr>
        <w:tc>
          <w:tcPr>
            <w:tcW w:type="dxa" w:w="538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4042"/>
          </w:tcPr>
          <w:p w:rsidRDefault="00B10082" w:rsidP="00662757" w:rsidR="00B10082">
            <w:pPr>
              <w:pStyle w:val="Tijelo"/>
            </w:pPr>
            <w:r>
              <w:rPr>
                <w:rFonts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2268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15.416,96</w:t>
            </w:r>
          </w:p>
        </w:tc>
        <w:tc>
          <w:tcPr>
            <w:tcW w:type="dxa" w:w="2296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15.416,96</w:t>
            </w:r>
          </w:p>
        </w:tc>
      </w:tr>
      <w:tr w:rsidTr="0004723E" w:rsidR="00B10082">
        <w:trPr>
          <w:trHeight w:hRule="exact" w:val="340"/>
        </w:trPr>
        <w:tc>
          <w:tcPr>
            <w:tcW w:type="dxa" w:w="538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4042"/>
          </w:tcPr>
          <w:p w:rsidRDefault="00B10082" w:rsidP="00662757" w:rsidR="00B10082">
            <w:pPr>
              <w:pStyle w:val="Tijelo"/>
            </w:pPr>
            <w:r>
              <w:rPr>
                <w:rFonts w:hAnsi="Arial" w:ascii="Arial"/>
                <w:sz w:val="20"/>
                <w:szCs w:val="20"/>
              </w:rPr>
              <w:t>Nematerijalna imovina-udjel</w:t>
            </w:r>
          </w:p>
        </w:tc>
        <w:tc>
          <w:tcPr>
            <w:tcW w:type="dxa" w:w="2268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  <w:lang w:val="en-US"/>
              </w:rPr>
              <w:t>5.000,00</w:t>
            </w:r>
          </w:p>
        </w:tc>
        <w:tc>
          <w:tcPr>
            <w:tcW w:type="dxa" w:w="2296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  <w:lang w:val="en-US"/>
              </w:rPr>
              <w:t>0,00</w:t>
            </w:r>
          </w:p>
        </w:tc>
      </w:tr>
      <w:tr w:rsidTr="0004723E" w:rsidR="00B10082">
        <w:trPr>
          <w:trHeight w:hRule="exact" w:val="340"/>
        </w:trPr>
        <w:tc>
          <w:tcPr>
            <w:tcW w:type="dxa" w:w="538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3.</w:t>
            </w:r>
          </w:p>
        </w:tc>
        <w:tc>
          <w:tcPr>
            <w:tcW w:type="dxa" w:w="4042"/>
          </w:tcPr>
          <w:p w:rsidRDefault="00B10082" w:rsidP="00662757" w:rsidR="00B10082">
            <w:pPr>
              <w:pStyle w:val="Tijelo"/>
            </w:pPr>
            <w:r>
              <w:rPr>
                <w:rFonts w:hAnsi="Arial" w:ascii="Arial"/>
                <w:sz w:val="20"/>
                <w:szCs w:val="20"/>
              </w:rPr>
              <w:t xml:space="preserve">Potraživanja (od kupaca i za pozajmice) </w:t>
            </w:r>
          </w:p>
        </w:tc>
        <w:tc>
          <w:tcPr>
            <w:tcW w:type="dxa" w:w="2268"/>
          </w:tcPr>
          <w:p w:rsidRDefault="00B10082" w:rsidP="00662757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1.217.306,05</w:t>
            </w:r>
          </w:p>
        </w:tc>
        <w:tc>
          <w:tcPr>
            <w:tcW w:type="dxa" w:w="2296"/>
          </w:tcPr>
          <w:p w:rsidRDefault="00B10082" w:rsidP="005E5400" w:rsidR="00B10082">
            <w:pPr>
              <w:pStyle w:val="Tijelo"/>
              <w:spacing w:lineRule="auto" w:line="288"/>
              <w:jc w:val="right"/>
            </w:pPr>
            <w:r>
              <w:rPr>
                <w:rFonts w:hAnsi="Arial" w:ascii="Arial"/>
                <w:sz w:val="20"/>
                <w:szCs w:val="20"/>
              </w:rPr>
              <w:t>1</w:t>
            </w:r>
            <w:r w:rsidR="005E5400">
              <w:rPr>
                <w:rFonts w:hAnsi="Arial" w:ascii="Arial"/>
                <w:sz w:val="20"/>
                <w:szCs w:val="20"/>
              </w:rPr>
              <w:t>.111.249,43</w:t>
            </w:r>
          </w:p>
        </w:tc>
      </w:tr>
      <w:tr w:rsidTr="00B10082" w:rsidR="00B10082">
        <w:trPr>
          <w:trHeight w:val="408"/>
        </w:trPr>
        <w:tc>
          <w:tcPr>
            <w:tcW w:type="dxa" w:w="538"/>
            <w:shd w:themeFillShade="D9" w:themeFill="background1" w:fill="D9D9D9" w:color="auto" w:val="clear"/>
          </w:tcPr>
          <w:p w:rsidRDefault="00B10082" w:rsidP="00662757" w:rsidR="00B10082">
            <w:pPr>
              <w:pStyle w:val="Tijelo"/>
              <w:spacing w:lineRule="auto" w:line="288" w:after="0"/>
              <w:jc w:val="right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type="dxa" w:w="4042"/>
            <w:shd w:themeFillShade="D9" w:themeFill="background1" w:fill="D9D9D9" w:color="auto" w:val="clear"/>
          </w:tcPr>
          <w:p w:rsidRDefault="00B10082" w:rsidP="00B10082" w:rsidR="00B10082">
            <w:pPr>
              <w:pStyle w:val="Tijelo"/>
              <w:spacing w:lineRule="auto" w:line="288" w:after="0"/>
              <w:jc w:val="both"/>
            </w:pPr>
            <w:r>
              <w:rPr>
                <w:rFonts w:hAnsi="Arial" w:ascii="Arial"/>
                <w:b/>
                <w:bCs/>
                <w:sz w:val="20"/>
                <w:szCs w:val="20"/>
                <w:lang w:val="en-US"/>
              </w:rPr>
              <w:t xml:space="preserve">IMOVINA </w:t>
            </w:r>
            <w:r>
              <w:rPr>
                <w:rFonts w:hAnsi="Arial" w:ascii="Arial"/>
                <w:b/>
                <w:bCs/>
                <w:sz w:val="16"/>
                <w:szCs w:val="16"/>
              </w:rPr>
              <w:t>(r.br. 1+2+3)</w:t>
            </w:r>
          </w:p>
        </w:tc>
        <w:tc>
          <w:tcPr>
            <w:tcW w:type="dxa" w:w="2268"/>
            <w:shd w:themeFillShade="D9" w:themeFill="background1" w:fill="D9D9D9" w:color="auto" w:val="clear"/>
          </w:tcPr>
          <w:p w:rsidRDefault="00AF4E22" w:rsidP="00662757" w:rsidR="00B10082">
            <w:pPr>
              <w:pStyle w:val="Tijelo"/>
              <w:spacing w:lineRule="auto" w:line="288" w:after="0"/>
              <w:jc w:val="right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fldChar w:fldCharType="begin"/>
            </w:r>
            <w:r w:rsidR="00B10082">
              <w:rPr>
                <w:rFonts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Arial" w:ascii="Arial"/>
                <w:b/>
                <w:bCs/>
                <w:sz w:val="20"/>
                <w:szCs w:val="20"/>
              </w:rPr>
              <w:fldChar w:fldCharType="separate"/>
            </w:r>
            <w:r w:rsidR="00B10082">
              <w:rPr>
                <w:rFonts w:hAnsi="Arial" w:ascii="Arial"/>
                <w:b/>
                <w:bCs/>
                <w:noProof/>
                <w:sz w:val="20"/>
                <w:szCs w:val="20"/>
              </w:rPr>
              <w:t>1.237.723,01</w:t>
            </w:r>
            <w:r>
              <w:rPr>
                <w:rFonts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296"/>
            <w:shd w:themeFillShade="D9" w:themeFill="background1" w:fill="D9D9D9" w:color="auto" w:val="clear"/>
          </w:tcPr>
          <w:p w:rsidRDefault="00AF4E22" w:rsidP="00662757" w:rsidR="00B10082">
            <w:pPr>
              <w:pStyle w:val="Tijelo"/>
              <w:spacing w:lineRule="auto" w:line="288" w:after="0"/>
              <w:jc w:val="right"/>
            </w:pPr>
            <w:r>
              <w:rPr>
                <w:rFonts w:hAnsi="Arial" w:ascii="Arial"/>
                <w:b/>
                <w:bCs/>
                <w:sz w:val="20"/>
                <w:szCs w:val="20"/>
              </w:rPr>
              <w:fldChar w:fldCharType="begin"/>
            </w:r>
            <w:r w:rsidR="005E5400">
              <w:rPr>
                <w:rFonts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hAnsi="Arial" w:ascii="Arial"/>
                <w:b/>
                <w:bCs/>
                <w:sz w:val="20"/>
                <w:szCs w:val="20"/>
              </w:rPr>
              <w:fldChar w:fldCharType="separate"/>
            </w:r>
            <w:r w:rsidR="005E5400">
              <w:rPr>
                <w:rFonts w:hAnsi="Arial" w:ascii="Arial"/>
                <w:b/>
                <w:bCs/>
                <w:noProof/>
                <w:sz w:val="20"/>
                <w:szCs w:val="20"/>
              </w:rPr>
              <w:t>1.126.666,39</w:t>
            </w:r>
            <w:r>
              <w:rPr>
                <w:rFonts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:rsidRDefault="005E5400" w:rsidP="005E5400" w:rsidR="005E54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  <w:lang w:val="en-US"/>
        </w:rPr>
      </w:pPr>
    </w:p>
    <w:p w:rsidRDefault="00B10082" w:rsidP="005E5400" w:rsidR="00B10082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Kako slijedi iz tabele 1., imovina stečajnog dužnika sastoji se od:</w:t>
      </w:r>
    </w:p>
    <w:p w:rsidRDefault="0018460D" w:rsidP="005E5400" w:rsidR="0018460D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  <w:lang w:val="en-US"/>
        </w:rPr>
      </w:pPr>
    </w:p>
    <w:p w:rsidRDefault="00150CA0" w:rsidP="005E5400" w:rsidR="00150CA0" w:rsidRPr="00150CA0">
      <w:pPr>
        <w:pStyle w:val="Tijelo"/>
        <w:widowControl w:val="false"/>
        <w:numPr>
          <w:ilvl w:val="0"/>
          <w:numId w:val="16"/>
        </w:numPr>
        <w:suppressAutoHyphens/>
        <w:spacing w:lineRule="auto" w:line="288" w:after="0"/>
        <w:rPr>
          <w:rFonts w:hAnsi="Arial" w:ascii="Arial"/>
          <w:kern w:val="3"/>
        </w:rPr>
      </w:pPr>
      <w:r w:rsidRPr="00150CA0">
        <w:rPr>
          <w:rFonts w:hAnsi="Arial" w:ascii="Arial"/>
          <w:b/>
          <w:bCs/>
          <w:kern w:val="3"/>
        </w:rPr>
        <w:t>Pokretnin</w:t>
      </w:r>
      <w:r w:rsidR="00B10082">
        <w:rPr>
          <w:rFonts w:hAnsi="Arial" w:ascii="Arial"/>
          <w:b/>
          <w:bCs/>
          <w:kern w:val="3"/>
        </w:rPr>
        <w:t>a</w:t>
      </w:r>
      <w:r w:rsidRPr="00150CA0">
        <w:rPr>
          <w:rFonts w:hAnsi="Arial" w:ascii="Arial"/>
          <w:b/>
          <w:bCs/>
          <w:kern w:val="3"/>
        </w:rPr>
        <w:t xml:space="preserve">  </w:t>
      </w:r>
      <w:r w:rsidRPr="00150CA0">
        <w:rPr>
          <w:rFonts w:hAnsi="Arial" w:ascii="Arial"/>
          <w:kern w:val="3"/>
        </w:rPr>
        <w:t xml:space="preserve">knjigovodstvene  vrijednosti od </w:t>
      </w:r>
      <w:r w:rsidRPr="00150CA0">
        <w:rPr>
          <w:rFonts w:hAnsi="Arial" w:ascii="Arial"/>
          <w:b/>
          <w:bCs/>
          <w:kern w:val="3"/>
        </w:rPr>
        <w:t xml:space="preserve">15.416,96 kn </w:t>
      </w:r>
      <w:r w:rsidRPr="00150CA0">
        <w:rPr>
          <w:rFonts w:hAnsi="Arial" w:ascii="Arial"/>
          <w:bCs/>
          <w:kern w:val="3"/>
        </w:rPr>
        <w:t>i to:</w:t>
      </w:r>
      <w:r w:rsidRPr="00150CA0">
        <w:rPr>
          <w:rFonts w:hAnsi="Arial" w:ascii="Arial"/>
          <w:b/>
          <w:bCs/>
          <w:kern w:val="3"/>
        </w:rPr>
        <w:t xml:space="preserve"> </w:t>
      </w:r>
    </w:p>
    <w:p w:rsidRDefault="00150CA0" w:rsidP="005E5400" w:rsidR="00150CA0" w:rsidRP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četiri uredska ormara, </w:t>
      </w:r>
    </w:p>
    <w:p w:rsidRDefault="00150CA0" w:rsidP="00AC413F" w:rsidR="00150CA0" w:rsidRP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četiri velika uredska stola, </w:t>
      </w:r>
    </w:p>
    <w:p w:rsidRDefault="00150CA0" w:rsidP="00AC413F" w:rsidR="00150CA0" w:rsidRP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dva pomoćna uredska stola, </w:t>
      </w:r>
    </w:p>
    <w:p w:rsidRDefault="00150CA0" w:rsidP="00AC413F" w:rsidR="00150CA0" w:rsidRP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dva fotokopirna uređaja, </w:t>
      </w:r>
    </w:p>
    <w:p w:rsidRDefault="00150CA0" w:rsidP="00AC413F" w:rsidR="00150CA0" w:rsidRP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četiri uređaja za printanje, </w:t>
      </w:r>
    </w:p>
    <w:p w:rsidRDefault="00150CA0" w:rsidP="00AC413F" w:rsidR="00150CA0" w:rsidRP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faks uređaj </w:t>
      </w:r>
    </w:p>
    <w:p w:rsidRDefault="00150CA0" w:rsidP="00AC413F" w:rsidR="00150CA0">
      <w:pPr>
        <w:pStyle w:val="Tijelo"/>
        <w:widowControl w:val="false"/>
        <w:numPr>
          <w:ilvl w:val="0"/>
          <w:numId w:val="18"/>
        </w:numPr>
        <w:suppressAutoHyphens/>
        <w:spacing w:lineRule="auto" w:line="288" w:after="0"/>
        <w:ind w:hanging="357" w:left="714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 xml:space="preserve">i drugi sitni uredski uređaji. </w:t>
      </w:r>
    </w:p>
    <w:p w:rsidRDefault="0018460D" w:rsidP="0018460D" w:rsidR="0018460D">
      <w:pPr>
        <w:pStyle w:val="Tijelo"/>
        <w:widowControl w:val="false"/>
        <w:suppressAutoHyphens/>
        <w:spacing w:lineRule="auto" w:line="288" w:after="0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Pokretnine su  oglašene na </w:t>
      </w:r>
      <w:r w:rsidR="0097220B">
        <w:rPr>
          <w:rFonts w:hAnsi="Arial" w:ascii="Arial"/>
          <w:kern w:val="3"/>
        </w:rPr>
        <w:t xml:space="preserve">stranicama </w:t>
      </w:r>
      <w:r w:rsidR="0097220B" w:rsidRPr="0097220B">
        <w:rPr>
          <w:rFonts w:hAnsi="Arial" w:ascii="Arial"/>
          <w:kern w:val="3"/>
        </w:rPr>
        <w:t>WEB Stečaj - Sudačka mreža</w:t>
      </w:r>
      <w:r w:rsidR="009B07AD">
        <w:rPr>
          <w:rFonts w:hAnsi="Arial" w:ascii="Arial"/>
          <w:kern w:val="3"/>
        </w:rPr>
        <w:t xml:space="preserve"> i iste nisu prodane do dana pisanja ovog izvješća</w:t>
      </w:r>
      <w:r w:rsidR="0097220B">
        <w:rPr>
          <w:rFonts w:hAnsi="Arial" w:ascii="Arial"/>
          <w:kern w:val="3"/>
        </w:rPr>
        <w:t>.</w:t>
      </w:r>
    </w:p>
    <w:p w:rsidRDefault="00150CA0" w:rsidP="00F12AD0" w:rsidR="00F12AD0">
      <w:pPr>
        <w:pStyle w:val="Tijelo"/>
        <w:widowControl w:val="false"/>
        <w:numPr>
          <w:ilvl w:val="0"/>
          <w:numId w:val="19"/>
        </w:numPr>
        <w:suppressAutoHyphens/>
        <w:jc w:val="both"/>
        <w:rPr>
          <w:rFonts w:hAnsi="Arial" w:ascii="Arial"/>
          <w:kern w:val="3"/>
        </w:rPr>
      </w:pPr>
      <w:r w:rsidRPr="00B10082">
        <w:rPr>
          <w:rFonts w:hAnsi="Arial" w:ascii="Arial"/>
          <w:b/>
          <w:bCs/>
          <w:kern w:val="3"/>
        </w:rPr>
        <w:lastRenderedPageBreak/>
        <w:t>Nematerijaln</w:t>
      </w:r>
      <w:r w:rsidR="001D4845">
        <w:rPr>
          <w:rFonts w:hAnsi="Arial" w:ascii="Arial"/>
          <w:b/>
          <w:bCs/>
          <w:kern w:val="3"/>
        </w:rPr>
        <w:t>e</w:t>
      </w:r>
      <w:r w:rsidRPr="00B10082">
        <w:rPr>
          <w:rFonts w:hAnsi="Arial" w:ascii="Arial"/>
          <w:b/>
          <w:bCs/>
          <w:kern w:val="3"/>
        </w:rPr>
        <w:t xml:space="preserve"> imovin</w:t>
      </w:r>
      <w:r w:rsidR="001D4845">
        <w:rPr>
          <w:rFonts w:hAnsi="Arial" w:ascii="Arial"/>
          <w:b/>
          <w:bCs/>
          <w:kern w:val="3"/>
        </w:rPr>
        <w:t xml:space="preserve">e </w:t>
      </w:r>
      <w:r w:rsidRPr="00B10082">
        <w:rPr>
          <w:rFonts w:hAnsi="Arial" w:ascii="Arial"/>
          <w:b/>
          <w:bCs/>
          <w:kern w:val="3"/>
        </w:rPr>
        <w:t>-</w:t>
      </w:r>
      <w:r w:rsidR="001D4845">
        <w:rPr>
          <w:rFonts w:hAnsi="Arial" w:ascii="Arial"/>
          <w:b/>
          <w:bCs/>
          <w:kern w:val="3"/>
        </w:rPr>
        <w:t xml:space="preserve"> </w:t>
      </w:r>
      <w:r w:rsidRPr="00B10082">
        <w:rPr>
          <w:rFonts w:hAnsi="Arial" w:ascii="Arial"/>
          <w:bCs/>
          <w:kern w:val="3"/>
        </w:rPr>
        <w:t>udio</w:t>
      </w:r>
      <w:r w:rsidR="00B10082" w:rsidRPr="00B10082">
        <w:rPr>
          <w:rFonts w:hAnsi="Arial" w:ascii="Arial"/>
          <w:bCs/>
          <w:kern w:val="3"/>
        </w:rPr>
        <w:t xml:space="preserve"> u društvu</w:t>
      </w:r>
      <w:r w:rsidR="00B10082">
        <w:rPr>
          <w:rFonts w:hAnsi="Arial" w:ascii="Arial"/>
          <w:b/>
          <w:bCs/>
          <w:kern w:val="3"/>
        </w:rPr>
        <w:t xml:space="preserve"> </w:t>
      </w:r>
      <w:r w:rsidRPr="00B10082">
        <w:rPr>
          <w:rFonts w:hAnsi="Arial" w:ascii="Arial"/>
          <w:kern w:val="3"/>
        </w:rPr>
        <w:t xml:space="preserve">Una Plast </w:t>
      </w:r>
      <w:r w:rsidR="00F12AD0">
        <w:rPr>
          <w:rFonts w:hAnsi="Arial" w:ascii="Arial"/>
          <w:kern w:val="3"/>
        </w:rPr>
        <w:t xml:space="preserve">d.o.o.., OIB: 06989621187 </w:t>
      </w:r>
      <w:r w:rsidRPr="00B10082">
        <w:rPr>
          <w:rFonts w:hAnsi="Arial" w:ascii="Arial"/>
          <w:kern w:val="3"/>
        </w:rPr>
        <w:t xml:space="preserve">u iznosu od </w:t>
      </w:r>
      <w:r w:rsidRPr="00B10082">
        <w:rPr>
          <w:rFonts w:hAnsi="Arial" w:ascii="Arial"/>
          <w:b/>
          <w:bCs/>
          <w:kern w:val="3"/>
        </w:rPr>
        <w:t>5.000,00 kn</w:t>
      </w:r>
      <w:r w:rsidRPr="00B10082">
        <w:rPr>
          <w:rFonts w:hAnsi="Arial" w:ascii="Arial"/>
          <w:kern w:val="3"/>
        </w:rPr>
        <w:t xml:space="preserve">, </w:t>
      </w:r>
      <w:r w:rsidR="00F341D6">
        <w:rPr>
          <w:rFonts w:hAnsi="Arial" w:ascii="Arial"/>
          <w:kern w:val="3"/>
        </w:rPr>
        <w:t>koja imovina n</w:t>
      </w:r>
      <w:r w:rsidR="00F12AD0">
        <w:rPr>
          <w:rFonts w:hAnsi="Arial" w:ascii="Arial"/>
          <w:kern w:val="3"/>
        </w:rPr>
        <w:t>ije naplativa obzirom da uvidom u sudski registar društvo UNA PLAST d.o.o. brisano je 13.10.2016. godine iz registra te je u poslovnim evidencijama izvršeno usklađenje imovine na iznos od 0,00 kn.</w:t>
      </w:r>
    </w:p>
    <w:p w:rsidRDefault="00150CA0" w:rsidP="0048753D" w:rsidR="0048753D">
      <w:pPr>
        <w:pStyle w:val="Tijelo"/>
        <w:widowControl w:val="false"/>
        <w:numPr>
          <w:ilvl w:val="0"/>
          <w:numId w:val="14"/>
        </w:numPr>
        <w:suppressAutoHyphens/>
        <w:spacing w:lineRule="auto" w:line="288" w:after="0"/>
        <w:jc w:val="both"/>
        <w:rPr>
          <w:rFonts w:hAnsi="Arial" w:ascii="Arial"/>
          <w:bCs/>
          <w:kern w:val="3"/>
        </w:rPr>
      </w:pPr>
      <w:r w:rsidRPr="005E5400">
        <w:rPr>
          <w:rFonts w:hAnsi="Arial" w:ascii="Arial"/>
          <w:b/>
          <w:bCs/>
          <w:kern w:val="3"/>
        </w:rPr>
        <w:t>Potraživanja (od kupaca i za pozajmice)</w:t>
      </w:r>
      <w:r w:rsidR="005E5400" w:rsidRPr="005E5400">
        <w:rPr>
          <w:rFonts w:hAnsi="Arial" w:ascii="Arial"/>
          <w:b/>
          <w:bCs/>
          <w:kern w:val="3"/>
        </w:rPr>
        <w:t xml:space="preserve"> </w:t>
      </w:r>
      <w:r w:rsidR="005E5400" w:rsidRPr="005E5400">
        <w:rPr>
          <w:rFonts w:hAnsi="Arial" w:ascii="Arial"/>
          <w:bCs/>
          <w:kern w:val="3"/>
        </w:rPr>
        <w:t>koja je v</w:t>
      </w:r>
      <w:r w:rsidR="0048753D" w:rsidRPr="005E5400">
        <w:rPr>
          <w:rFonts w:hAnsi="Arial" w:ascii="Arial"/>
          <w:kern w:val="3"/>
        </w:rPr>
        <w:t>rijednost iskazan</w:t>
      </w:r>
      <w:r w:rsidR="005E5400">
        <w:rPr>
          <w:rFonts w:hAnsi="Arial" w:ascii="Arial"/>
          <w:kern w:val="3"/>
        </w:rPr>
        <w:t>a</w:t>
      </w:r>
      <w:r w:rsidR="0048753D" w:rsidRPr="005E5400">
        <w:rPr>
          <w:rFonts w:hAnsi="Arial" w:ascii="Arial"/>
          <w:kern w:val="3"/>
        </w:rPr>
        <w:t xml:space="preserve"> u početnoj stečajnoj bilanci </w:t>
      </w:r>
      <w:r w:rsidRPr="005E5400">
        <w:rPr>
          <w:rFonts w:hAnsi="Arial" w:ascii="Arial"/>
          <w:kern w:val="3"/>
        </w:rPr>
        <w:t xml:space="preserve"> u iznosu od </w:t>
      </w:r>
      <w:r w:rsidRPr="005E5400">
        <w:rPr>
          <w:rFonts w:hAnsi="Arial" w:ascii="Arial"/>
          <w:b/>
          <w:bCs/>
          <w:kern w:val="3"/>
        </w:rPr>
        <w:t>1.217.306,05 kn</w:t>
      </w:r>
      <w:r w:rsidR="0048753D" w:rsidRPr="005E5400">
        <w:rPr>
          <w:rFonts w:hAnsi="Arial" w:ascii="Arial"/>
          <w:b/>
          <w:bCs/>
          <w:kern w:val="3"/>
        </w:rPr>
        <w:t xml:space="preserve"> </w:t>
      </w:r>
      <w:r w:rsidR="005E5400" w:rsidRPr="005E5400">
        <w:rPr>
          <w:rFonts w:hAnsi="Arial" w:ascii="Arial"/>
          <w:bCs/>
          <w:kern w:val="3"/>
        </w:rPr>
        <w:t>s</w:t>
      </w:r>
      <w:r w:rsidR="0048753D" w:rsidRPr="005E5400">
        <w:rPr>
          <w:rFonts w:hAnsi="Arial" w:ascii="Arial"/>
          <w:bCs/>
          <w:kern w:val="3"/>
        </w:rPr>
        <w:t xml:space="preserve">astoji </w:t>
      </w:r>
      <w:r w:rsidR="005E5400">
        <w:rPr>
          <w:rFonts w:hAnsi="Arial" w:ascii="Arial"/>
          <w:bCs/>
          <w:kern w:val="3"/>
        </w:rPr>
        <w:t xml:space="preserve">se </w:t>
      </w:r>
      <w:r w:rsidR="0048753D" w:rsidRPr="005E5400">
        <w:rPr>
          <w:rFonts w:hAnsi="Arial" w:ascii="Arial"/>
          <w:bCs/>
          <w:kern w:val="3"/>
        </w:rPr>
        <w:t>od potraživanja od kupaca u iznosu od 324.806,62 kn i potraživanja za pozajmice u iznosu od 892.499,43 kn.</w:t>
      </w:r>
    </w:p>
    <w:p w:rsidRDefault="001D4845" w:rsidP="001D4845" w:rsidR="001D4845" w:rsidRPr="005E5400">
      <w:pPr>
        <w:pStyle w:val="Tijelo"/>
        <w:widowControl w:val="false"/>
        <w:suppressAutoHyphens/>
        <w:spacing w:lineRule="auto" w:line="288" w:after="0"/>
        <w:ind w:left="360"/>
        <w:jc w:val="both"/>
        <w:rPr>
          <w:rFonts w:hAnsi="Arial" w:ascii="Arial"/>
          <w:bCs/>
          <w:kern w:val="3"/>
        </w:rPr>
      </w:pPr>
    </w:p>
    <w:p w:rsidRDefault="0048753D" w:rsidP="0048753D" w:rsidR="0048753D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Cs/>
          <w:kern w:val="3"/>
        </w:rPr>
      </w:pPr>
      <w:r>
        <w:rPr>
          <w:rFonts w:hAnsi="Arial" w:ascii="Arial"/>
          <w:bCs/>
          <w:kern w:val="3"/>
        </w:rPr>
        <w:t>T</w:t>
      </w:r>
      <w:r w:rsidRPr="0048753D">
        <w:rPr>
          <w:rFonts w:hAnsi="Arial" w:ascii="Arial"/>
          <w:bCs/>
          <w:kern w:val="3"/>
        </w:rPr>
        <w:t xml:space="preserve">ijekom ovog </w:t>
      </w:r>
      <w:r>
        <w:rPr>
          <w:rFonts w:hAnsi="Arial" w:ascii="Arial"/>
          <w:bCs/>
          <w:kern w:val="3"/>
        </w:rPr>
        <w:t>r</w:t>
      </w:r>
      <w:r w:rsidRPr="0048753D">
        <w:rPr>
          <w:rFonts w:hAnsi="Arial" w:ascii="Arial"/>
          <w:bCs/>
          <w:kern w:val="3"/>
        </w:rPr>
        <w:t>azdoblja stečajnog postupka temeljem pisanih obavijesti dužnika i n</w:t>
      </w:r>
      <w:r>
        <w:rPr>
          <w:rFonts w:hAnsi="Arial" w:ascii="Arial"/>
          <w:bCs/>
          <w:kern w:val="3"/>
        </w:rPr>
        <w:t>j</w:t>
      </w:r>
      <w:r w:rsidRPr="0048753D">
        <w:rPr>
          <w:rFonts w:hAnsi="Arial" w:ascii="Arial"/>
          <w:bCs/>
          <w:kern w:val="3"/>
        </w:rPr>
        <w:t xml:space="preserve">ihovih izjava te odgovora na </w:t>
      </w:r>
      <w:r>
        <w:rPr>
          <w:rFonts w:hAnsi="Arial" w:ascii="Arial"/>
          <w:bCs/>
          <w:kern w:val="3"/>
        </w:rPr>
        <w:t xml:space="preserve">poslane </w:t>
      </w:r>
      <w:r w:rsidRPr="0048753D">
        <w:rPr>
          <w:rFonts w:hAnsi="Arial" w:ascii="Arial"/>
          <w:bCs/>
          <w:kern w:val="3"/>
        </w:rPr>
        <w:t>opomene</w:t>
      </w:r>
      <w:r>
        <w:rPr>
          <w:rFonts w:hAnsi="Arial" w:ascii="Arial"/>
          <w:bCs/>
          <w:kern w:val="3"/>
        </w:rPr>
        <w:t xml:space="preserve">, u poslovnim evidencijama stečajnog dužnika izvršeno je usklađenje potraživanja </w:t>
      </w:r>
      <w:r w:rsidR="00D02C97">
        <w:rPr>
          <w:rFonts w:hAnsi="Arial" w:ascii="Arial"/>
          <w:bCs/>
          <w:kern w:val="3"/>
        </w:rPr>
        <w:t xml:space="preserve">u ukupnom iznosu od </w:t>
      </w:r>
      <w:r w:rsidR="00D02C97" w:rsidRPr="00D02C97">
        <w:rPr>
          <w:rFonts w:hAnsi="Arial" w:ascii="Arial"/>
          <w:b/>
          <w:bCs/>
          <w:kern w:val="3"/>
        </w:rPr>
        <w:t>106.056,62 kn</w:t>
      </w:r>
      <w:r w:rsidR="00D02C97">
        <w:rPr>
          <w:rFonts w:hAnsi="Arial" w:ascii="Arial"/>
          <w:bCs/>
          <w:kern w:val="3"/>
        </w:rPr>
        <w:t xml:space="preserve"> </w:t>
      </w:r>
      <w:r>
        <w:rPr>
          <w:rFonts w:hAnsi="Arial" w:ascii="Arial"/>
          <w:bCs/>
          <w:kern w:val="3"/>
        </w:rPr>
        <w:t>i to</w:t>
      </w:r>
      <w:r w:rsidR="00D02C97">
        <w:rPr>
          <w:rFonts w:hAnsi="Arial" w:ascii="Arial"/>
          <w:bCs/>
          <w:kern w:val="3"/>
        </w:rPr>
        <w:t xml:space="preserve"> potraživanje od</w:t>
      </w:r>
      <w:r>
        <w:rPr>
          <w:rFonts w:hAnsi="Arial" w:ascii="Arial"/>
          <w:bCs/>
          <w:kern w:val="3"/>
        </w:rPr>
        <w:t>:</w:t>
      </w:r>
    </w:p>
    <w:p w:rsidRDefault="00150CA0" w:rsidP="0048753D" w:rsidR="00150CA0" w:rsidRPr="00150CA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TD ELMAG d.o.o., Ludbreg u iznosu od 42.077,26 kn,</w:t>
      </w:r>
      <w:r w:rsidR="0048753D">
        <w:rPr>
          <w:rFonts w:hAnsi="Arial" w:ascii="Arial"/>
          <w:kern w:val="3"/>
        </w:rPr>
        <w:t xml:space="preserve"> za koje je potraživanje poslana opomena br. 2/2017, zaprimljeno pismeno očitovanje dužnika sa prilozima  da je potraživanje podmireno u  cijelosti, </w:t>
      </w:r>
      <w:r w:rsidR="00D02C97">
        <w:rPr>
          <w:rFonts w:hAnsi="Arial" w:ascii="Arial"/>
          <w:kern w:val="3"/>
        </w:rPr>
        <w:t>usklađeno u poslovnim evidencijama stečajnog dužnika na iznos od 0,00 kn,</w:t>
      </w:r>
    </w:p>
    <w:p w:rsidRDefault="00150CA0" w:rsidP="00D02C97" w:rsidR="00D02C97" w:rsidRPr="00150CA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  <w:lang w:val="de-DE"/>
        </w:rPr>
        <w:t>Informati</w:t>
      </w:r>
      <w:r w:rsidRPr="00150CA0">
        <w:rPr>
          <w:rFonts w:hAnsi="Arial" w:ascii="Arial"/>
          <w:kern w:val="3"/>
        </w:rPr>
        <w:t>čka oprema, Zagreb u iznosu od 4.072,48 kn,</w:t>
      </w:r>
      <w:r w:rsidR="0048753D" w:rsidRPr="0048753D">
        <w:rPr>
          <w:rFonts w:hAnsi="Arial" w:ascii="Arial"/>
          <w:kern w:val="3"/>
        </w:rPr>
        <w:t xml:space="preserve"> za koje je po</w:t>
      </w:r>
      <w:r w:rsidR="0048753D">
        <w:rPr>
          <w:rFonts w:hAnsi="Arial" w:ascii="Arial"/>
          <w:kern w:val="3"/>
        </w:rPr>
        <w:t>traživanje poslana opomena br. 3</w:t>
      </w:r>
      <w:r w:rsidR="0048753D" w:rsidRPr="0048753D">
        <w:rPr>
          <w:rFonts w:hAnsi="Arial" w:ascii="Arial"/>
          <w:kern w:val="3"/>
        </w:rPr>
        <w:t xml:space="preserve">/2017, zaprimljeno pismeno očitovanje dužnika sa prilozima  da je potraživanje podmireno u  cijelosti, </w:t>
      </w:r>
      <w:r w:rsidR="00D02C97">
        <w:rPr>
          <w:rFonts w:hAnsi="Arial" w:ascii="Arial"/>
          <w:kern w:val="3"/>
        </w:rPr>
        <w:t>usklađeno u poslovnim evidencijama stečajnog dužnika na iznos od 0,00 kn,</w:t>
      </w:r>
    </w:p>
    <w:p w:rsidRDefault="00150CA0" w:rsidP="00D02C97" w:rsidR="00D02C97" w:rsidRPr="00150CA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TD JERUZALEM-RIJEKA d.o.o. u iznosu od 3.227,50 kn,</w:t>
      </w:r>
      <w:r w:rsidR="0048753D" w:rsidRPr="0048753D">
        <w:rPr>
          <w:rFonts w:hAnsi="Arial" w:ascii="Arial"/>
          <w:kern w:val="3"/>
        </w:rPr>
        <w:t xml:space="preserve"> za koje je po</w:t>
      </w:r>
      <w:r w:rsidR="0048753D">
        <w:rPr>
          <w:rFonts w:hAnsi="Arial" w:ascii="Arial"/>
          <w:kern w:val="3"/>
        </w:rPr>
        <w:t>traživanje poslana opomena br. 4</w:t>
      </w:r>
      <w:r w:rsidR="0048753D" w:rsidRPr="0048753D">
        <w:rPr>
          <w:rFonts w:hAnsi="Arial" w:ascii="Arial"/>
          <w:kern w:val="3"/>
        </w:rPr>
        <w:t xml:space="preserve">/2017, zaprimljeno pismeno očitovanje dužnika sa prilozima  da je potraživanje podmireno u  cijelosti, </w:t>
      </w:r>
      <w:r w:rsidR="00D02C97">
        <w:rPr>
          <w:rFonts w:hAnsi="Arial" w:ascii="Arial"/>
          <w:kern w:val="3"/>
        </w:rPr>
        <w:t>usklađeno u poslovnim evidencijama stečajnog dužnika na iznos od 0,00 kn,</w:t>
      </w:r>
    </w:p>
    <w:p w:rsidRDefault="00150CA0" w:rsidP="00D02C97" w:rsidR="00D02C97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TD MAPLAST  GRUPA j.d.o.o. u iznosu od 51.738,50 kn,</w:t>
      </w:r>
      <w:r w:rsidR="0048753D" w:rsidRPr="0048753D">
        <w:rPr>
          <w:rFonts w:hAnsi="Arial" w:ascii="Arial"/>
          <w:kern w:val="3"/>
        </w:rPr>
        <w:t xml:space="preserve"> za koje je potraživanje poslana opomena br. </w:t>
      </w:r>
      <w:r w:rsidR="0048753D">
        <w:rPr>
          <w:rFonts w:hAnsi="Arial" w:ascii="Arial"/>
          <w:kern w:val="3"/>
        </w:rPr>
        <w:t>5</w:t>
      </w:r>
      <w:r w:rsidR="0048753D" w:rsidRPr="0048753D">
        <w:rPr>
          <w:rFonts w:hAnsi="Arial" w:ascii="Arial"/>
          <w:kern w:val="3"/>
        </w:rPr>
        <w:t>/2017, zaprimljeno pismeno očitovanje dužnika</w:t>
      </w:r>
      <w:r w:rsidR="0048753D">
        <w:rPr>
          <w:rFonts w:hAnsi="Arial" w:ascii="Arial"/>
          <w:kern w:val="3"/>
        </w:rPr>
        <w:t xml:space="preserve"> te ulazni računi iz </w:t>
      </w:r>
      <w:r w:rsidR="00D35E47">
        <w:rPr>
          <w:rFonts w:hAnsi="Arial" w:ascii="Arial"/>
          <w:kern w:val="3"/>
        </w:rPr>
        <w:t>0</w:t>
      </w:r>
      <w:r w:rsidR="0048753D">
        <w:rPr>
          <w:rFonts w:hAnsi="Arial" w:ascii="Arial"/>
          <w:kern w:val="3"/>
        </w:rPr>
        <w:t>2.</w:t>
      </w:r>
      <w:r w:rsidR="00D35E47">
        <w:rPr>
          <w:rFonts w:hAnsi="Arial" w:ascii="Arial"/>
          <w:kern w:val="3"/>
        </w:rPr>
        <w:t xml:space="preserve"> mjeseca </w:t>
      </w:r>
      <w:r w:rsidR="0048753D">
        <w:rPr>
          <w:rFonts w:hAnsi="Arial" w:ascii="Arial"/>
          <w:kern w:val="3"/>
        </w:rPr>
        <w:t xml:space="preserve">2017. </w:t>
      </w:r>
      <w:r w:rsidR="00D35E47">
        <w:rPr>
          <w:rFonts w:hAnsi="Arial" w:ascii="Arial"/>
          <w:kern w:val="3"/>
        </w:rPr>
        <w:t>godine za trgovačku robu koja nije preuzeta od strane stečajnog dužnika</w:t>
      </w:r>
      <w:r w:rsidR="0048753D">
        <w:rPr>
          <w:rFonts w:hAnsi="Arial" w:ascii="Arial"/>
          <w:kern w:val="3"/>
        </w:rPr>
        <w:t>, te kompenzacija</w:t>
      </w:r>
      <w:r w:rsidR="00D35E47">
        <w:rPr>
          <w:rFonts w:hAnsi="Arial" w:ascii="Arial"/>
          <w:kern w:val="3"/>
        </w:rPr>
        <w:t xml:space="preserve"> koja nije ovjerena od strane stečajnog dužnika</w:t>
      </w:r>
      <w:r w:rsidR="0048753D">
        <w:rPr>
          <w:rFonts w:hAnsi="Arial" w:ascii="Arial"/>
          <w:kern w:val="3"/>
        </w:rPr>
        <w:t xml:space="preserve">, </w:t>
      </w:r>
      <w:r w:rsidR="00D35E47">
        <w:rPr>
          <w:rFonts w:hAnsi="Arial" w:ascii="Arial"/>
          <w:kern w:val="3"/>
        </w:rPr>
        <w:t xml:space="preserve">a knjiženjem iste </w:t>
      </w:r>
      <w:r w:rsidR="0048753D" w:rsidRPr="0048753D">
        <w:rPr>
          <w:rFonts w:hAnsi="Arial" w:ascii="Arial"/>
          <w:kern w:val="3"/>
        </w:rPr>
        <w:t xml:space="preserve">potraživanje </w:t>
      </w:r>
      <w:r w:rsidR="00D35E47">
        <w:rPr>
          <w:rFonts w:hAnsi="Arial" w:ascii="Arial"/>
          <w:kern w:val="3"/>
        </w:rPr>
        <w:t>bi bilo podmireno u  cijelosti.</w:t>
      </w:r>
      <w:r w:rsidR="0048753D" w:rsidRPr="0048753D">
        <w:rPr>
          <w:rFonts w:hAnsi="Arial" w:ascii="Arial"/>
          <w:kern w:val="3"/>
        </w:rPr>
        <w:t xml:space="preserve"> </w:t>
      </w:r>
      <w:r w:rsidR="00D35E47">
        <w:rPr>
          <w:rFonts w:hAnsi="Arial" w:ascii="Arial"/>
          <w:kern w:val="3"/>
        </w:rPr>
        <w:t>U suprotnom, potraživanje bi iznosilo 32.500,00 kuna.</w:t>
      </w:r>
    </w:p>
    <w:p w:rsidRDefault="00D35E47" w:rsidP="00D35E47" w:rsidR="00D35E47" w:rsidRPr="00D35E47">
      <w:pPr>
        <w:pStyle w:val="Tijelo"/>
        <w:widowControl w:val="false"/>
        <w:suppressAutoHyphens/>
        <w:spacing w:lineRule="auto" w:line="288" w:after="0"/>
        <w:ind w:left="708"/>
        <w:jc w:val="both"/>
        <w:rPr>
          <w:rFonts w:hAnsi="Arial" w:ascii="Arial"/>
          <w:b/>
          <w:kern w:val="3"/>
        </w:rPr>
      </w:pPr>
      <w:r w:rsidRPr="00D35E47">
        <w:rPr>
          <w:rFonts w:hAnsi="Arial" w:ascii="Arial"/>
          <w:b/>
          <w:kern w:val="3"/>
        </w:rPr>
        <w:t>Prilog1: Očitovanje MAPLAST  GRUPA j.d.o.o. na opomenu</w:t>
      </w:r>
    </w:p>
    <w:p w:rsidRDefault="00150CA0" w:rsidP="00D02C97" w:rsidR="00D02C97" w:rsidRPr="00150CA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TD TRGO-HIT d.o.o., Zagreb u iznosu od 2.295,38 kn,</w:t>
      </w:r>
      <w:r w:rsidR="0048753D" w:rsidRPr="0048753D">
        <w:rPr>
          <w:rFonts w:hAnsi="Arial" w:ascii="Arial"/>
          <w:kern w:val="3"/>
        </w:rPr>
        <w:t xml:space="preserve"> za koje je potraživanje poslana opomena br. </w:t>
      </w:r>
      <w:r w:rsidR="0048753D">
        <w:rPr>
          <w:rFonts w:hAnsi="Arial" w:ascii="Arial"/>
          <w:kern w:val="3"/>
        </w:rPr>
        <w:t>6</w:t>
      </w:r>
      <w:r w:rsidR="0048753D" w:rsidRPr="0048753D">
        <w:rPr>
          <w:rFonts w:hAnsi="Arial" w:ascii="Arial"/>
          <w:kern w:val="3"/>
        </w:rPr>
        <w:t xml:space="preserve">/2017, zaprimljeno pismeno očitovanje dužnika sa prilozima  da je potraživanje podmireno u  cijelosti, </w:t>
      </w:r>
      <w:r w:rsidR="00D02C97">
        <w:rPr>
          <w:rFonts w:hAnsi="Arial" w:ascii="Arial"/>
          <w:kern w:val="3"/>
        </w:rPr>
        <w:t>usklađeno u poslovnim evidencijama stečajnog dužnika na iznos od 0,00 kn,</w:t>
      </w:r>
    </w:p>
    <w:p w:rsidRDefault="00150CA0" w:rsidP="00D02C97" w:rsidR="00D02C97" w:rsidRPr="00150CA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TD VELA-ČAKOVEC d.o.o., Čakovec u iznosu od 2.645,50 kn,</w:t>
      </w:r>
      <w:r w:rsidR="0048753D" w:rsidRPr="0048753D">
        <w:rPr>
          <w:rFonts w:hAnsi="Arial" w:ascii="Arial"/>
          <w:kern w:val="3"/>
        </w:rPr>
        <w:t xml:space="preserve"> za koje je potraživanje poslana opomena br. </w:t>
      </w:r>
      <w:r w:rsidR="0048753D">
        <w:rPr>
          <w:rFonts w:hAnsi="Arial" w:ascii="Arial"/>
          <w:kern w:val="3"/>
        </w:rPr>
        <w:t>7</w:t>
      </w:r>
      <w:r w:rsidR="0048753D" w:rsidRPr="0048753D">
        <w:rPr>
          <w:rFonts w:hAnsi="Arial" w:ascii="Arial"/>
          <w:kern w:val="3"/>
        </w:rPr>
        <w:t xml:space="preserve">/2017, zaprimljeno pismeno očitovanje </w:t>
      </w:r>
      <w:r w:rsidR="00D02C97">
        <w:rPr>
          <w:rFonts w:hAnsi="Arial" w:ascii="Arial"/>
          <w:kern w:val="3"/>
        </w:rPr>
        <w:t xml:space="preserve">dužnika putem e-maila </w:t>
      </w:r>
      <w:r w:rsidR="0048753D" w:rsidRPr="0048753D">
        <w:rPr>
          <w:rFonts w:hAnsi="Arial" w:ascii="Arial"/>
          <w:kern w:val="3"/>
        </w:rPr>
        <w:t xml:space="preserve">da je potraživanje podmireno u  cijelosti, </w:t>
      </w:r>
      <w:r w:rsidR="00D02C97">
        <w:rPr>
          <w:rFonts w:hAnsi="Arial" w:ascii="Arial"/>
          <w:kern w:val="3"/>
        </w:rPr>
        <w:t>usklađeno u poslovnim evidencijama stečajnog dužnika na iznos od 0,00 kn,</w:t>
      </w:r>
    </w:p>
    <w:p w:rsidRDefault="00D02C97" w:rsidP="00D02C97" w:rsidR="00D02C97">
      <w:pPr>
        <w:pStyle w:val="Tijelo"/>
        <w:widowControl w:val="false"/>
        <w:suppressAutoHyphens/>
        <w:spacing w:lineRule="auto" w:line="288" w:after="0"/>
        <w:ind w:left="357"/>
        <w:jc w:val="both"/>
        <w:rPr>
          <w:rFonts w:hAnsi="Arial" w:ascii="Arial"/>
          <w:kern w:val="3"/>
        </w:rPr>
      </w:pPr>
    </w:p>
    <w:p w:rsidRDefault="0097220B" w:rsidP="00D02C97" w:rsidR="0097220B">
      <w:pPr>
        <w:pStyle w:val="Tijelo"/>
        <w:widowControl w:val="false"/>
        <w:suppressAutoHyphens/>
        <w:spacing w:lineRule="auto" w:line="288" w:after="0"/>
        <w:ind w:left="357"/>
        <w:jc w:val="both"/>
        <w:rPr>
          <w:rFonts w:hAnsi="Arial" w:ascii="Arial"/>
          <w:kern w:val="3"/>
        </w:rPr>
      </w:pPr>
    </w:p>
    <w:p w:rsidRDefault="0004723E" w:rsidP="00D02C97" w:rsidR="0004723E">
      <w:pPr>
        <w:pStyle w:val="Tijelo"/>
        <w:widowControl w:val="false"/>
        <w:suppressAutoHyphens/>
        <w:spacing w:lineRule="auto" w:line="288" w:after="0"/>
        <w:ind w:left="357"/>
        <w:jc w:val="both"/>
        <w:rPr>
          <w:rFonts w:hAnsi="Arial" w:ascii="Arial"/>
          <w:kern w:val="3"/>
        </w:rPr>
      </w:pPr>
    </w:p>
    <w:p w:rsidRDefault="00D02C97" w:rsidP="00E176E6" w:rsidR="00D02C97" w:rsidRPr="0048753D">
      <w:pPr>
        <w:pStyle w:val="Tijelo"/>
        <w:widowControl w:val="false"/>
        <w:suppressAutoHyphens/>
        <w:spacing w:lineRule="auto" w:line="288" w:after="0"/>
        <w:ind w:left="357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lastRenderedPageBreak/>
        <w:t xml:space="preserve">Nakon izvršenih gore navedenih usklađenja potraživanja od dužnikovih dužnika na dan 8.9.2017. godine iznose </w:t>
      </w:r>
      <w:r w:rsidRPr="00D02C97">
        <w:rPr>
          <w:rFonts w:hAnsi="Arial" w:ascii="Arial"/>
          <w:b/>
          <w:kern w:val="3"/>
        </w:rPr>
        <w:t>1.111.249,43 kn</w:t>
      </w:r>
      <w:r>
        <w:rPr>
          <w:rFonts w:hAnsi="Arial" w:ascii="Arial"/>
          <w:kern w:val="3"/>
        </w:rPr>
        <w:t xml:space="preserve"> i to potraživanje od:</w:t>
      </w:r>
    </w:p>
    <w:p w:rsidRDefault="00D02C97" w:rsidP="00E176E6" w:rsidR="00D02C97">
      <w:pPr>
        <w:pStyle w:val="Tijelo"/>
        <w:numPr>
          <w:ilvl w:val="0"/>
          <w:numId w:val="21"/>
        </w:numPr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D02C97">
        <w:rPr>
          <w:rFonts w:hAnsi="Arial" w:ascii="Arial"/>
          <w:kern w:val="3"/>
        </w:rPr>
        <w:t xml:space="preserve">TD DABIĆ d.o.o., Zagreb u iznosu od 187.500,00 kn, za koje je potraživanje poslana opomena br. 1/2017, zaprimljeno pismeno očitovanje dužnika da je račun fiktivan, da se radi o stroju za izradu navojnih zatvarača </w:t>
      </w:r>
      <w:r w:rsidR="005E5400">
        <w:rPr>
          <w:rFonts w:hAnsi="Arial" w:ascii="Arial"/>
          <w:kern w:val="3"/>
        </w:rPr>
        <w:t>za koji su tražili storno račun</w:t>
      </w:r>
      <w:r w:rsidR="0097220B">
        <w:rPr>
          <w:rFonts w:hAnsi="Arial" w:ascii="Arial"/>
          <w:kern w:val="3"/>
        </w:rPr>
        <w:t xml:space="preserve"> i</w:t>
      </w:r>
      <w:r w:rsidR="005E5400">
        <w:rPr>
          <w:rFonts w:hAnsi="Arial" w:ascii="Arial"/>
          <w:kern w:val="3"/>
        </w:rPr>
        <w:t xml:space="preserve"> da je stroj </w:t>
      </w:r>
      <w:r w:rsidRPr="00D02C97">
        <w:rPr>
          <w:rFonts w:hAnsi="Arial" w:ascii="Arial"/>
          <w:kern w:val="3"/>
        </w:rPr>
        <w:t xml:space="preserve"> otpremljen na servis </w:t>
      </w:r>
      <w:r w:rsidR="005E5400">
        <w:rPr>
          <w:rFonts w:hAnsi="Arial" w:ascii="Arial"/>
          <w:kern w:val="3"/>
        </w:rPr>
        <w:t xml:space="preserve">iz TD DABIĆ d.o.o. </w:t>
      </w:r>
      <w:r w:rsidRPr="00D02C97">
        <w:rPr>
          <w:rFonts w:hAnsi="Arial" w:ascii="Arial"/>
          <w:kern w:val="3"/>
        </w:rPr>
        <w:t>u društvo GRAFO PRINT, Ormož</w:t>
      </w:r>
      <w:r w:rsidR="0018460D">
        <w:rPr>
          <w:rFonts w:hAnsi="Arial" w:ascii="Arial"/>
          <w:kern w:val="3"/>
        </w:rPr>
        <w:t>.</w:t>
      </w:r>
      <w:r w:rsidRPr="00D02C97">
        <w:rPr>
          <w:rFonts w:hAnsi="Arial" w:ascii="Arial"/>
          <w:kern w:val="3"/>
        </w:rPr>
        <w:t xml:space="preserve">  </w:t>
      </w:r>
      <w:r w:rsidR="0018460D">
        <w:rPr>
          <w:rFonts w:hAnsi="Arial" w:ascii="Arial"/>
          <w:kern w:val="3"/>
        </w:rPr>
        <w:t xml:space="preserve">U telefonskom kontaktu sa gospodinom Babić Ivanom iz </w:t>
      </w:r>
      <w:r w:rsidR="0018460D" w:rsidRPr="00D02C97">
        <w:rPr>
          <w:rFonts w:hAnsi="Arial" w:ascii="Arial"/>
          <w:kern w:val="3"/>
        </w:rPr>
        <w:t>društv</w:t>
      </w:r>
      <w:r w:rsidR="0018460D">
        <w:rPr>
          <w:rFonts w:hAnsi="Arial" w:ascii="Arial"/>
          <w:kern w:val="3"/>
        </w:rPr>
        <w:t>a</w:t>
      </w:r>
      <w:r w:rsidR="0018460D" w:rsidRPr="00D02C97">
        <w:rPr>
          <w:rFonts w:hAnsi="Arial" w:ascii="Arial"/>
          <w:kern w:val="3"/>
        </w:rPr>
        <w:t xml:space="preserve"> GRAFO PRINT, Ormož</w:t>
      </w:r>
      <w:r w:rsidR="005E5400">
        <w:rPr>
          <w:rFonts w:hAnsi="Arial" w:ascii="Arial"/>
          <w:kern w:val="3"/>
        </w:rPr>
        <w:t>,</w:t>
      </w:r>
      <w:r w:rsidR="0018460D">
        <w:rPr>
          <w:rFonts w:hAnsi="Arial" w:ascii="Arial"/>
          <w:kern w:val="3"/>
        </w:rPr>
        <w:t xml:space="preserve"> </w:t>
      </w:r>
      <w:r w:rsidR="0097220B">
        <w:rPr>
          <w:rFonts w:hAnsi="Arial" w:ascii="Arial"/>
          <w:kern w:val="3"/>
        </w:rPr>
        <w:t>pot</w:t>
      </w:r>
      <w:r w:rsidR="0018460D">
        <w:rPr>
          <w:rFonts w:hAnsi="Arial" w:ascii="Arial"/>
          <w:kern w:val="3"/>
        </w:rPr>
        <w:t xml:space="preserve">vrđeno je da se stroj nalazi u prostorijama društva u neispravnom stanju (prilikom utovara </w:t>
      </w:r>
      <w:r w:rsidR="00112005">
        <w:rPr>
          <w:rFonts w:hAnsi="Arial" w:ascii="Arial"/>
          <w:kern w:val="3"/>
        </w:rPr>
        <w:t xml:space="preserve">stroj je </w:t>
      </w:r>
      <w:r w:rsidR="0018460D">
        <w:rPr>
          <w:rFonts w:hAnsi="Arial" w:ascii="Arial"/>
          <w:kern w:val="3"/>
        </w:rPr>
        <w:t>pao i oštetio se</w:t>
      </w:r>
      <w:r w:rsidR="0097220B">
        <w:rPr>
          <w:rFonts w:hAnsi="Arial" w:ascii="Arial"/>
          <w:kern w:val="3"/>
        </w:rPr>
        <w:t xml:space="preserve"> kako stoji u očitovanju DABIĆ d.o.o.</w:t>
      </w:r>
      <w:r w:rsidR="0097220B" w:rsidRPr="00D02C97">
        <w:rPr>
          <w:rFonts w:hAnsi="Arial" w:ascii="Arial"/>
          <w:kern w:val="3"/>
        </w:rPr>
        <w:t xml:space="preserve"> Zagreb</w:t>
      </w:r>
      <w:r w:rsidR="0018460D">
        <w:rPr>
          <w:rFonts w:hAnsi="Arial" w:ascii="Arial"/>
          <w:kern w:val="3"/>
        </w:rPr>
        <w:t>).</w:t>
      </w:r>
    </w:p>
    <w:p w:rsidRDefault="002B317D" w:rsidP="002B317D" w:rsidR="002B317D" w:rsidRPr="002B317D">
      <w:pPr>
        <w:pStyle w:val="Tijelo"/>
        <w:spacing w:lineRule="auto" w:line="288" w:after="0"/>
        <w:ind w:left="708"/>
        <w:jc w:val="both"/>
        <w:rPr>
          <w:rFonts w:hAnsi="Arial" w:ascii="Arial"/>
          <w:b/>
          <w:kern w:val="3"/>
        </w:rPr>
      </w:pPr>
      <w:r w:rsidRPr="002B317D">
        <w:rPr>
          <w:rFonts w:hAnsi="Arial" w:ascii="Arial"/>
          <w:b/>
          <w:kern w:val="3"/>
        </w:rPr>
        <w:t xml:space="preserve">Prilog </w:t>
      </w:r>
      <w:r w:rsidR="00D35E47">
        <w:rPr>
          <w:rFonts w:hAnsi="Arial" w:ascii="Arial"/>
          <w:b/>
          <w:kern w:val="3"/>
        </w:rPr>
        <w:t>2</w:t>
      </w:r>
      <w:r w:rsidRPr="002B317D">
        <w:rPr>
          <w:rFonts w:hAnsi="Arial" w:ascii="Arial"/>
          <w:b/>
          <w:kern w:val="3"/>
        </w:rPr>
        <w:t>: Očitovanje DABIĆ d.o.o. Zagreb</w:t>
      </w:r>
      <w:r w:rsidR="00935AA1">
        <w:rPr>
          <w:rFonts w:hAnsi="Arial" w:ascii="Arial"/>
          <w:b/>
          <w:kern w:val="3"/>
        </w:rPr>
        <w:t xml:space="preserve"> na opomenu</w:t>
      </w:r>
    </w:p>
    <w:p w:rsidRDefault="00150CA0" w:rsidP="00E176E6" w:rsidR="00150CA0" w:rsidRPr="00150CA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Zuzel Marin, Vantačići u iznosu od 31.250,00 kn,</w:t>
      </w:r>
      <w:r w:rsidR="005E5400" w:rsidRPr="005E5400">
        <w:rPr>
          <w:rFonts w:hAnsi="Arial" w:ascii="Arial"/>
          <w:kern w:val="3"/>
        </w:rPr>
        <w:t xml:space="preserve"> </w:t>
      </w:r>
      <w:r w:rsidR="005E5400" w:rsidRPr="00D02C97">
        <w:rPr>
          <w:rFonts w:hAnsi="Arial" w:ascii="Arial"/>
          <w:kern w:val="3"/>
        </w:rPr>
        <w:t xml:space="preserve">za koje je potraživanje poslana opomena br. </w:t>
      </w:r>
      <w:r w:rsidR="005E5400">
        <w:rPr>
          <w:rFonts w:hAnsi="Arial" w:ascii="Arial"/>
          <w:kern w:val="3"/>
        </w:rPr>
        <w:t>8</w:t>
      </w:r>
      <w:r w:rsidR="005E5400" w:rsidRPr="00D02C97">
        <w:rPr>
          <w:rFonts w:hAnsi="Arial" w:ascii="Arial"/>
          <w:kern w:val="3"/>
        </w:rPr>
        <w:t>/2017</w:t>
      </w:r>
      <w:r w:rsidR="005E5400">
        <w:rPr>
          <w:rFonts w:hAnsi="Arial" w:ascii="Arial"/>
          <w:kern w:val="3"/>
        </w:rPr>
        <w:t xml:space="preserve">, do dana izrade ovog izvješća </w:t>
      </w:r>
      <w:r w:rsidR="001D4845">
        <w:rPr>
          <w:rFonts w:hAnsi="Arial" w:ascii="Arial"/>
          <w:kern w:val="3"/>
        </w:rPr>
        <w:t>dužnik nije izvršio uplatu niti se pismeno očitovao o dugu,</w:t>
      </w:r>
    </w:p>
    <w:p w:rsidRDefault="00150CA0" w:rsidP="00E176E6" w:rsidR="005E5400">
      <w:pPr>
        <w:pStyle w:val="Tijelo"/>
        <w:widowControl w:val="false"/>
        <w:numPr>
          <w:ilvl w:val="0"/>
          <w:numId w:val="21"/>
        </w:numPr>
        <w:suppressAutoHyphens/>
        <w:spacing w:lineRule="auto" w:line="288" w:after="0"/>
        <w:ind w:hanging="357" w:left="714"/>
        <w:jc w:val="both"/>
        <w:rPr>
          <w:rFonts w:hAnsi="Arial" w:ascii="Arial"/>
          <w:kern w:val="3"/>
        </w:rPr>
      </w:pPr>
      <w:r w:rsidRPr="00150CA0">
        <w:rPr>
          <w:rFonts w:hAnsi="Arial" w:ascii="Arial"/>
          <w:kern w:val="3"/>
        </w:rPr>
        <w:t>Pozajmica Zuzel-Mamula u iznosu od 892.499,43 kn</w:t>
      </w:r>
      <w:r w:rsidR="005E5400">
        <w:rPr>
          <w:rFonts w:hAnsi="Arial" w:ascii="Arial"/>
          <w:kern w:val="3"/>
        </w:rPr>
        <w:t xml:space="preserve">, koja se odnosi na odgovorne osobe društva prije stečaja, za koje pozajmice </w:t>
      </w:r>
      <w:r w:rsidR="00112005">
        <w:rPr>
          <w:rFonts w:hAnsi="Arial" w:ascii="Arial"/>
          <w:kern w:val="3"/>
        </w:rPr>
        <w:t>su</w:t>
      </w:r>
      <w:r w:rsidR="005E5400">
        <w:rPr>
          <w:rFonts w:hAnsi="Arial" w:ascii="Arial"/>
          <w:kern w:val="3"/>
        </w:rPr>
        <w:t xml:space="preserve"> zatražen</w:t>
      </w:r>
      <w:r w:rsidR="00112005">
        <w:rPr>
          <w:rFonts w:hAnsi="Arial" w:ascii="Arial"/>
          <w:kern w:val="3"/>
        </w:rPr>
        <w:t>e</w:t>
      </w:r>
      <w:r w:rsidR="005E5400">
        <w:rPr>
          <w:rFonts w:hAnsi="Arial" w:ascii="Arial"/>
          <w:kern w:val="3"/>
        </w:rPr>
        <w:t xml:space="preserve"> kartice </w:t>
      </w:r>
      <w:r w:rsidR="00112005">
        <w:rPr>
          <w:rFonts w:hAnsi="Arial" w:ascii="Arial"/>
          <w:kern w:val="3"/>
        </w:rPr>
        <w:t xml:space="preserve">pozajmica </w:t>
      </w:r>
      <w:r w:rsidR="005E5400">
        <w:rPr>
          <w:rFonts w:hAnsi="Arial" w:ascii="Arial"/>
          <w:kern w:val="3"/>
        </w:rPr>
        <w:t>po godinama zajedno sa ugovorima o pozajmici i svoj pratećoj dokumentaciji, od čega je samo dostavljena kartica iz 2012., dok ostala dokumentacija još nije dostavljena.</w:t>
      </w:r>
    </w:p>
    <w:p w:rsidRDefault="005E5400" w:rsidP="005E5400" w:rsidR="005E5400">
      <w:pPr>
        <w:pStyle w:val="Tijelo"/>
        <w:widowControl w:val="false"/>
        <w:suppressAutoHyphens/>
        <w:spacing w:lineRule="auto" w:line="288" w:after="0"/>
        <w:ind w:left="714"/>
        <w:rPr>
          <w:rFonts w:hAnsi="Arial" w:ascii="Arial"/>
          <w:kern w:val="3"/>
        </w:rPr>
      </w:pPr>
    </w:p>
    <w:p w:rsidRDefault="00261AFD" w:rsidR="009B749E">
      <w:pPr>
        <w:pStyle w:val="Tijelo"/>
        <w:widowControl w:val="false"/>
        <w:suppressAutoHyphens/>
        <w:spacing w:lineRule="auto" w:line="288"/>
        <w:jc w:val="both"/>
        <w:rPr>
          <w:rFonts w:cs="Arial" w:eastAsia="Arial"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261AFD" w:rsidR="007311DC">
      <w:pPr>
        <w:pStyle w:val="Tijelo"/>
        <w:widowControl w:val="false"/>
        <w:suppressAutoHyphens/>
        <w:spacing w:lineRule="auto" w:line="288"/>
        <w:jc w:val="both"/>
        <w:rPr>
          <w:rFonts w:hAnsi="Arial" w:ascii="Arial"/>
        </w:rPr>
      </w:pPr>
      <w:r>
        <w:rPr>
          <w:rFonts w:hAnsi="Arial" w:ascii="Arial"/>
        </w:rPr>
        <w:t>Stečajni upravitelj i dalje će poduzimati radnje vezane uz unovčenje imovine</w:t>
      </w:r>
      <w:r w:rsidR="00E176E6">
        <w:rPr>
          <w:rFonts w:hAnsi="Arial" w:ascii="Arial"/>
        </w:rPr>
        <w:t xml:space="preserve"> i to sukladno Odluci Skupštine vjerovnika od 8.6.2017. godine o prodaji pokretnina prikupljanjem ponuda, t</w:t>
      </w:r>
      <w:r>
        <w:rPr>
          <w:rFonts w:hAnsi="Arial" w:ascii="Arial"/>
        </w:rPr>
        <w:t xml:space="preserve">e </w:t>
      </w:r>
      <w:r w:rsidR="007311DC">
        <w:rPr>
          <w:rFonts w:hAnsi="Arial" w:ascii="Arial"/>
        </w:rPr>
        <w:t>predlažem:</w:t>
      </w:r>
    </w:p>
    <w:p w:rsidRDefault="007311DC" w:rsidP="00E176E6" w:rsidR="00E176E6">
      <w:pPr>
        <w:pStyle w:val="Tijelo"/>
        <w:widowControl w:val="false"/>
        <w:numPr>
          <w:ilvl w:val="0"/>
          <w:numId w:val="26"/>
        </w:numPr>
        <w:suppressAutoHyphens/>
        <w:spacing w:lineRule="auto" w:line="288" w:after="0"/>
        <w:jc w:val="both"/>
        <w:rPr>
          <w:rFonts w:hAnsi="Arial" w:ascii="Arial"/>
        </w:rPr>
      </w:pPr>
      <w:r w:rsidRPr="00E176E6">
        <w:rPr>
          <w:rFonts w:hAnsi="Arial" w:ascii="Arial"/>
        </w:rPr>
        <w:t xml:space="preserve">prihvaćanje </w:t>
      </w:r>
      <w:r w:rsidR="00E176E6" w:rsidRPr="00E176E6">
        <w:rPr>
          <w:rFonts w:hAnsi="Arial" w:ascii="Arial"/>
        </w:rPr>
        <w:t xml:space="preserve">ovog </w:t>
      </w:r>
      <w:r w:rsidRPr="00E176E6">
        <w:rPr>
          <w:rFonts w:hAnsi="Arial" w:ascii="Arial"/>
        </w:rPr>
        <w:t>izvješća stečajnog upravitelja od 8.9.2017. godine</w:t>
      </w:r>
      <w:r w:rsidR="00E176E6" w:rsidRPr="00E176E6">
        <w:rPr>
          <w:rFonts w:hAnsi="Arial" w:ascii="Arial"/>
        </w:rPr>
        <w:t xml:space="preserve"> </w:t>
      </w:r>
      <w:r w:rsidR="00E176E6">
        <w:rPr>
          <w:rFonts w:hAnsi="Arial" w:ascii="Arial"/>
        </w:rPr>
        <w:t>o tijeku stečajnog postupka i stanju stečajne mase,</w:t>
      </w:r>
    </w:p>
    <w:p w:rsidRDefault="007311DC" w:rsidP="00E176E6" w:rsidR="0018460D">
      <w:pPr>
        <w:pStyle w:val="Tijelo"/>
        <w:widowControl w:val="false"/>
        <w:numPr>
          <w:ilvl w:val="0"/>
          <w:numId w:val="26"/>
        </w:numPr>
        <w:suppressAutoHyphens/>
        <w:spacing w:lineRule="auto" w:line="288" w:after="0"/>
        <w:jc w:val="both"/>
        <w:rPr>
          <w:rFonts w:hAnsi="Arial" w:ascii="Arial"/>
        </w:rPr>
      </w:pPr>
      <w:r w:rsidRPr="00E176E6">
        <w:rPr>
          <w:rFonts w:hAnsi="Arial" w:ascii="Arial"/>
        </w:rPr>
        <w:t xml:space="preserve">donošenje </w:t>
      </w:r>
      <w:r w:rsidR="00E176E6">
        <w:rPr>
          <w:rFonts w:hAnsi="Arial" w:ascii="Arial"/>
        </w:rPr>
        <w:t>Rješenja o dostavi knjigovodstvene dokumentacije sukladno Podnesku stečajnog upravitelja od 21.6.2017. godine uz prijetnju novčane kazne</w:t>
      </w:r>
      <w:r w:rsidR="0097220B">
        <w:rPr>
          <w:rFonts w:hAnsi="Arial" w:ascii="Arial"/>
        </w:rPr>
        <w:t xml:space="preserve"> i to </w:t>
      </w:r>
    </w:p>
    <w:p w:rsidRDefault="0097220B" w:rsidP="00B64011" w:rsidR="0097220B" w:rsidRPr="0097220B">
      <w:pPr>
        <w:pStyle w:val="Tijelo"/>
        <w:widowControl w:val="false"/>
        <w:numPr>
          <w:ilvl w:val="1"/>
          <w:numId w:val="26"/>
        </w:numPr>
        <w:suppressAutoHyphens/>
        <w:spacing w:lineRule="auto" w:line="240" w:after="0"/>
        <w:ind w:hanging="284" w:left="993"/>
        <w:jc w:val="both"/>
        <w:rPr>
          <w:rFonts w:hAnsi="Arial" w:ascii="Arial"/>
        </w:rPr>
      </w:pPr>
      <w:r w:rsidRPr="002474E8">
        <w:rPr>
          <w:rFonts w:hAnsi="Arial" w:ascii="Arial"/>
          <w:kern w:val="3"/>
        </w:rPr>
        <w:t xml:space="preserve">bruto bilanca na dan 15.3.2017. sa usklađenim stanjima potraživanja i obveza, </w:t>
      </w:r>
    </w:p>
    <w:p w:rsidRDefault="0097220B" w:rsidP="00B64011" w:rsidR="0097220B" w:rsidRPr="0097220B">
      <w:pPr>
        <w:pStyle w:val="Tijelo"/>
        <w:widowControl w:val="false"/>
        <w:numPr>
          <w:ilvl w:val="1"/>
          <w:numId w:val="26"/>
        </w:numPr>
        <w:suppressAutoHyphens/>
        <w:spacing w:lineRule="auto" w:line="240" w:after="0"/>
        <w:ind w:hanging="284" w:left="993"/>
        <w:jc w:val="both"/>
        <w:rPr>
          <w:rFonts w:hAnsi="Arial" w:ascii="Arial"/>
        </w:rPr>
      </w:pPr>
      <w:r w:rsidRPr="002474E8">
        <w:rPr>
          <w:rFonts w:hAnsi="Arial" w:ascii="Arial"/>
          <w:kern w:val="3"/>
        </w:rPr>
        <w:t xml:space="preserve">kartice konta 11301 za 2017.,2016.,2015.,2014. i ranije od kad postoji evidencija,  </w:t>
      </w:r>
    </w:p>
    <w:p w:rsidRDefault="0097220B" w:rsidP="00B64011" w:rsidR="0097220B" w:rsidRPr="0097220B">
      <w:pPr>
        <w:pStyle w:val="Tijelo"/>
        <w:widowControl w:val="false"/>
        <w:numPr>
          <w:ilvl w:val="1"/>
          <w:numId w:val="26"/>
        </w:numPr>
        <w:suppressAutoHyphens/>
        <w:spacing w:lineRule="auto" w:line="240" w:after="0"/>
        <w:ind w:hanging="284" w:left="993"/>
        <w:jc w:val="both"/>
        <w:rPr>
          <w:rFonts w:hAnsi="Arial" w:ascii="Arial"/>
        </w:rPr>
      </w:pPr>
      <w:r w:rsidRPr="002474E8">
        <w:rPr>
          <w:rFonts w:hAnsi="Arial" w:ascii="Arial"/>
          <w:kern w:val="3"/>
        </w:rPr>
        <w:t xml:space="preserve">specifikacija svih pozajmica sa pripadajućim ugovorima, </w:t>
      </w:r>
    </w:p>
    <w:p w:rsidRDefault="0097220B" w:rsidP="00B64011" w:rsidR="0097220B" w:rsidRPr="0097220B">
      <w:pPr>
        <w:pStyle w:val="Tijelo"/>
        <w:widowControl w:val="false"/>
        <w:numPr>
          <w:ilvl w:val="1"/>
          <w:numId w:val="26"/>
        </w:numPr>
        <w:suppressAutoHyphens/>
        <w:spacing w:lineRule="auto" w:line="240" w:after="0"/>
        <w:ind w:hanging="284" w:left="993"/>
        <w:jc w:val="both"/>
        <w:rPr>
          <w:rFonts w:hAnsi="Arial" w:ascii="Arial"/>
        </w:rPr>
      </w:pPr>
      <w:r w:rsidRPr="002474E8">
        <w:rPr>
          <w:rFonts w:hAnsi="Arial" w:ascii="Arial"/>
          <w:kern w:val="3"/>
        </w:rPr>
        <w:t>kartice konta 2710</w:t>
      </w:r>
      <w:r>
        <w:rPr>
          <w:rFonts w:hAnsi="Arial" w:ascii="Arial"/>
          <w:kern w:val="3"/>
        </w:rPr>
        <w:t xml:space="preserve"> </w:t>
      </w:r>
      <w:r w:rsidRPr="002474E8">
        <w:rPr>
          <w:rFonts w:hAnsi="Arial" w:ascii="Arial"/>
          <w:kern w:val="3"/>
        </w:rPr>
        <w:t>-</w:t>
      </w:r>
      <w:r>
        <w:rPr>
          <w:rFonts w:hAnsi="Arial" w:ascii="Arial"/>
          <w:kern w:val="3"/>
        </w:rPr>
        <w:t xml:space="preserve"> </w:t>
      </w:r>
      <w:r w:rsidRPr="002474E8">
        <w:rPr>
          <w:rFonts w:hAnsi="Arial" w:ascii="Arial"/>
          <w:kern w:val="3"/>
        </w:rPr>
        <w:t>obveze za neto plaće</w:t>
      </w:r>
      <w:r w:rsidR="00112005">
        <w:rPr>
          <w:rFonts w:hAnsi="Arial" w:ascii="Arial"/>
          <w:kern w:val="3"/>
        </w:rPr>
        <w:t xml:space="preserve"> za</w:t>
      </w:r>
      <w:r w:rsidRPr="002474E8">
        <w:rPr>
          <w:rFonts w:hAnsi="Arial" w:ascii="Arial"/>
          <w:kern w:val="3"/>
        </w:rPr>
        <w:t xml:space="preserve"> 2017.,2016.,2015. i 2014. godinu, </w:t>
      </w:r>
    </w:p>
    <w:p w:rsidRDefault="0097220B" w:rsidP="00B64011" w:rsidR="0097220B" w:rsidRPr="00586D2B">
      <w:pPr>
        <w:pStyle w:val="Tijelo"/>
        <w:widowControl w:val="false"/>
        <w:numPr>
          <w:ilvl w:val="1"/>
          <w:numId w:val="26"/>
        </w:numPr>
        <w:suppressAutoHyphens/>
        <w:spacing w:lineRule="auto" w:line="288" w:after="0"/>
        <w:ind w:hanging="284" w:left="993"/>
        <w:jc w:val="both"/>
        <w:rPr>
          <w:rFonts w:hAnsi="Arial" w:ascii="Arial"/>
        </w:rPr>
      </w:pPr>
      <w:r w:rsidRPr="002474E8">
        <w:rPr>
          <w:rFonts w:hAnsi="Arial" w:ascii="Arial"/>
          <w:kern w:val="3"/>
        </w:rPr>
        <w:t>stanje obveze prema zaposlenima na dan 15.3.2017. sa specifikacijom radnika</w:t>
      </w:r>
      <w:r w:rsidR="00112005">
        <w:rPr>
          <w:rFonts w:hAnsi="Arial" w:ascii="Arial"/>
          <w:kern w:val="3"/>
        </w:rPr>
        <w:t xml:space="preserve"> i na što se obveze odnose po mjesecima i godinama</w:t>
      </w:r>
    </w:p>
    <w:p w:rsidRDefault="00D35E47" w:rsidP="00B64011" w:rsidR="00D35E47">
      <w:pPr>
        <w:pStyle w:val="Tijelo"/>
        <w:widowControl w:val="false"/>
        <w:numPr>
          <w:ilvl w:val="0"/>
          <w:numId w:val="2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da sud </w:t>
      </w:r>
      <w:r w:rsidR="002B317D">
        <w:rPr>
          <w:rFonts w:hAnsi="Arial" w:ascii="Arial"/>
        </w:rPr>
        <w:t>saz</w:t>
      </w:r>
      <w:r>
        <w:rPr>
          <w:rFonts w:hAnsi="Arial" w:ascii="Arial"/>
        </w:rPr>
        <w:t>ov</w:t>
      </w:r>
      <w:r w:rsidR="002B317D">
        <w:rPr>
          <w:rFonts w:hAnsi="Arial" w:ascii="Arial"/>
        </w:rPr>
        <w:t>e skupštin</w:t>
      </w:r>
      <w:r>
        <w:rPr>
          <w:rFonts w:hAnsi="Arial" w:ascii="Arial"/>
        </w:rPr>
        <w:t>u</w:t>
      </w:r>
      <w:r w:rsidR="002B317D">
        <w:rPr>
          <w:rFonts w:hAnsi="Arial" w:ascii="Arial"/>
        </w:rPr>
        <w:t xml:space="preserve"> vjerovnika </w:t>
      </w:r>
      <w:r>
        <w:rPr>
          <w:rFonts w:hAnsi="Arial" w:ascii="Arial"/>
        </w:rPr>
        <w:t xml:space="preserve">sa slijedećim dnevnim redom: </w:t>
      </w:r>
    </w:p>
    <w:p w:rsidRDefault="00D35E47" w:rsidP="00B64011" w:rsidR="00B64011" w:rsidRPr="00B64011">
      <w:pPr>
        <w:pStyle w:val="Tijelo"/>
        <w:widowControl w:val="false"/>
        <w:numPr>
          <w:ilvl w:val="1"/>
          <w:numId w:val="26"/>
        </w:numPr>
        <w:suppressAutoHyphens/>
        <w:spacing w:lineRule="auto" w:line="240" w:after="0"/>
        <w:ind w:hanging="284" w:left="993"/>
        <w:jc w:val="both"/>
        <w:rPr>
          <w:rFonts w:hAnsi="Arial" w:ascii="Arial"/>
        </w:rPr>
      </w:pPr>
      <w:r>
        <w:rPr>
          <w:rFonts w:hAnsi="Arial" w:ascii="Arial"/>
        </w:rPr>
        <w:t>donošenje</w:t>
      </w:r>
      <w:r w:rsidR="002B317D">
        <w:rPr>
          <w:rFonts w:hAnsi="Arial" w:ascii="Arial"/>
        </w:rPr>
        <w:t xml:space="preserve"> </w:t>
      </w:r>
      <w:r w:rsidR="0018460D">
        <w:rPr>
          <w:rFonts w:hAnsi="Arial" w:ascii="Arial"/>
        </w:rPr>
        <w:t xml:space="preserve">odluke o </w:t>
      </w:r>
      <w:r w:rsidR="00586D2B">
        <w:rPr>
          <w:rFonts w:hAnsi="Arial" w:ascii="Arial"/>
        </w:rPr>
        <w:t xml:space="preserve">davanju suglasnosti da se stroj </w:t>
      </w:r>
      <w:r w:rsidR="00586D2B" w:rsidRPr="00D02C97">
        <w:rPr>
          <w:rFonts w:hAnsi="Arial" w:ascii="Arial"/>
          <w:kern w:val="3"/>
        </w:rPr>
        <w:t xml:space="preserve">za izradu navojnih zatvarača </w:t>
      </w:r>
      <w:r w:rsidR="0018460D">
        <w:rPr>
          <w:rFonts w:hAnsi="Arial" w:ascii="Arial"/>
        </w:rPr>
        <w:t xml:space="preserve">procijeni </w:t>
      </w:r>
      <w:r w:rsidR="00586D2B">
        <w:rPr>
          <w:rFonts w:hAnsi="Arial" w:ascii="Arial"/>
        </w:rPr>
        <w:t xml:space="preserve">po </w:t>
      </w:r>
      <w:r w:rsidR="00586D2B">
        <w:rPr>
          <w:rFonts w:hAnsi="Arial" w:ascii="Arial"/>
          <w:kern w:val="3"/>
        </w:rPr>
        <w:t xml:space="preserve">ovlaštenom sudskom vještaku, a </w:t>
      </w:r>
      <w:r w:rsidR="0018460D">
        <w:rPr>
          <w:rFonts w:hAnsi="Arial" w:ascii="Arial"/>
        </w:rPr>
        <w:t xml:space="preserve">koji se nalazi u </w:t>
      </w:r>
      <w:r w:rsidR="0018460D">
        <w:rPr>
          <w:rFonts w:hAnsi="Arial" w:ascii="Arial"/>
          <w:kern w:val="3"/>
        </w:rPr>
        <w:t xml:space="preserve">prostorijama društva </w:t>
      </w:r>
      <w:r w:rsidR="0018460D" w:rsidRPr="00D02C97">
        <w:rPr>
          <w:rFonts w:hAnsi="Arial" w:ascii="Arial"/>
          <w:kern w:val="3"/>
        </w:rPr>
        <w:t>GRAFO PRINT, Ormož</w:t>
      </w:r>
      <w:r w:rsidR="00112005">
        <w:rPr>
          <w:rFonts w:hAnsi="Arial" w:ascii="Arial"/>
          <w:kern w:val="3"/>
        </w:rPr>
        <w:t xml:space="preserve">, </w:t>
      </w:r>
      <w:r w:rsidR="00B64011">
        <w:rPr>
          <w:rFonts w:hAnsi="Arial" w:ascii="Arial"/>
          <w:kern w:val="3"/>
        </w:rPr>
        <w:t xml:space="preserve">i </w:t>
      </w:r>
      <w:r w:rsidR="00112005">
        <w:rPr>
          <w:rFonts w:hAnsi="Arial" w:ascii="Arial"/>
          <w:kern w:val="3"/>
        </w:rPr>
        <w:t>načinu prodaje</w:t>
      </w:r>
      <w:r w:rsidR="00B64011">
        <w:rPr>
          <w:rFonts w:hAnsi="Arial" w:ascii="Arial"/>
          <w:kern w:val="3"/>
        </w:rPr>
        <w:t xml:space="preserve"> istog</w:t>
      </w:r>
    </w:p>
    <w:p w:rsidRDefault="00B64011" w:rsidP="00B64011" w:rsidR="00112005" w:rsidRPr="00B64011">
      <w:pPr>
        <w:pStyle w:val="Tijelo"/>
        <w:widowControl w:val="false"/>
        <w:numPr>
          <w:ilvl w:val="1"/>
          <w:numId w:val="26"/>
        </w:numPr>
        <w:suppressAutoHyphens/>
        <w:spacing w:lineRule="auto" w:line="240" w:after="0"/>
        <w:ind w:hanging="284" w:left="993"/>
        <w:jc w:val="both"/>
        <w:rPr>
          <w:rFonts w:hAnsi="Arial" w:ascii="Arial"/>
        </w:rPr>
      </w:pPr>
      <w:r w:rsidRPr="00B64011">
        <w:rPr>
          <w:rFonts w:hAnsi="Arial" w:ascii="Arial"/>
          <w:kern w:val="3"/>
        </w:rPr>
        <w:t>razno</w:t>
      </w:r>
    </w:p>
    <w:p w:rsidRDefault="00261AFD" w:rsidR="0004723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</w:rPr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</w:p>
    <w:p w:rsidRDefault="00261AFD" w:rsidP="0004723E" w:rsidR="009B749E">
      <w:pPr>
        <w:pStyle w:val="Tijelo"/>
        <w:widowControl w:val="false"/>
        <w:suppressAutoHyphens/>
        <w:spacing w:lineRule="auto" w:line="288" w:after="0"/>
        <w:ind w:firstLine="708" w:left="4248"/>
        <w:jc w:val="both"/>
        <w:rPr>
          <w:rFonts w:cs="Arial" w:eastAsia="Arial" w:hAnsi="Arial" w:ascii="Arial"/>
        </w:rPr>
      </w:pPr>
      <w:r>
        <w:rPr>
          <w:rFonts w:hAnsi="Arial" w:ascii="Arial"/>
        </w:rPr>
        <w:t xml:space="preserve">Za TD </w:t>
      </w:r>
      <w:r w:rsidR="00E176E6">
        <w:rPr>
          <w:rFonts w:hAnsi="Arial" w:ascii="Arial"/>
        </w:rPr>
        <w:t>MM plast</w:t>
      </w:r>
      <w:r w:rsidR="00A85E89">
        <w:rPr>
          <w:rFonts w:hAnsi="Arial" w:ascii="Arial"/>
        </w:rPr>
        <w:t xml:space="preserve"> </w:t>
      </w:r>
      <w:r>
        <w:rPr>
          <w:rFonts w:hAnsi="Arial" w:ascii="Arial"/>
        </w:rPr>
        <w:t xml:space="preserve"> d.o.o. u stečaju </w:t>
      </w:r>
    </w:p>
    <w:p w:rsidRDefault="00261AFD" w:rsidR="009B749E">
      <w:pPr>
        <w:pStyle w:val="Tijelo"/>
        <w:widowControl w:val="false"/>
        <w:suppressAutoHyphens/>
        <w:spacing w:lineRule="auto" w:line="288" w:after="0"/>
        <w:jc w:val="both"/>
      </w:pP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 w:rsidR="00E176E6"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cs="Arial" w:eastAsia="Arial" w:hAnsi="Arial" w:ascii="Arial"/>
        </w:rPr>
        <w:tab/>
      </w:r>
      <w:r>
        <w:rPr>
          <w:rFonts w:hAnsi="Arial" w:ascii="Arial"/>
        </w:rPr>
        <w:t>Stečajni upravitelj Anđelko Stankus</w:t>
      </w:r>
    </w:p>
    <w:sectPr w:rsidSect="0056241A" w:rsidR="009B749E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BE1" w:rsidR="00723BE1">
      <w:r>
        <w:separator/>
      </w:r>
    </w:p>
  </w:endnote>
  <w:endnote w:id="0" w:type="continuationSeparator">
    <w:p w:rsidRDefault="00723BE1" w:rsidR="00723B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77D" w:rsidR="009B749E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AF4E22" w:rsidR="009B749E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261AFD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0E377D">
      <w:rPr>
        <w:rFonts w:cs="Tahoma" w:eastAsia="Tahoma" w:hAnsi="Tahoma" w:ascii="Tahoma"/>
        <w:noProof/>
        <w:sz w:val="16"/>
        <w:szCs w:val="16"/>
      </w:rPr>
      <w:t>4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61545D" w:rsidR="009B749E" w:rsidRPr="00015335">
    <w:pPr>
      <w:pStyle w:val="Podnoje"/>
      <w:rPr>
        <w:rFonts w:cs="Arial" w:hAnsi="Arial" w:ascii="Arial"/>
        <w:sz w:val="20"/>
        <w:szCs w:val="20"/>
      </w:rPr>
    </w:pPr>
    <w:r w:rsidRPr="00015335">
      <w:rPr>
        <w:rFonts w:cs="Arial" w:hAnsi="Arial" w:ascii="Arial"/>
        <w:sz w:val="20"/>
        <w:szCs w:val="20"/>
      </w:rPr>
      <w:t>Čakovec</w:t>
    </w:r>
    <w:r w:rsidR="005E2761" w:rsidRPr="00015335">
      <w:rPr>
        <w:rFonts w:cs="Arial" w:hAnsi="Arial" w:ascii="Arial"/>
        <w:sz w:val="20"/>
        <w:szCs w:val="20"/>
      </w:rPr>
      <w:t>, 8.9.2017.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BE1" w:rsidR="00723BE1">
      <w:r>
        <w:separator/>
      </w:r>
    </w:p>
  </w:footnote>
  <w:footnote w:id="0" w:type="continuationSeparator">
    <w:p w:rsidRDefault="00723BE1" w:rsidR="00723B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AFD" w:rsidP="0061545D" w:rsidR="0061545D" w:rsidRPr="0061545D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  <w:b/>
        <w:bCs/>
      </w:rPr>
    </w:pPr>
    <w:r>
      <w:rPr>
        <w:rFonts w:hAnsi="Arial" w:ascii="Arial"/>
        <w:b/>
        <w:bCs/>
      </w:rPr>
      <w:tab/>
    </w:r>
    <w:r w:rsidR="0061545D" w:rsidRPr="0061545D">
      <w:rPr>
        <w:rFonts w:hAnsi="Arial" w:ascii="Arial"/>
        <w:b/>
        <w:bCs/>
      </w:rPr>
      <w:t>MM plast d.o.o. u stečaju</w:t>
    </w:r>
  </w:p>
  <w:p w:rsidRDefault="0061545D" w:rsidP="0061545D" w:rsidR="0061545D" w:rsidRPr="0061545D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color w:val="000000"/>
        <w:sz w:val="22"/>
        <w:szCs w:val="22"/>
        <w:u w:color="000000"/>
        <w:lang w:eastAsia="hr-HR" w:val="hr-HR"/>
      </w:rPr>
    </w:pPr>
    <w:r w:rsidRPr="0061545D">
      <w:rPr>
        <w:rFonts w:cs="Calibri" w:eastAsia="Calibri" w:hAnsi="Arial" w:ascii="Arial"/>
        <w:color w:val="000000"/>
        <w:sz w:val="22"/>
        <w:szCs w:val="22"/>
        <w:u w:color="000000"/>
        <w:lang w:eastAsia="hr-HR" w:val="hr-HR"/>
      </w:rPr>
      <w:t>Vladimira Nazora 26/a, Čakovec,</w:t>
    </w:r>
  </w:p>
  <w:p w:rsidRDefault="0061545D" w:rsidP="0061545D" w:rsidR="0061545D" w:rsidRPr="0061545D">
    <w:pP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color w:val="000000"/>
        <w:sz w:val="22"/>
        <w:szCs w:val="22"/>
        <w:u w:color="000000"/>
        <w:lang w:eastAsia="hr-HR" w:val="hr-HR"/>
      </w:rPr>
    </w:pPr>
    <w:r w:rsidRPr="0061545D">
      <w:rPr>
        <w:rFonts w:cs="Calibri" w:eastAsia="Calibri" w:hAnsi="Arial" w:ascii="Arial"/>
        <w:color w:val="000000"/>
        <w:sz w:val="22"/>
        <w:szCs w:val="22"/>
        <w:u w:color="000000"/>
        <w:lang w:eastAsia="hr-HR" w:val="hr-HR"/>
      </w:rPr>
      <w:t>OIB: 77882398936, St-270/16</w:t>
    </w:r>
  </w:p>
  <w:p w:rsidRDefault="0061545D" w:rsidP="0061545D" w:rsidR="0061545D" w:rsidRPr="0061545D">
    <w:pPr>
      <w:pBdr>
        <w:bottom w:space="0" w:sz="4" w:color="000000" w:val="single"/>
      </w:pBdr>
      <w:tabs>
        <w:tab w:pos="4703" w:val="center"/>
        <w:tab w:pos="6258" w:val="left"/>
      </w:tabs>
      <w:spacing w:lineRule="auto" w:line="288"/>
      <w:jc w:val="center"/>
      <w:rPr>
        <w:rFonts w:cs="Arial" w:eastAsia="Arial" w:hAnsi="Arial" w:ascii="Arial"/>
        <w:color w:val="000000"/>
        <w:sz w:val="22"/>
        <w:szCs w:val="22"/>
        <w:u w:color="000000"/>
        <w:lang w:eastAsia="hr-HR" w:val="hr-HR"/>
      </w:rPr>
    </w:pPr>
    <w:r w:rsidRPr="0061545D">
      <w:rPr>
        <w:rFonts w:cs="Calibri" w:eastAsia="Calibri" w:hAnsi="Arial" w:ascii="Arial"/>
        <w:color w:val="000000"/>
        <w:sz w:val="22"/>
        <w:szCs w:val="22"/>
        <w:u w:color="000000"/>
        <w:lang w:eastAsia="hr-HR" w:val="hr-HR"/>
      </w:rPr>
      <w:t>Stečajni upravitelj Anđelko Stankus</w:t>
    </w:r>
  </w:p>
  <w:p w:rsidRDefault="009B749E" w:rsidP="0061545D" w:rsidR="009B749E">
    <w:pPr>
      <w:pStyle w:val="Tijelo"/>
      <w:tabs>
        <w:tab w:pos="4703" w:val="center"/>
        <w:tab w:pos="6258" w:val="left"/>
      </w:tabs>
      <w:spacing w:lineRule="auto" w:line="288" w:after="0"/>
      <w:rPr>
        <w:rFonts w:cs="Arial" w:eastAsia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BEF0413"/>
    <w:multiLevelType w:val="hybridMultilevel"/>
    <w:tmpl w:val="1AC07A00"/>
    <w:lvl w:tplc="041A0005" w:ilvl="0">
      <w:start w:val="1"/>
      <w:numFmt w:val="bullet"/>
      <w:lvlText w:val=""/>
      <w:lvlJc w:val="left"/>
      <w:pPr>
        <w:ind w:hanging="360" w:left="1069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ED7671A"/>
    <w:multiLevelType w:val="hybridMultilevel"/>
    <w:tmpl w:val="2BBADED8"/>
    <w:lvl w:tplc="041A0005" w:ilvl="0">
      <w:start w:val="1"/>
      <w:numFmt w:val="bullet"/>
      <w:lvlText w:val=""/>
      <w:lvlJc w:val="left"/>
      <w:pPr>
        <w:ind w:hanging="360" w:left="1069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022ED8" w:ilvl="1">
      <w:start w:val="1"/>
      <w:numFmt w:val="bullet"/>
      <w:lvlText w:val="o"/>
      <w:lvlJc w:val="left"/>
      <w:pPr>
        <w:ind w:hanging="360" w:left="208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F62F2E" w:ilvl="2">
      <w:start w:val="1"/>
      <w:numFmt w:val="bullet"/>
      <w:lvlText w:val="▪"/>
      <w:lvlJc w:val="left"/>
      <w:pPr>
        <w:ind w:hanging="360" w:left="280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B8CDDC" w:ilvl="3">
      <w:start w:val="1"/>
      <w:numFmt w:val="bullet"/>
      <w:lvlText w:val="•"/>
      <w:lvlJc w:val="left"/>
      <w:pPr>
        <w:ind w:hanging="360" w:left="352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283F0" w:ilvl="4">
      <w:start w:val="1"/>
      <w:numFmt w:val="bullet"/>
      <w:lvlText w:val="o"/>
      <w:lvlJc w:val="left"/>
      <w:pPr>
        <w:ind w:hanging="360" w:left="424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440AB6" w:ilvl="5">
      <w:start w:val="1"/>
      <w:numFmt w:val="bullet"/>
      <w:lvlText w:val="▪"/>
      <w:lvlJc w:val="left"/>
      <w:pPr>
        <w:ind w:hanging="360" w:left="496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629A90" w:ilvl="6">
      <w:start w:val="1"/>
      <w:numFmt w:val="bullet"/>
      <w:lvlText w:val="•"/>
      <w:lvlJc w:val="left"/>
      <w:pPr>
        <w:ind w:hanging="360" w:left="568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F6804A" w:ilvl="7">
      <w:start w:val="1"/>
      <w:numFmt w:val="bullet"/>
      <w:lvlText w:val="o"/>
      <w:lvlJc w:val="left"/>
      <w:pPr>
        <w:ind w:hanging="360" w:left="640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FA950C" w:ilvl="8">
      <w:start w:val="1"/>
      <w:numFmt w:val="bullet"/>
      <w:lvlText w:val="▪"/>
      <w:lvlJc w:val="left"/>
      <w:pPr>
        <w:ind w:hanging="360" w:left="7129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1F00091D"/>
    <w:multiLevelType w:val="hybridMultilevel"/>
    <w:tmpl w:val="B3B6EC34"/>
    <w:lvl w:tplc="3F54065E" w:ilvl="0">
      <w:start w:val="1"/>
      <w:numFmt w:val="bullet"/>
      <w:lvlText w:val="·"/>
      <w:lvlJc w:val="left"/>
      <w:pPr>
        <w:ind w:hanging="360" w:left="3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88E5BC" w:ilvl="1">
      <w:start w:val="1"/>
      <w:numFmt w:val="bullet"/>
      <w:lvlText w:val="o"/>
      <w:lvlJc w:val="left"/>
      <w:pPr>
        <w:ind w:hanging="360" w:left="10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50EFD4" w:ilvl="2">
      <w:start w:val="1"/>
      <w:numFmt w:val="bullet"/>
      <w:lvlText w:val="▪"/>
      <w:lvlJc w:val="left"/>
      <w:pPr>
        <w:ind w:hanging="360" w:left="18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68ECE08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D0EC96" w:ilvl="4">
      <w:start w:val="1"/>
      <w:numFmt w:val="bullet"/>
      <w:lvlText w:val="o"/>
      <w:lvlJc w:val="left"/>
      <w:pPr>
        <w:ind w:hanging="360" w:left="32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FC32BE" w:ilvl="5">
      <w:start w:val="1"/>
      <w:numFmt w:val="bullet"/>
      <w:lvlText w:val="▪"/>
      <w:lvlJc w:val="left"/>
      <w:pPr>
        <w:ind w:hanging="360" w:left="39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B2E1628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B8E03DC" w:ilvl="7">
      <w:start w:val="1"/>
      <w:numFmt w:val="bullet"/>
      <w:lvlText w:val="o"/>
      <w:lvlJc w:val="left"/>
      <w:pPr>
        <w:ind w:hanging="360" w:left="54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536D674" w:ilvl="8">
      <w:start w:val="1"/>
      <w:numFmt w:val="bullet"/>
      <w:lvlText w:val="▪"/>
      <w:lvlJc w:val="left"/>
      <w:pPr>
        <w:ind w:hanging="360" w:left="61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1F2A3E12"/>
    <w:multiLevelType w:val="hybridMultilevel"/>
    <w:tmpl w:val="115407CC"/>
    <w:lvl w:tplc="041A0005" w:ilvl="0">
      <w:start w:val="1"/>
      <w:numFmt w:val="bullet"/>
      <w:lvlText w:val=""/>
      <w:lvlJc w:val="left"/>
      <w:pPr>
        <w:ind w:hanging="360" w:left="48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0022ED8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F62F2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FB8CDDC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283F0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4440AB6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3629A90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F6804A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3FA950C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23F2331B"/>
    <w:multiLevelType w:val="hybridMultilevel"/>
    <w:tmpl w:val="A32C44CA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76F7ECB"/>
    <w:multiLevelType w:val="hybridMultilevel"/>
    <w:tmpl w:val="F1981BC6"/>
    <w:styleLink w:val="Importiranistil2"/>
    <w:lvl w:tplc="05C49656" w:ilvl="0">
      <w:start w:val="1"/>
      <w:numFmt w:val="bullet"/>
      <w:lvlText w:val="·"/>
      <w:lvlJc w:val="left"/>
      <w:pPr>
        <w:ind w:hanging="360" w:left="14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1C2C62A" w:ilvl="1">
      <w:start w:val="1"/>
      <w:numFmt w:val="bullet"/>
      <w:lvlText w:val="o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746712A" w:ilvl="2">
      <w:start w:val="1"/>
      <w:numFmt w:val="bullet"/>
      <w:lvlText w:val="▪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AD253C0" w:ilvl="3">
      <w:start w:val="1"/>
      <w:numFmt w:val="bullet"/>
      <w:lvlText w:val="·"/>
      <w:lvlJc w:val="left"/>
      <w:pPr>
        <w:ind w:hanging="360" w:left="36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7E81FE" w:ilvl="4">
      <w:start w:val="1"/>
      <w:numFmt w:val="bullet"/>
      <w:lvlText w:val="o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3888554" w:ilvl="5">
      <w:start w:val="1"/>
      <w:numFmt w:val="bullet"/>
      <w:lvlText w:val="▪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FA0918C" w:ilvl="6">
      <w:start w:val="1"/>
      <w:numFmt w:val="bullet"/>
      <w:lvlText w:val="·"/>
      <w:lvlJc w:val="left"/>
      <w:pPr>
        <w:ind w:hanging="360" w:left="57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F65A74" w:ilvl="7">
      <w:start w:val="1"/>
      <w:numFmt w:val="bullet"/>
      <w:lvlText w:val="o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D5412D4" w:ilvl="8">
      <w:start w:val="1"/>
      <w:numFmt w:val="bullet"/>
      <w:lvlText w:val="▪"/>
      <w:lvlJc w:val="left"/>
      <w:pPr>
        <w:ind w:hanging="360" w:left="72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32546FDC"/>
    <w:multiLevelType w:val="hybridMultilevel"/>
    <w:tmpl w:val="422C04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58E406E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plc="0409001B" w:ilvl="2">
      <w:start w:val="1"/>
      <w:numFmt w:val="lowerRoman"/>
      <w:lvlText w:val="%3."/>
      <w:lvlJc w:val="right"/>
      <w:pPr>
        <w:ind w:hanging="180" w:left="2508"/>
      </w:pPr>
    </w:lvl>
    <w:lvl w:tplc="0409000F" w:ilvl="3">
      <w:start w:val="1"/>
      <w:numFmt w:val="decimal"/>
      <w:lvlText w:val="%4."/>
      <w:lvlJc w:val="left"/>
      <w:pPr>
        <w:ind w:hanging="360" w:left="3228"/>
      </w:pPr>
    </w:lvl>
    <w:lvl w:tplc="04090019" w:ilvl="4">
      <w:start w:val="1"/>
      <w:numFmt w:val="lowerLetter"/>
      <w:lvlText w:val="%5."/>
      <w:lvlJc w:val="left"/>
      <w:pPr>
        <w:ind w:hanging="360" w:left="3948"/>
      </w:pPr>
    </w:lvl>
    <w:lvl w:tplc="0409001B" w:ilvl="5">
      <w:start w:val="1"/>
      <w:numFmt w:val="lowerRoman"/>
      <w:lvlText w:val="%6."/>
      <w:lvlJc w:val="right"/>
      <w:pPr>
        <w:ind w:hanging="180" w:left="4668"/>
      </w:pPr>
    </w:lvl>
    <w:lvl w:tplc="0409000F" w:ilvl="6">
      <w:start w:val="1"/>
      <w:numFmt w:val="decimal"/>
      <w:lvlText w:val="%7."/>
      <w:lvlJc w:val="left"/>
      <w:pPr>
        <w:ind w:hanging="360" w:left="5388"/>
      </w:pPr>
    </w:lvl>
    <w:lvl w:tplc="04090019" w:ilvl="7">
      <w:start w:val="1"/>
      <w:numFmt w:val="lowerLetter"/>
      <w:lvlText w:val="%8."/>
      <w:lvlJc w:val="left"/>
      <w:pPr>
        <w:ind w:hanging="360" w:left="6108"/>
      </w:pPr>
    </w:lvl>
    <w:lvl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B637E18"/>
    <w:multiLevelType w:val="hybridMultilevel"/>
    <w:tmpl w:val="F1981BC6"/>
    <w:numStyleLink w:val="Importiranistil2"/>
  </w:abstractNum>
  <w:abstractNum w:abstractNumId="12">
    <w:nsid w:val="4AA14AEC"/>
    <w:multiLevelType w:val="hybridMultilevel"/>
    <w:tmpl w:val="3272C33A"/>
    <w:numStyleLink w:val="Importiranistil7"/>
  </w:abstractNum>
  <w:abstractNum w:abstractNumId="13">
    <w:nsid w:val="4C687EAC"/>
    <w:multiLevelType w:val="hybridMultilevel"/>
    <w:tmpl w:val="A22CF644"/>
    <w:styleLink w:val="Importiranistil3"/>
    <w:lvl w:tplc="29D6443C" w:ilvl="0">
      <w:start w:val="1"/>
      <w:numFmt w:val="bullet"/>
      <w:lvlText w:val="-"/>
      <w:lvlJc w:val="left"/>
      <w:pPr>
        <w:ind w:hanging="360" w:left="3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F6A230E" w:ilvl="1">
      <w:start w:val="1"/>
      <w:numFmt w:val="bullet"/>
      <w:lvlText w:val="o"/>
      <w:lvlJc w:val="left"/>
      <w:pPr>
        <w:ind w:hanging="360" w:left="10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9705740" w:ilvl="2">
      <w:start w:val="1"/>
      <w:numFmt w:val="bullet"/>
      <w:lvlText w:val="▪"/>
      <w:lvlJc w:val="left"/>
      <w:pPr>
        <w:ind w:hanging="360" w:left="18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E185858" w:ilvl="3">
      <w:start w:val="1"/>
      <w:numFmt w:val="bullet"/>
      <w:lvlText w:val="•"/>
      <w:lvlJc w:val="left"/>
      <w:pPr>
        <w:ind w:hanging="360" w:left="25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2EE8626" w:ilvl="4">
      <w:start w:val="1"/>
      <w:numFmt w:val="bullet"/>
      <w:lvlText w:val="o"/>
      <w:lvlJc w:val="left"/>
      <w:pPr>
        <w:ind w:hanging="360" w:left="32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C20F8" w:ilvl="5">
      <w:start w:val="1"/>
      <w:numFmt w:val="bullet"/>
      <w:lvlText w:val="▪"/>
      <w:lvlJc w:val="left"/>
      <w:pPr>
        <w:ind w:hanging="360" w:left="39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6EC618" w:ilvl="6">
      <w:start w:val="1"/>
      <w:numFmt w:val="bullet"/>
      <w:lvlText w:val="•"/>
      <w:lvlJc w:val="left"/>
      <w:pPr>
        <w:ind w:hanging="360" w:left="46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1F8ACA4" w:ilvl="7">
      <w:start w:val="1"/>
      <w:numFmt w:val="bullet"/>
      <w:lvlText w:val="o"/>
      <w:lvlJc w:val="left"/>
      <w:pPr>
        <w:ind w:hanging="360" w:left="54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FC32AC" w:ilvl="8">
      <w:start w:val="1"/>
      <w:numFmt w:val="bullet"/>
      <w:lvlText w:val="▪"/>
      <w:lvlJc w:val="left"/>
      <w:pPr>
        <w:ind w:hanging="360" w:left="61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4F082822"/>
    <w:multiLevelType w:val="hybridMultilevel"/>
    <w:tmpl w:val="F5380090"/>
    <w:numStyleLink w:val="Importiranistil4"/>
  </w:abstractNum>
  <w:abstractNum w:abstractNumId="15">
    <w:nsid w:val="5EA76834"/>
    <w:multiLevelType w:val="hybridMultilevel"/>
    <w:tmpl w:val="6696FF5E"/>
    <w:numStyleLink w:val="Importiranistil6"/>
  </w:abstractNum>
  <w:abstractNum w:abstractNumId="16">
    <w:nsid w:val="604F00C7"/>
    <w:multiLevelType w:val="hybridMultilevel"/>
    <w:tmpl w:val="A22CF644"/>
    <w:numStyleLink w:val="Importiranistil3"/>
  </w:abstractNum>
  <w:abstractNum w:abstractNumId="17">
    <w:nsid w:val="69744B12"/>
    <w:multiLevelType w:val="hybridMultilevel"/>
    <w:tmpl w:val="BCB01EC4"/>
    <w:numStyleLink w:val="Importiranistil1"/>
  </w:abstractNum>
  <w:abstractNum w:abstractNumId="18">
    <w:nsid w:val="6CD15C50"/>
    <w:multiLevelType w:val="hybridMultilevel"/>
    <w:tmpl w:val="8006F390"/>
    <w:styleLink w:val="Importiranistil5"/>
    <w:lvl w:tplc="5D26D488" w:ilvl="0">
      <w:start w:val="1"/>
      <w:numFmt w:val="decimal"/>
      <w:lvlText w:val="%1."/>
      <w:lvlJc w:val="left"/>
      <w:pPr>
        <w:ind w:hanging="360" w:left="480"/>
      </w:pPr>
      <w:rPr>
        <w:rFonts w:cs="Calibri" w:eastAsia="Calibri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76EC03EB"/>
    <w:multiLevelType w:val="hybridMultilevel"/>
    <w:tmpl w:val="E8FC8B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1">
    <w:nsid w:val="7BD97FE6"/>
    <w:multiLevelType w:val="hybridMultilevel"/>
    <w:tmpl w:val="8006F390"/>
    <w:numStyleLink w:val="Importiranistil5"/>
  </w:abstractNum>
  <w:abstractNum w:abstractNumId="22">
    <w:nsid w:val="7E4F68ED"/>
    <w:multiLevelType w:val="hybridMultilevel"/>
    <w:tmpl w:val="1444D98C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11"/>
  </w:num>
  <w:num w:numId="5">
    <w:abstractNumId w:val="13"/>
  </w:num>
  <w:num w:numId="6">
    <w:abstractNumId w:val="16"/>
  </w:num>
  <w:num w:numId="7">
    <w:abstractNumId w:val="4"/>
  </w:num>
  <w:num w:numId="8">
    <w:abstractNumId w:val="20"/>
  </w:num>
  <w:num w:numId="9">
    <w:abstractNumId w:val="22"/>
  </w:num>
  <w:num w:numId="10">
    <w:abstractNumId w:val="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14"/>
  </w:num>
  <w:num w:numId="15">
    <w:abstractNumId w:val="18"/>
  </w:num>
  <w:num w:numId="16">
    <w:abstractNumId w:val="21"/>
    <w:lvlOverride w:ilvl="0">
      <w:lvl w:tplc="48A0B634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6D2E1246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4EEE506C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9AE280D8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4BD8EC1C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8F34526E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DF14AF94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59F0DC30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C624CCD0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17">
    <w:abstractNumId w:val="2"/>
  </w:num>
  <w:num w:numId="18">
    <w:abstractNumId w:val="15"/>
  </w:num>
  <w:num w:numId="19">
    <w:abstractNumId w:val="14"/>
    <w:lvlOverride w:ilvl="0">
      <w:startOverride w:val="2"/>
    </w:lvlOverride>
  </w:num>
  <w:num w:numId="20">
    <w:abstractNumId w:val="0"/>
  </w:num>
  <w:num w:numId="21">
    <w:abstractNumId w:val="12"/>
  </w:num>
  <w:num w:numId="22">
    <w:abstractNumId w:val="14"/>
    <w:lvlOverride w:ilvl="0">
      <w:startOverride w:val="4"/>
    </w:lvlOverride>
  </w:num>
  <w:num w:numId="23">
    <w:abstractNumId w:val="3"/>
  </w:num>
  <w:num w:numId="24">
    <w:abstractNumId w:val="1"/>
  </w:num>
  <w:num w:numId="25">
    <w:abstractNumId w:val="21"/>
  </w:num>
  <w:num w:numId="2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9B749E"/>
    <w:rsid w:val="00015335"/>
    <w:rsid w:val="0004723E"/>
    <w:rsid w:val="000A5F7A"/>
    <w:rsid w:val="000E377D"/>
    <w:rsid w:val="00112005"/>
    <w:rsid w:val="00150CA0"/>
    <w:rsid w:val="0018460D"/>
    <w:rsid w:val="001D4845"/>
    <w:rsid w:val="002474E8"/>
    <w:rsid w:val="00261AFD"/>
    <w:rsid w:val="002951F2"/>
    <w:rsid w:val="002B317D"/>
    <w:rsid w:val="00377FBF"/>
    <w:rsid w:val="0039185C"/>
    <w:rsid w:val="003B21C6"/>
    <w:rsid w:val="003E75C5"/>
    <w:rsid w:val="00445EC5"/>
    <w:rsid w:val="0048753D"/>
    <w:rsid w:val="0056241A"/>
    <w:rsid w:val="00586D2B"/>
    <w:rsid w:val="005E2761"/>
    <w:rsid w:val="005E5400"/>
    <w:rsid w:val="0061545D"/>
    <w:rsid w:val="00723BE1"/>
    <w:rsid w:val="007311DC"/>
    <w:rsid w:val="00734ACF"/>
    <w:rsid w:val="007721FD"/>
    <w:rsid w:val="00772E36"/>
    <w:rsid w:val="007B73CC"/>
    <w:rsid w:val="009332B2"/>
    <w:rsid w:val="00935AA1"/>
    <w:rsid w:val="0097220B"/>
    <w:rsid w:val="009B07AD"/>
    <w:rsid w:val="009B749E"/>
    <w:rsid w:val="00A14DB9"/>
    <w:rsid w:val="00A34DA2"/>
    <w:rsid w:val="00A85E89"/>
    <w:rsid w:val="00AC413F"/>
    <w:rsid w:val="00AC757A"/>
    <w:rsid w:val="00AF4E22"/>
    <w:rsid w:val="00B10082"/>
    <w:rsid w:val="00B526B9"/>
    <w:rsid w:val="00B64011"/>
    <w:rsid w:val="00B771BE"/>
    <w:rsid w:val="00CC2489"/>
    <w:rsid w:val="00CD7482"/>
    <w:rsid w:val="00D02C97"/>
    <w:rsid w:val="00D35E47"/>
    <w:rsid w:val="00D41740"/>
    <w:rsid w:val="00D969E6"/>
    <w:rsid w:val="00E176E6"/>
    <w:rsid w:val="00E67408"/>
    <w:rsid w:val="00F04A45"/>
    <w:rsid w:val="00F12AD0"/>
    <w:rsid w:val="00F341D6"/>
    <w:rsid w:val="00F51FD3"/>
    <w:rsid w:val="00F71D90"/>
    <w:rsid w:val="00FB1BE5"/>
    <w:rsid w:val="00FB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56241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56241A"/>
    <w:rPr>
      <w:u w:val="single"/>
    </w:rPr>
  </w:style>
  <w:style w:customStyle="true" w:styleId="TableNormal" w:type="table">
    <w:name w:val="Table Normal"/>
    <w:rsid w:val="0056241A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56241A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56241A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56241A"/>
    <w:pPr>
      <w:numPr>
        <w:numId w:val="1"/>
      </w:numPr>
    </w:pPr>
  </w:style>
  <w:style w:customStyle="true" w:styleId="Importiranistil2" w:type="numbering">
    <w:name w:val="Importirani stil 2"/>
    <w:rsid w:val="0056241A"/>
    <w:pPr>
      <w:numPr>
        <w:numId w:val="3"/>
      </w:numPr>
    </w:pPr>
  </w:style>
  <w:style w:customStyle="true" w:styleId="Importiranistil3" w:type="numbering">
    <w:name w:val="Importirani stil 3"/>
    <w:rsid w:val="0056241A"/>
    <w:pPr>
      <w:numPr>
        <w:numId w:val="5"/>
      </w:numPr>
    </w:pPr>
  </w:style>
  <w:style w:styleId="Odlomakpopisa" w:type="paragraph">
    <w:name w:val="List Paragraph"/>
    <w:rsid w:val="0056241A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customStyle="true" w:styleId="Importiranistil4" w:type="numbering">
    <w:name w:val="Importirani stil 4"/>
    <w:rsid w:val="00150CA0"/>
    <w:pPr>
      <w:numPr>
        <w:numId w:val="13"/>
      </w:numPr>
    </w:pPr>
  </w:style>
  <w:style w:customStyle="true" w:styleId="Importiranistil5" w:type="numbering">
    <w:name w:val="Importirani stil 5"/>
    <w:rsid w:val="00150CA0"/>
    <w:pPr>
      <w:numPr>
        <w:numId w:val="15"/>
      </w:numPr>
    </w:pPr>
  </w:style>
  <w:style w:customStyle="true" w:styleId="Importiranistil6" w:type="numbering">
    <w:name w:val="Importirani stil 6"/>
    <w:rsid w:val="00150CA0"/>
    <w:pPr>
      <w:numPr>
        <w:numId w:val="17"/>
      </w:numPr>
    </w:pPr>
  </w:style>
  <w:style w:customStyle="true" w:styleId="Importiranistil7" w:type="numbering">
    <w:name w:val="Importirani stil 7"/>
    <w:rsid w:val="00150CA0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B1008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E37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377D"/>
    <w:rPr>
      <w:rFonts w:cs="Times New Roman" w:eastAsia="Calibri" w:hAnsi="Times New Roman" w:ascii="Times New Roman"/>
      <w:b/>
      <w:bCs/>
      <w:color w:val="000000"/>
      <w:kern w:val="3"/>
      <w:sz w:val="24"/>
      <w:szCs w:val="22"/>
      <w:u w:color="00000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377D"/>
    <w:rPr>
      <w:rFonts w:cs="Calibri" w:eastAsia="Calibri" w:hAnsi="Arial" w:ascii="Arial"/>
      <w:b/>
      <w:bCs/>
      <w:color w:val="000000"/>
      <w:kern w:val="3"/>
      <w:sz w:val="22"/>
      <w:szCs w:val="22"/>
      <w:u w:color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377D"/>
    <w:rPr>
      <w:rFonts w:cs="Calibri" w:eastAsia="Calibri" w:hAnsi="Arial" w:ascii="Arial"/>
      <w:b w:val="false"/>
      <w:bCs w:val="false"/>
      <w:color w:val="000000"/>
      <w:kern w:val="3"/>
      <w:sz w:val="22"/>
      <w:szCs w:val="22"/>
      <w:u w:color="00000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377D"/>
    <w:rPr>
      <w:rFonts w:cs="Calibri" w:eastAsia="Calibri" w:hAnsi="Arial" w:ascii="Arial"/>
      <w:b w:val="false"/>
      <w:bCs w:val="false"/>
      <w:color w:val="000000"/>
      <w:kern w:val="3"/>
      <w:sz w:val="22"/>
      <w:szCs w:val="22"/>
      <w:u w:color="00000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Zaglavlje" w:type="paragraph">
    <w:name w:val="header"/>
    <w:basedOn w:val="Normal"/>
    <w:link w:val="ZaglavljeChar"/>
    <w:uiPriority w:val="99"/>
    <w:unhideWhenUsed/>
    <w:rsid w:val="005E27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2761"/>
    <w:rPr>
      <w:sz w:val="24"/>
      <w:szCs w:val="24"/>
      <w:lang w:eastAsia="en-US" w:val="en-US"/>
    </w:rPr>
  </w:style>
  <w:style w:customStyle="1" w:styleId="Importiranistil4" w:type="numbering">
    <w:name w:val="Importirani stil 4"/>
    <w:rsid w:val="00150CA0"/>
    <w:pPr>
      <w:numPr>
        <w:numId w:val="13"/>
      </w:numPr>
    </w:pPr>
  </w:style>
  <w:style w:customStyle="1" w:styleId="Importiranistil5" w:type="numbering">
    <w:name w:val="Importirani stil 5"/>
    <w:rsid w:val="00150CA0"/>
    <w:pPr>
      <w:numPr>
        <w:numId w:val="15"/>
      </w:numPr>
    </w:pPr>
  </w:style>
  <w:style w:customStyle="1" w:styleId="Importiranistil6" w:type="numbering">
    <w:name w:val="Importirani stil 6"/>
    <w:rsid w:val="00150CA0"/>
    <w:pPr>
      <w:numPr>
        <w:numId w:val="17"/>
      </w:numPr>
    </w:pPr>
  </w:style>
  <w:style w:customStyle="1" w:styleId="Importiranistil7" w:type="numbering">
    <w:name w:val="Importirani stil 7"/>
    <w:rsid w:val="00150CA0"/>
    <w:pPr>
      <w:numPr>
        <w:numId w:val="20"/>
      </w:numPr>
    </w:pPr>
  </w:style>
  <w:style w:styleId="Reetkatablice" w:type="table">
    <w:name w:val="Table Grid"/>
    <w:basedOn w:val="Obinatablica"/>
    <w:uiPriority w:val="59"/>
    <w:rsid w:val="00B1008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51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St-270/2016-42</izvorni_sadrzaj>
    <derivirana_varijabla naziv="DomainObject.Oznaka_1">St-270/2016-42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  <item>PLASTA proizvodnja in trgovina d.o.o.</item>
      <item>Odvjetničko društvo RAVLIĆ &amp; ŠURJAK društvo s ograničenom odgovornošću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  <item>PLASTA proizvodnja in trgovina d.o.o., OIB 10968761486</item>
      <item>Odvjetničko društvo RAVLIĆ &amp; ŠURJAK društvo s ograničenom odgovornošću, OIB 94654904113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  <item>PLASTA proizvodnja in trgovina d.o.o., Kamnje 41, 8232 Kamnje</item>
      <item>Odvjetničko društvo RAVLIĆ &amp; ŠURJAK društvo s ograničenom odgovornošću, Strossmayerov trg 7, 10000 Zagreb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  <item>PLASTA proizvodnja in trgovina d.o.o., OIB 10968761486, Kamnje 41, 8232 Kamnje</item>
      <item>Odvjetničko društvo RAVLIĆ &amp; ŠURJAK društvo s ograničenom odgovornošću, OIB 94654904113, Strossmayerov trg 7, 10000 Zagreb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  <item>PLASTA proizvodnja in trgovina d.o.o., OIB 10968761486</item>
      <item>Odvjetničko društvo RAVLIĆ &amp; ŠURJAK društvo s ograničenom odgovornošću, OIB 94654904113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  <item>PLASTA proizvodnja in trgovina d.o.o.</item>
      <item>Odvjetničko društvo RAVLIĆ &amp; ŠURJAK društvo s ograničenom odgovornošću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  <item>PLASTA proizvodnja in trgovina d.o.o., OIB 10968761486, Kamnje 41,8232 Kamnje</item>
      <item>Odvjetničko društvo RAVLIĆ &amp; ŠURJAK društvo s ograničenom odgovornošću,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  <item>, OIB 10968761486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1420</properties:Words>
  <properties:Characters>8184</properties:Characters>
  <properties:Lines>182</properties:Lines>
  <properties:Paragraphs>82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2017-09-07T10:20:00Z</dcterms:created>
  <dc:creator>Korisnik</dc:creator>
  <cp:lastModifiedBy>Tihana Martinez</cp:lastModifiedBy>
  <cp:lastPrinted>2017-09-05T12:36:00Z</cp:lastPrinted>
  <dcterms:modified xmlns:xsi="http://www.w3.org/2001/XMLSchema-instance" xsi:type="dcterms:W3CDTF">2017-09-11T13:16:00Z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St-270/2016-42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