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8d40" w14:paraId="dfe8d4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1B3164">
        <w:t>1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1B3164">
        <w:t>Karlovac</w:t>
      </w:r>
      <w:r w:rsidR="00BA0AD0" w:rsidRPr="00611430">
        <w:t xml:space="preserve">, </w:t>
      </w:r>
      <w:r w:rsidR="001B3164">
        <w:t>Ul. Pavla Vitezovića</w:t>
      </w:r>
      <w:r w:rsidR="000D067C">
        <w:t xml:space="preserve">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4C02D6">
        <w:t>INTERIJERI društvo s ograničenom odgovornošću za završne radove u građevinarstvu, proizvodnju i trgovinu, Karlovac, Rakovac 39</w:t>
      </w:r>
      <w:r w:rsidR="00B33D85" w:rsidRPr="00B33D85">
        <w:t>, MBS 0</w:t>
      </w:r>
      <w:r w:rsidR="004C02D6">
        <w:t>20048151</w:t>
      </w:r>
      <w:r w:rsidR="00B33D85" w:rsidRPr="00B33D85">
        <w:t xml:space="preserve"> OIB </w:t>
      </w:r>
      <w:r w:rsidR="004C02D6">
        <w:t>86785941201</w:t>
      </w:r>
      <w:r w:rsidRPr="0041082E">
        <w:t xml:space="preserve">, dana </w:t>
      </w:r>
      <w:r w:rsidR="000A7026">
        <w:t>3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31B7C">
        <w:t>Marija Franušić, Karlovac, Gornje Mekušje 49</w:t>
      </w:r>
      <w:r w:rsidR="00DC2C70">
        <w:t xml:space="preserve">, OIB </w:t>
      </w:r>
      <w:r w:rsidR="00831B7C">
        <w:t>29799289984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2B4733">
        <w:t>1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5122E3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5122E3" w:rsidRPr="005122E3">
        <w:t>Marija Franušić, Karlovac, Gornje Mekušje 49, OIB 29799289984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C51161" w:rsidP="00E42FA6" w:rsidR="00C51161">
      <w:pPr>
        <w:jc w:val="center"/>
      </w:pPr>
    </w:p>
    <w:p w:rsidRDefault="005D06AF" w:rsidP="00E42FA6" w:rsidR="005D06AF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122E3">
        <w:t>25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5122E3">
        <w:t xml:space="preserve">Stalna služba u Karlovcu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5122E3">
        <w:t>Karlovac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021AB0">
        <w:t>3</w:t>
      </w:r>
      <w:r w:rsidR="0089092B">
        <w:t>45</w:t>
      </w:r>
      <w:r>
        <w:t xml:space="preserve"> od </w:t>
      </w:r>
      <w:r w:rsidR="0089092B">
        <w:t>20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D361EF">
        <w:t>otvaranje</w:t>
      </w:r>
      <w:r w:rsidR="00A15CA0">
        <w:t xml:space="preserve"> stečajnog postupka nad dužnikom </w:t>
      </w:r>
      <w:r w:rsidR="0089092B" w:rsidRPr="0089092B">
        <w:t>INTERIJERI društvo s ograničenom odgovornošću za završne radove u građevinarstvu, proizvodnju i trgovinu, Karlovac, Rakovac 39, MBS 020048151 OIB 86785941201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89092B">
        <w:t>9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89092B">
        <w:t>65.748,04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2A5DCC">
        <w:t>5</w:t>
      </w:r>
      <w:r w:rsidR="00300BDA">
        <w:t xml:space="preserve"> </w:t>
      </w:r>
      <w:r w:rsidR="003A3C5D">
        <w:t>zaposlen</w:t>
      </w:r>
      <w:r w:rsidR="002A5DCC">
        <w:t>ih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>Dostavlja popis računa i oročenih novčanih sredstava dužnika na dan 1</w:t>
      </w:r>
      <w:r w:rsidR="002A5DCC">
        <w:t>9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2A5DCC">
        <w:t>i</w:t>
      </w:r>
      <w:r>
        <w:t xml:space="preserve">ma zaplijenjena novčana sredstva na dan </w:t>
      </w:r>
      <w:r w:rsidR="005D06AF">
        <w:t>1</w:t>
      </w:r>
      <w:r w:rsidR="002A5DCC">
        <w:t>9</w:t>
      </w:r>
      <w:r w:rsidRPr="007B5BFB">
        <w:t>.01.2017</w:t>
      </w:r>
      <w:r w:rsidR="002A5DCC">
        <w:t>. u iznosu od 5.000,00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2A5DCC" w:rsidR="007F37B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06AF">
        <w:rPr>
          <w:b w:val="false"/>
        </w:rPr>
        <w:t>3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981A5A" w:rsidP="00981A5A" w:rsidR="00981A5A">
      <w:pPr>
        <w:numPr>
          <w:ilvl w:val="0"/>
          <w:numId w:val="8"/>
        </w:numPr>
        <w:jc w:val="both"/>
      </w:pPr>
      <w:r w:rsidRPr="00981A5A">
        <w:t>Marija Franušić, Karlovac, Gornje Mekušje 49</w:t>
      </w:r>
    </w:p>
    <w:p w:rsidRDefault="00E42FA6" w:rsidP="00981A5A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2947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1B3164">
      <w:t>1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3164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5DCC"/>
    <w:rsid w:val="002A668B"/>
    <w:rsid w:val="002B4733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02D6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2E3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1B7C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092B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81A5A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361EF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62947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St-1231/2017</izvorni_sadrzaj>
    <derivirana_varijabla naziv="DomainObject.Predmet.OznakaBroj_1">St-1231/2017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INTERIJERI d.o.o.</izvorni_sadrzaj>
    <derivirana_varijabla naziv="DomainObject.Predmet.ProtustrankaFormated_1">  INTERIJERI d.o.o.</derivirana_varijabla>
  </DomainObject.Predmet.ProtustrankaFormated>
  <DomainObject.Predmet.ProtustrankaFormatedOIB>
    <izvorni_sadrzaj>  INTERIJERI d.o.o., OIB 86785941201</izvorni_sadrzaj>
    <derivirana_varijabla naziv="DomainObject.Predmet.ProtustrankaFormatedOIB_1">  INTERIJERI d.o.o., OIB 86785941201</derivirana_varijabla>
  </DomainObject.Predmet.ProtustrankaFormatedOIB>
  <DomainObject.Predmet.ProtustrankaFormatedWithAdress>
    <izvorni_sadrzaj> INTERIJERI d.o.o., Rakovac 39, 47000 Karlovac</izvorni_sadrzaj>
    <derivirana_varijabla naziv="DomainObject.Predmet.ProtustrankaFormatedWithAdress_1"> INTERIJERI d.o.o., Rakovac 39, 47000 Karlovac</derivirana_varijabla>
  </DomainObject.Predmet.ProtustrankaFormatedWithAdress>
  <DomainObject.Predmet.ProtustrankaFormatedWithAdressOIB>
    <izvorni_sadrzaj> INTERIJERI d.o.o., OIB 86785941201, Rakovac 39, 47000 Karlovac</izvorni_sadrzaj>
    <derivirana_varijabla naziv="DomainObject.Predmet.ProtustrankaFormatedWithAdressOIB_1"> INTERIJERI d.o.o., OIB 86785941201, Rakovac 39, 47000 Karlovac</derivirana_varijabla>
  </DomainObject.Predmet.ProtustrankaFormatedWithAdressOIB>
  <DomainObject.Predmet.ProtustrankaWithAdress>
    <izvorni_sadrzaj>INTERIJERI d.o.o. Rakovac 39, 47000 Karlovac</izvorni_sadrzaj>
    <derivirana_varijabla naziv="DomainObject.Predmet.ProtustrankaWithAdress_1">INTERIJERI d.o.o. Rakovac 39, 47000 Karlovac</derivirana_varijabla>
  </DomainObject.Predmet.ProtustrankaWithAdress>
  <DomainObject.Predmet.ProtustrankaWithAdressOIB>
    <izvorni_sadrzaj>INTERIJERI d.o.o., OIB 86785941201, Rakovac 39, 47000 Karlovac</izvorni_sadrzaj>
    <derivirana_varijabla naziv="DomainObject.Predmet.ProtustrankaWithAdressOIB_1">INTERIJERI d.o.o., OIB 86785941201, Rakovac 39, 47000 Karlovac</derivirana_varijabla>
  </DomainObject.Predmet.ProtustrankaWithAdressOIB>
  <DomainObject.Predmet.ProtustrankaNazivFormated>
    <izvorni_sadrzaj>INTERIJERI d.o.o.</izvorni_sadrzaj>
    <derivirana_varijabla naziv="DomainObject.Predmet.ProtustrankaNazivFormated_1">INTERIJERI d.o.o.</derivirana_varijabla>
  </DomainObject.Predmet.ProtustrankaNazivFormated>
  <DomainObject.Predmet.ProtustrankaNazivFormatedOIB>
    <izvorni_sadrzaj>INTERIJERI d.o.o., OIB 86785941201</izvorni_sadrzaj>
    <derivirana_varijabla naziv="DomainObject.Predmet.ProtustrankaNazivFormatedOIB_1">INTERIJERI d.o.o., OIB 86785941201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INTERIJERI d.o.o.</item>
    </izvorni_sadrzaj>
    <derivirana_varijabla naziv="DomainObject.Predmet.ProtuStrankaListFormated_1">
      <item>INTERIJERI d.o.o.</item>
    </derivirana_varijabla>
  </DomainObject.Predmet.ProtuStrankaListFormated>
  <DomainObject.Predmet.ProtuStrankaListFormatedOIB>
    <izvorni_sadrzaj>
      <item>INTERIJERI d.o.o., OIB 86785941201</item>
    </izvorni_sadrzaj>
    <derivirana_varijabla naziv="DomainObject.Predmet.ProtuStrankaListFormatedOIB_1">
      <item>INTERIJERI d.o.o., OIB 86785941201</item>
    </derivirana_varijabla>
  </DomainObject.Predmet.ProtuStrankaListFormatedOIB>
  <DomainObject.Predmet.ProtuStrankaListFormatedWithAdress>
    <izvorni_sadrzaj>
      <item>INTERIJERI d.o.o., Rakovac 39, 47000 Karlovac</item>
    </izvorni_sadrzaj>
    <derivirana_varijabla naziv="DomainObject.Predmet.ProtuStrankaListFormatedWithAdress_1">
      <item>INTERIJERI d.o.o., Rakovac 39, 47000 Karlovac</item>
    </derivirana_varijabla>
  </DomainObject.Predmet.ProtuStrankaListFormatedWithAdress>
  <DomainObject.Predmet.ProtuStrankaListFormatedWithAdressOIB>
    <izvorni_sadrzaj>
      <item>INTERIJERI d.o.o., OIB 86785941201, Rakovac 39, 47000 Karlovac</item>
    </izvorni_sadrzaj>
    <derivirana_varijabla naziv="DomainObject.Predmet.ProtuStrankaListFormatedWithAdressOIB_1">
      <item>INTERIJERI d.o.o., OIB 86785941201, Rakovac 39, 47000 Karlovac</item>
    </derivirana_varijabla>
  </DomainObject.Predmet.ProtuStrankaListFormatedWithAdressOIB>
  <DomainObject.Predmet.ProtuStrankaListNazivFormated>
    <izvorni_sadrzaj>
      <item>INTERIJERI d.o.o.</item>
    </izvorni_sadrzaj>
    <derivirana_varijabla naziv="DomainObject.Predmet.ProtuStrankaListNazivFormated_1">
      <item>INTERIJERI d.o.o.</item>
    </derivirana_varijabla>
  </DomainObject.Predmet.ProtuStrankaListNazivFormated>
  <DomainObject.Predmet.ProtuStrankaListNazivFormatedOIB>
    <izvorni_sadrzaj>
      <item>INTERIJERI d.o.o., OIB 86785941201</item>
    </izvorni_sadrzaj>
    <derivirana_varijabla naziv="DomainObject.Predmet.ProtuStrankaListNazivFormatedOIB_1">
      <item>INTERIJERI d.o.o., OIB 86785941201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INTERIJERI d.o.o.</izvorni_sadrzaj>
    <derivirana_varijabla naziv="DomainObject.Predmet.ProtustrankaIDrugi_1">INTERIJERI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INTERIJERI d.o.o., OIB 86785941201, Rakovac 39, 47000 Karlovac</izvorni_sadrzaj>
    <derivirana_varijabla naziv="DomainObject.Predmet.ProtustrankaIDrugiAdressOIB_1">INTERIJERI d.o.o., OIB 86785941201, Rakovac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d.o.o.</item>
      <item>FINA regionalni centar Zagreb, podružnica Karlovac</item>
    </izvorni_sadrzaj>
    <derivirana_varijabla naziv="DomainObject.Predmet.SudioniciListNaziv_1">
      <item>INTERIJERI d.o.o.</item>
      <item>FINA regionalni centar Zagreb, podružnica Karlovac</item>
    </derivirana_varijabla>
  </DomainObject.Predmet.SudioniciListNaziv>
  <DomainObject.Predmet.SudioniciListAdressOIB>
    <izvorni_sadrzaj>
      <item>INTERIJERI d.o.o., OIB 86785941201, Rakovac 39,47000 Karlovac</item>
      <item>FINA regionalni centar Zagreb, podružnica Karlovac, OIB 85821130368, Vitezovićeva 1,47000 Karlovac</item>
    </izvorni_sadrzaj>
    <derivirana_varijabla naziv="DomainObject.Predmet.SudioniciListAdressOIB_1">
      <item>INTERIJERI d.o.o., OIB 86785941201, Rakovac 39,47000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86785941201</item>
      <item>, OIB 85821130368</item>
    </izvorni_sadrzaj>
    <derivirana_varijabla naziv="DomainObject.Predmet.SudioniciListNazivOIB_1">
      <item>, OIB 86785941201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440DF-0AFC-47E9-97FB-37D1CC82E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610</properties:Words>
  <properties:Characters>3418</properties:Characters>
  <properties:Lines>93</properties:Lines>
  <properties:Paragraphs>27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2018-01-03T08:31:00Z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