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786f3" w14:paraId="d5786f3" w:rsidRDefault="004D3191" w:rsidP="004832CA" w:rsidR="004832CA" w:rsidRPr="0074490B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       </w:t>
      </w:r>
      <w:r w:rsidR="0074490B">
        <w:rPr>
          <w:rFonts w:hAnsi="Times New Roman" w:ascii="Times New Roman"/>
          <w:szCs w:val="24"/>
        </w:rPr>
        <w:t xml:space="preserve">  </w:t>
      </w:r>
      <w:r w:rsidRPr="0074490B">
        <w:rPr>
          <w:rFonts w:hAnsi="Times New Roman" w:ascii="Times New Roman"/>
          <w:szCs w:val="24"/>
        </w:rPr>
        <w:t xml:space="preserve"> Republika Hrvatska</w:t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TRGOVAČKI SUD U ZAGREBU</w:t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    </w:t>
      </w:r>
      <w:r w:rsidR="0074490B">
        <w:rPr>
          <w:rFonts w:hAnsi="Times New Roman" w:ascii="Times New Roman"/>
          <w:szCs w:val="24"/>
        </w:rPr>
        <w:t xml:space="preserve">   </w:t>
      </w:r>
      <w:r w:rsidRPr="0074490B">
        <w:rPr>
          <w:rFonts w:hAnsi="Times New Roman" w:ascii="Times New Roman"/>
          <w:szCs w:val="24"/>
        </w:rPr>
        <w:t xml:space="preserve"> Zagreb, </w:t>
      </w:r>
      <w:proofErr w:type="spellStart"/>
      <w:r w:rsidRPr="0074490B">
        <w:rPr>
          <w:rFonts w:hAnsi="Times New Roman" w:ascii="Times New Roman"/>
          <w:szCs w:val="24"/>
        </w:rPr>
        <w:t>Amruševa</w:t>
      </w:r>
      <w:proofErr w:type="spellEnd"/>
      <w:r w:rsidRPr="0074490B">
        <w:rPr>
          <w:rFonts w:hAnsi="Times New Roman" w:ascii="Times New Roman"/>
          <w:szCs w:val="24"/>
        </w:rPr>
        <w:t xml:space="preserve"> 2/II</w:t>
      </w:r>
    </w:p>
    <w:p w:rsidRDefault="004832CA" w:rsidP="004832CA" w:rsidR="004832CA" w:rsidRPr="0074490B">
      <w:pPr>
        <w:jc w:val="right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                </w:t>
      </w:r>
      <w:r w:rsidR="00EC329E" w:rsidRPr="0074490B">
        <w:rPr>
          <w:rFonts w:hAnsi="Times New Roman" w:ascii="Times New Roman"/>
          <w:szCs w:val="24"/>
        </w:rPr>
        <w:t xml:space="preserve">                </w:t>
      </w:r>
      <w:r w:rsidR="00EC329E" w:rsidRPr="0074490B">
        <w:rPr>
          <w:rFonts w:hAnsi="Times New Roman" w:ascii="Times New Roman"/>
          <w:szCs w:val="24"/>
        </w:rPr>
        <w:tab/>
      </w:r>
      <w:r w:rsidR="00EC329E" w:rsidRPr="0074490B">
        <w:rPr>
          <w:rFonts w:hAnsi="Times New Roman" w:ascii="Times New Roman"/>
          <w:szCs w:val="24"/>
        </w:rPr>
        <w:tab/>
      </w:r>
      <w:proofErr w:type="spellStart"/>
      <w:r w:rsidR="00EC329E" w:rsidRPr="0074490B">
        <w:rPr>
          <w:rFonts w:hAnsi="Times New Roman" w:ascii="Times New Roman"/>
          <w:szCs w:val="24"/>
        </w:rPr>
        <w:t>20</w:t>
      </w:r>
      <w:proofErr w:type="spellEnd"/>
      <w:r w:rsidR="00EC329E" w:rsidRPr="0074490B">
        <w:rPr>
          <w:rFonts w:hAnsi="Times New Roman" w:ascii="Times New Roman"/>
          <w:szCs w:val="24"/>
        </w:rPr>
        <w:t xml:space="preserve"> St-</w:t>
      </w:r>
      <w:proofErr w:type="spellStart"/>
      <w:r w:rsidR="003C65BA">
        <w:rPr>
          <w:rFonts w:hAnsi="Times New Roman" w:ascii="Times New Roman"/>
          <w:szCs w:val="24"/>
        </w:rPr>
        <w:t>1328</w:t>
      </w:r>
      <w:proofErr w:type="spellEnd"/>
      <w:r w:rsidR="004D3191">
        <w:rPr>
          <w:rFonts w:hAnsi="Times New Roman" w:ascii="Times New Roman"/>
          <w:szCs w:val="24"/>
        </w:rPr>
        <w:t>/</w:t>
      </w:r>
      <w:proofErr w:type="spellStart"/>
      <w:r w:rsidR="004D3191">
        <w:rPr>
          <w:rFonts w:hAnsi="Times New Roman" w:ascii="Times New Roman"/>
          <w:szCs w:val="24"/>
        </w:rPr>
        <w:t>11</w:t>
      </w:r>
      <w:proofErr w:type="spellEnd"/>
      <w:r w:rsidR="0062367F">
        <w:rPr>
          <w:rFonts w:hAnsi="Times New Roman" w:ascii="Times New Roman"/>
          <w:szCs w:val="24"/>
        </w:rPr>
        <w:t>-</w:t>
      </w:r>
      <w:proofErr w:type="spellStart"/>
      <w:r w:rsidR="0062367F">
        <w:rPr>
          <w:rFonts w:hAnsi="Times New Roman" w:ascii="Times New Roman"/>
          <w:szCs w:val="24"/>
        </w:rPr>
        <w:t>259</w:t>
      </w:r>
      <w:proofErr w:type="spellEnd"/>
      <w:r w:rsidRPr="0074490B">
        <w:rPr>
          <w:rFonts w:hAnsi="Times New Roman" w:ascii="Times New Roman"/>
          <w:szCs w:val="24"/>
        </w:rPr>
        <w:t xml:space="preserve"> </w:t>
      </w:r>
    </w:p>
    <w:p w:rsidRDefault="0074490B" w:rsidP="0074490B" w:rsidR="004832CA" w:rsidRPr="0074490B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R E P U B L I K A   H R V A T S K A</w:t>
      </w:r>
      <w:r w:rsidR="004832CA" w:rsidRPr="0074490B">
        <w:rPr>
          <w:rFonts w:hAnsi="Times New Roman" w:ascii="Times New Roman"/>
          <w:szCs w:val="24"/>
        </w:rPr>
        <w:t xml:space="preserve">       </w:t>
      </w:r>
    </w:p>
    <w:p w:rsidRDefault="004832CA" w:rsidP="004832CA" w:rsidR="004832CA" w:rsidRPr="0074490B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R J E Š E N J E</w:t>
      </w:r>
    </w:p>
    <w:p w:rsidRDefault="004832CA" w:rsidP="004832CA" w:rsidR="004832CA" w:rsidRPr="0074490B">
      <w:pPr>
        <w:jc w:val="center"/>
        <w:rPr>
          <w:rFonts w:hAnsi="Times New Roman" w:ascii="Times New Roman"/>
          <w:szCs w:val="24"/>
        </w:rPr>
      </w:pPr>
    </w:p>
    <w:p w:rsidRDefault="004832CA" w:rsidP="003C65BA" w:rsidR="003C65BA" w:rsidRPr="008D1716">
      <w:pPr>
        <w:jc w:val="both"/>
        <w:rPr>
          <w:rFonts w:hAnsi="Times New Roman" w:ascii="Times New Roman"/>
          <w:bCs/>
        </w:rPr>
      </w:pPr>
      <w:r w:rsidRPr="0074490B">
        <w:rPr>
          <w:rFonts w:hAnsi="Times New Roman" w:ascii="Times New Roman"/>
          <w:szCs w:val="24"/>
        </w:rPr>
        <w:tab/>
        <w:t>TRGOVAČKI SUD U ZAGREBU, po sucu pojedincu Luciji Butigan, u stečajnom postupku nad stečajnim dužnikom</w:t>
      </w:r>
      <w:r w:rsidR="00D41889">
        <w:rPr>
          <w:rFonts w:hAnsi="Times New Roman" w:ascii="Times New Roman"/>
          <w:szCs w:val="24"/>
        </w:rPr>
        <w:t xml:space="preserve"> </w:t>
      </w:r>
      <w:proofErr w:type="spellStart"/>
      <w:r w:rsidR="003C65BA" w:rsidRPr="00193CB6">
        <w:rPr>
          <w:rFonts w:hAnsi="Times New Roman" w:ascii="Times New Roman"/>
          <w:szCs w:val="24"/>
        </w:rPr>
        <w:t>ILLUMINATIO</w:t>
      </w:r>
      <w:proofErr w:type="spellEnd"/>
      <w:r w:rsidR="003C65BA" w:rsidRPr="00193CB6">
        <w:rPr>
          <w:rFonts w:hAnsi="Times New Roman" w:ascii="Times New Roman"/>
          <w:szCs w:val="24"/>
        </w:rPr>
        <w:t xml:space="preserve"> d.o.o. u stečaju, Zagreb, </w:t>
      </w:r>
      <w:proofErr w:type="spellStart"/>
      <w:r w:rsidR="003C65BA" w:rsidRPr="00193CB6">
        <w:rPr>
          <w:rFonts w:hAnsi="Times New Roman" w:ascii="Times New Roman"/>
          <w:szCs w:val="24"/>
        </w:rPr>
        <w:t>Tkalčićeva</w:t>
      </w:r>
      <w:proofErr w:type="spellEnd"/>
      <w:r w:rsidR="003C65BA" w:rsidRPr="00193CB6">
        <w:rPr>
          <w:rFonts w:hAnsi="Times New Roman" w:ascii="Times New Roman"/>
          <w:szCs w:val="24"/>
        </w:rPr>
        <w:t xml:space="preserve"> </w:t>
      </w:r>
      <w:proofErr w:type="spellStart"/>
      <w:r w:rsidR="003C65BA" w:rsidRPr="00193CB6">
        <w:rPr>
          <w:rFonts w:hAnsi="Times New Roman" w:ascii="Times New Roman"/>
          <w:szCs w:val="24"/>
        </w:rPr>
        <w:t>88</w:t>
      </w:r>
      <w:proofErr w:type="spellEnd"/>
      <w:r w:rsidR="003C65BA" w:rsidRPr="00193CB6">
        <w:rPr>
          <w:rFonts w:hAnsi="Times New Roman" w:ascii="Times New Roman"/>
          <w:szCs w:val="24"/>
        </w:rPr>
        <w:t xml:space="preserve">, </w:t>
      </w:r>
      <w:proofErr w:type="spellStart"/>
      <w:r w:rsidR="003C65BA" w:rsidRPr="00193CB6">
        <w:rPr>
          <w:rFonts w:hAnsi="Times New Roman" w:ascii="Times New Roman"/>
          <w:szCs w:val="24"/>
        </w:rPr>
        <w:t>M</w:t>
      </w:r>
      <w:r w:rsidR="003C65BA">
        <w:rPr>
          <w:rFonts w:hAnsi="Times New Roman" w:ascii="Times New Roman"/>
          <w:szCs w:val="24"/>
        </w:rPr>
        <w:t>BS</w:t>
      </w:r>
      <w:proofErr w:type="spellEnd"/>
      <w:r w:rsidR="003C65BA">
        <w:rPr>
          <w:rFonts w:hAnsi="Times New Roman" w:ascii="Times New Roman"/>
          <w:szCs w:val="24"/>
        </w:rPr>
        <w:t xml:space="preserve">: </w:t>
      </w:r>
      <w:proofErr w:type="spellStart"/>
      <w:r w:rsidR="003C65BA">
        <w:rPr>
          <w:rFonts w:hAnsi="Times New Roman" w:ascii="Times New Roman"/>
          <w:szCs w:val="24"/>
        </w:rPr>
        <w:t>080420284</w:t>
      </w:r>
      <w:proofErr w:type="spellEnd"/>
      <w:r w:rsidR="003C65BA">
        <w:rPr>
          <w:rFonts w:hAnsi="Times New Roman" w:ascii="Times New Roman"/>
          <w:szCs w:val="24"/>
        </w:rPr>
        <w:t xml:space="preserve">, </w:t>
      </w:r>
      <w:proofErr w:type="spellStart"/>
      <w:r w:rsidR="003C65BA">
        <w:rPr>
          <w:rFonts w:hAnsi="Times New Roman" w:ascii="Times New Roman"/>
          <w:szCs w:val="24"/>
        </w:rPr>
        <w:t>OIB</w:t>
      </w:r>
      <w:proofErr w:type="spellEnd"/>
      <w:r w:rsidR="003C65BA">
        <w:rPr>
          <w:rFonts w:hAnsi="Times New Roman" w:ascii="Times New Roman"/>
          <w:szCs w:val="24"/>
        </w:rPr>
        <w:t xml:space="preserve">: </w:t>
      </w:r>
      <w:proofErr w:type="spellStart"/>
      <w:r w:rsidR="003C65BA">
        <w:rPr>
          <w:rFonts w:hAnsi="Times New Roman" w:ascii="Times New Roman"/>
          <w:szCs w:val="24"/>
        </w:rPr>
        <w:t>54409411538</w:t>
      </w:r>
      <w:proofErr w:type="spellEnd"/>
      <w:r w:rsidR="003C65BA" w:rsidRPr="008D1716">
        <w:rPr>
          <w:rFonts w:hAnsi="Times New Roman" w:ascii="Times New Roman"/>
        </w:rPr>
        <w:t xml:space="preserve">, dana </w:t>
      </w:r>
      <w:r w:rsidR="003C65BA">
        <w:rPr>
          <w:rFonts w:hAnsi="Times New Roman" w:ascii="Times New Roman"/>
        </w:rPr>
        <w:t xml:space="preserve">9. veljače </w:t>
      </w:r>
      <w:proofErr w:type="spellStart"/>
      <w:r w:rsidR="003C65BA">
        <w:rPr>
          <w:rFonts w:hAnsi="Times New Roman" w:ascii="Times New Roman"/>
        </w:rPr>
        <w:t>2017</w:t>
      </w:r>
      <w:proofErr w:type="spellEnd"/>
      <w:r w:rsidR="003C65BA" w:rsidRPr="008D1716">
        <w:rPr>
          <w:rFonts w:hAnsi="Times New Roman" w:ascii="Times New Roman"/>
        </w:rPr>
        <w:t>.</w:t>
      </w:r>
    </w:p>
    <w:p w:rsidRDefault="004832CA" w:rsidP="004832CA" w:rsidR="004832CA" w:rsidRPr="0074490B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4832CA" w:rsidP="004832CA" w:rsidR="004832CA" w:rsidRPr="0074490B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 w:rsidRPr="0074490B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832CA" w:rsidP="004832CA" w:rsidR="004832CA" w:rsidRPr="0074490B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</w:p>
    <w:p w:rsidRDefault="004832CA" w:rsidP="00D41889" w:rsidR="004832CA" w:rsidRPr="003C65BA">
      <w:pPr>
        <w:pStyle w:val="Tijeloteksta2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r w:rsidRPr="003C65BA">
        <w:rPr>
          <w:rFonts w:cs="Times New Roman" w:hAnsi="Times New Roman" w:ascii="Times New Roman"/>
          <w:sz w:val="24"/>
          <w:szCs w:val="24"/>
        </w:rPr>
        <w:t xml:space="preserve">Određuje se završno ročište vjerovnika u stečajnom postupku nad stečajnim dužnikom </w:t>
      </w:r>
      <w:proofErr w:type="spellStart"/>
      <w:r w:rsidR="003C65BA" w:rsidRPr="003C65BA">
        <w:rPr>
          <w:rFonts w:hAnsi="Times New Roman" w:ascii="Times New Roman"/>
          <w:sz w:val="24"/>
          <w:szCs w:val="24"/>
        </w:rPr>
        <w:t>ILLUMINATIO</w:t>
      </w:r>
      <w:proofErr w:type="spellEnd"/>
      <w:r w:rsidR="003C65BA" w:rsidRPr="003C65BA">
        <w:rPr>
          <w:rFonts w:hAnsi="Times New Roman" w:ascii="Times New Roman"/>
          <w:sz w:val="24"/>
          <w:szCs w:val="24"/>
        </w:rPr>
        <w:t xml:space="preserve"> d.o.o. u stečaju, Zagreb, </w:t>
      </w:r>
      <w:proofErr w:type="spellStart"/>
      <w:r w:rsidR="003C65BA" w:rsidRPr="003C65BA">
        <w:rPr>
          <w:rFonts w:hAnsi="Times New Roman" w:ascii="Times New Roman"/>
          <w:sz w:val="24"/>
          <w:szCs w:val="24"/>
        </w:rPr>
        <w:t>Tkalčićeva</w:t>
      </w:r>
      <w:proofErr w:type="spellEnd"/>
      <w:r w:rsidR="003C65BA" w:rsidRPr="003C65B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C65BA" w:rsidRPr="003C65BA">
        <w:rPr>
          <w:rFonts w:hAnsi="Times New Roman" w:ascii="Times New Roman"/>
          <w:sz w:val="24"/>
          <w:szCs w:val="24"/>
        </w:rPr>
        <w:t>88</w:t>
      </w:r>
      <w:proofErr w:type="spellEnd"/>
      <w:r w:rsidR="003C65BA" w:rsidRPr="003C65BA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3C65BA" w:rsidRPr="003C65BA">
        <w:rPr>
          <w:rFonts w:hAnsi="Times New Roman" w:ascii="Times New Roman"/>
          <w:sz w:val="24"/>
          <w:szCs w:val="24"/>
        </w:rPr>
        <w:t>MBS</w:t>
      </w:r>
      <w:proofErr w:type="spellEnd"/>
      <w:r w:rsidR="003C65BA" w:rsidRPr="003C65BA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3C65BA" w:rsidRPr="003C65BA">
        <w:rPr>
          <w:rFonts w:hAnsi="Times New Roman" w:ascii="Times New Roman"/>
          <w:sz w:val="24"/>
          <w:szCs w:val="24"/>
        </w:rPr>
        <w:t>080420284</w:t>
      </w:r>
      <w:proofErr w:type="spellEnd"/>
      <w:r w:rsidR="003C65BA" w:rsidRPr="003C65BA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3C65BA" w:rsidRPr="003C65BA">
        <w:rPr>
          <w:rFonts w:hAnsi="Times New Roman" w:ascii="Times New Roman"/>
          <w:sz w:val="24"/>
          <w:szCs w:val="24"/>
        </w:rPr>
        <w:t>OIB</w:t>
      </w:r>
      <w:proofErr w:type="spellEnd"/>
      <w:r w:rsidR="003C65BA" w:rsidRPr="003C65BA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3C65BA" w:rsidRPr="003C65BA">
        <w:rPr>
          <w:rFonts w:hAnsi="Times New Roman" w:ascii="Times New Roman"/>
          <w:sz w:val="24"/>
          <w:szCs w:val="24"/>
        </w:rPr>
        <w:t>54409411538</w:t>
      </w:r>
      <w:proofErr w:type="spellEnd"/>
      <w:r w:rsidRPr="003C65BA">
        <w:rPr>
          <w:rFonts w:cs="Times New Roman" w:hAnsi="Times New Roman" w:ascii="Times New Roman"/>
          <w:sz w:val="24"/>
          <w:szCs w:val="24"/>
        </w:rPr>
        <w:t xml:space="preserve">, </w:t>
      </w:r>
      <w:r w:rsidRPr="003C65BA">
        <w:rPr>
          <w:rFonts w:cs="Times New Roman" w:hAnsi="Times New Roman" w:ascii="Times New Roman"/>
          <w:bCs/>
          <w:sz w:val="24"/>
          <w:szCs w:val="24"/>
        </w:rPr>
        <w:t>za dan</w:t>
      </w:r>
      <w:r w:rsidR="0081540F" w:rsidRPr="003C65BA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D41889" w:rsidRPr="003C65BA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</w:t>
      </w:r>
      <w:r w:rsidR="003C65BA">
        <w:rPr>
          <w:rFonts w:cs="Times New Roman" w:hAnsi="Times New Roman" w:ascii="Times New Roman"/>
          <w:b/>
          <w:bCs/>
          <w:sz w:val="24"/>
          <w:szCs w:val="24"/>
          <w:u w:val="single"/>
        </w:rPr>
        <w:t>5</w:t>
      </w:r>
      <w:r w:rsidR="004D3191" w:rsidRPr="003C65BA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</w:t>
      </w:r>
      <w:r w:rsidR="003C65BA">
        <w:rPr>
          <w:rFonts w:cs="Times New Roman" w:hAnsi="Times New Roman" w:ascii="Times New Roman"/>
          <w:b/>
          <w:bCs/>
          <w:sz w:val="24"/>
          <w:szCs w:val="24"/>
          <w:u w:val="single"/>
        </w:rPr>
        <w:t>travnja</w:t>
      </w:r>
      <w:r w:rsidR="0081540F" w:rsidRPr="003C65BA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</w:t>
      </w:r>
      <w:r w:rsidRPr="003C65BA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EC329E" w:rsidRPr="003C65BA">
        <w:rPr>
          <w:rFonts w:cs="Times New Roman" w:hAnsi="Times New Roman" w:ascii="Times New Roman"/>
          <w:b/>
          <w:bCs/>
          <w:sz w:val="24"/>
          <w:szCs w:val="24"/>
          <w:u w:val="single"/>
        </w:rPr>
        <w:t>201</w:t>
      </w:r>
      <w:r w:rsidR="003C65BA" w:rsidRPr="003C65BA">
        <w:rPr>
          <w:rFonts w:cs="Times New Roman" w:hAnsi="Times New Roman" w:ascii="Times New Roman"/>
          <w:b/>
          <w:bCs/>
          <w:sz w:val="24"/>
          <w:szCs w:val="24"/>
          <w:u w:val="single"/>
        </w:rPr>
        <w:t>7</w:t>
      </w:r>
      <w:proofErr w:type="spellEnd"/>
      <w:r w:rsidR="00EC329E" w:rsidRPr="003C65BA">
        <w:rPr>
          <w:rFonts w:cs="Times New Roman" w:hAnsi="Times New Roman" w:ascii="Times New Roman"/>
          <w:b/>
          <w:bCs/>
          <w:sz w:val="24"/>
          <w:szCs w:val="24"/>
          <w:u w:val="single"/>
        </w:rPr>
        <w:t>.</w:t>
      </w:r>
      <w:r w:rsidR="00534A69" w:rsidRPr="003C65BA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u</w:t>
      </w:r>
      <w:r w:rsidRPr="003C65BA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1540F" w:rsidRPr="003C65BA">
        <w:rPr>
          <w:rFonts w:cs="Times New Roman" w:hAnsi="Times New Roman" w:ascii="Times New Roman"/>
          <w:b/>
          <w:bCs/>
          <w:sz w:val="24"/>
          <w:szCs w:val="24"/>
          <w:u w:val="single"/>
        </w:rPr>
        <w:t>11</w:t>
      </w:r>
      <w:proofErr w:type="spellEnd"/>
      <w:r w:rsidR="0081540F" w:rsidRPr="003C65BA">
        <w:rPr>
          <w:rFonts w:cs="Times New Roman" w:hAnsi="Times New Roman" w:ascii="Times New Roman"/>
          <w:b/>
          <w:bCs/>
          <w:sz w:val="24"/>
          <w:szCs w:val="24"/>
          <w:u w:val="single"/>
        </w:rPr>
        <w:t>:</w:t>
      </w:r>
      <w:proofErr w:type="spellStart"/>
      <w:r w:rsidR="0081540F" w:rsidRPr="003C65BA">
        <w:rPr>
          <w:rFonts w:cs="Times New Roman" w:hAnsi="Times New Roman" w:ascii="Times New Roman"/>
          <w:b/>
          <w:bCs/>
          <w:sz w:val="24"/>
          <w:szCs w:val="24"/>
          <w:u w:val="single"/>
        </w:rPr>
        <w:t>00</w:t>
      </w:r>
      <w:proofErr w:type="spellEnd"/>
      <w:r w:rsidR="0081540F" w:rsidRPr="003C65BA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Pr="003C65BA">
        <w:rPr>
          <w:rFonts w:cs="Times New Roman" w:hAnsi="Times New Roman" w:ascii="Times New Roman"/>
          <w:bCs/>
          <w:sz w:val="24"/>
          <w:szCs w:val="24"/>
        </w:rPr>
        <w:t xml:space="preserve">sati, </w:t>
      </w:r>
      <w:r w:rsidRPr="003C65BA">
        <w:rPr>
          <w:rFonts w:cs="Times New Roman" w:hAnsi="Times New Roman" w:ascii="Times New Roman"/>
          <w:sz w:val="24"/>
          <w:szCs w:val="24"/>
        </w:rPr>
        <w:t xml:space="preserve">u Trgovačkom sudu u Zagrebu, Petrinjska 8, soba br. </w:t>
      </w:r>
      <w:proofErr w:type="spellStart"/>
      <w:r w:rsidRPr="003C65BA">
        <w:rPr>
          <w:rFonts w:cs="Times New Roman" w:hAnsi="Times New Roman" w:ascii="Times New Roman"/>
          <w:sz w:val="24"/>
          <w:szCs w:val="24"/>
        </w:rPr>
        <w:t>91</w:t>
      </w:r>
      <w:proofErr w:type="spellEnd"/>
      <w:r w:rsidRPr="003C65BA">
        <w:rPr>
          <w:rFonts w:cs="Times New Roman" w:hAnsi="Times New Roman" w:ascii="Times New Roman"/>
          <w:sz w:val="24"/>
          <w:szCs w:val="24"/>
        </w:rPr>
        <w:t>/II (ulična zgrada).</w:t>
      </w:r>
    </w:p>
    <w:p w:rsidRDefault="004832CA" w:rsidP="004832CA" w:rsidR="004832CA" w:rsidRPr="0074490B">
      <w:pPr>
        <w:jc w:val="both"/>
        <w:rPr>
          <w:rFonts w:hAnsi="Times New Roman" w:ascii="Times New Roman"/>
          <w:szCs w:val="24"/>
        </w:rPr>
      </w:pPr>
    </w:p>
    <w:p w:rsidRDefault="004832CA" w:rsidP="004832CA" w:rsidR="004832CA" w:rsidRPr="0074490B">
      <w:pPr>
        <w:pStyle w:val="Tijeloteksta"/>
        <w:rPr>
          <w:szCs w:val="24"/>
        </w:rPr>
      </w:pPr>
      <w:r w:rsidRPr="0074490B">
        <w:rPr>
          <w:szCs w:val="24"/>
        </w:rPr>
        <w:tab/>
        <w:t>Na određenom ročištu će se:</w:t>
      </w:r>
    </w:p>
    <w:p w:rsidRDefault="004832CA" w:rsidP="004832CA" w:rsidR="004832CA" w:rsidRPr="0074490B">
      <w:pPr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raspravljati o završnom računu </w:t>
      </w:r>
      <w:r w:rsidR="00B04E99">
        <w:rPr>
          <w:rFonts w:hAnsi="Times New Roman" w:ascii="Times New Roman"/>
          <w:szCs w:val="24"/>
        </w:rPr>
        <w:t>stečajnog upravitelja</w:t>
      </w:r>
    </w:p>
    <w:p w:rsidRDefault="004832CA" w:rsidP="004832CA" w:rsidR="004832CA" w:rsidRPr="0074490B">
      <w:pPr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podnosi se prigovor na završni popis</w:t>
      </w:r>
    </w:p>
    <w:p w:rsidRDefault="004832CA" w:rsidP="004832CA" w:rsidR="004832CA" w:rsidRPr="0074490B">
      <w:pPr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vjerovnici odlučuju o ne</w:t>
      </w:r>
      <w:r w:rsidR="004D3191">
        <w:rPr>
          <w:rFonts w:hAnsi="Times New Roman" w:ascii="Times New Roman"/>
          <w:szCs w:val="24"/>
        </w:rPr>
        <w:t>-</w:t>
      </w:r>
      <w:r w:rsidRPr="0074490B">
        <w:rPr>
          <w:rFonts w:hAnsi="Times New Roman" w:ascii="Times New Roman"/>
          <w:szCs w:val="24"/>
        </w:rPr>
        <w:t xml:space="preserve">unovčivim predmetima stečajne mase. </w:t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</w:p>
    <w:p w:rsidRDefault="00EC329E" w:rsidP="00EC329E" w:rsidR="00EC329E" w:rsidRPr="0074490B">
      <w:pPr>
        <w:jc w:val="both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II.</w:t>
      </w:r>
      <w:r w:rsidRPr="0074490B">
        <w:rPr>
          <w:rFonts w:hAnsi="Times New Roman" w:ascii="Times New Roman"/>
          <w:szCs w:val="24"/>
        </w:rPr>
        <w:tab/>
        <w:t xml:space="preserve">Uvid u završno izvješće </w:t>
      </w:r>
      <w:r w:rsidR="00B04E99">
        <w:rPr>
          <w:rFonts w:hAnsi="Times New Roman" w:ascii="Times New Roman"/>
          <w:szCs w:val="24"/>
        </w:rPr>
        <w:t>stečajnog upravitelja</w:t>
      </w:r>
      <w:r w:rsidRPr="0074490B">
        <w:rPr>
          <w:rFonts w:hAnsi="Times New Roman" w:ascii="Times New Roman"/>
          <w:szCs w:val="24"/>
        </w:rPr>
        <w:t xml:space="preserve">, završni račun </w:t>
      </w:r>
      <w:r w:rsidR="00B04E99">
        <w:rPr>
          <w:rFonts w:hAnsi="Times New Roman" w:ascii="Times New Roman"/>
          <w:szCs w:val="24"/>
        </w:rPr>
        <w:t>stečajnog upravitelja</w:t>
      </w:r>
      <w:r w:rsidR="00B04E99" w:rsidRPr="0074490B">
        <w:rPr>
          <w:rFonts w:hAnsi="Times New Roman" w:ascii="Times New Roman"/>
          <w:szCs w:val="24"/>
        </w:rPr>
        <w:t xml:space="preserve"> </w:t>
      </w:r>
      <w:r w:rsidRPr="0074490B">
        <w:rPr>
          <w:rFonts w:hAnsi="Times New Roman" w:ascii="Times New Roman"/>
          <w:szCs w:val="24"/>
        </w:rPr>
        <w:t xml:space="preserve">i završni diobni popis može se izvršiti u sobi br. </w:t>
      </w:r>
      <w:proofErr w:type="spellStart"/>
      <w:r w:rsidRPr="0074490B">
        <w:rPr>
          <w:rFonts w:hAnsi="Times New Roman" w:ascii="Times New Roman"/>
          <w:szCs w:val="24"/>
        </w:rPr>
        <w:t>91</w:t>
      </w:r>
      <w:proofErr w:type="spellEnd"/>
      <w:r w:rsidRPr="0074490B">
        <w:rPr>
          <w:rFonts w:hAnsi="Times New Roman" w:ascii="Times New Roman"/>
          <w:szCs w:val="24"/>
        </w:rPr>
        <w:t>/II (ulična z</w:t>
      </w:r>
      <w:r w:rsidR="004D3191">
        <w:rPr>
          <w:rFonts w:hAnsi="Times New Roman" w:ascii="Times New Roman"/>
          <w:szCs w:val="24"/>
        </w:rPr>
        <w:t>grada) osam dana prije ročišta, a isto će biti objavljeno na e-oglasnoj ploči Trgovačkog suda u Zagrebu.</w:t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</w:p>
    <w:p w:rsidRDefault="004832CA" w:rsidP="004832CA" w:rsidR="004832CA" w:rsidRPr="0074490B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Obrazloženje</w:t>
      </w:r>
    </w:p>
    <w:p w:rsidRDefault="004832CA" w:rsidP="004832CA" w:rsidR="004832CA" w:rsidRPr="0074490B">
      <w:pPr>
        <w:jc w:val="both"/>
        <w:rPr>
          <w:rFonts w:hAnsi="Times New Roman" w:ascii="Times New Roman"/>
          <w:b/>
          <w:szCs w:val="24"/>
        </w:rPr>
      </w:pPr>
    </w:p>
    <w:p w:rsidRDefault="00B04E99" w:rsidP="00B50A51" w:rsidR="004832CA" w:rsidRPr="004D3191">
      <w:pPr>
        <w:ind w:firstLine="720"/>
        <w:jc w:val="both"/>
        <w:rPr>
          <w:szCs w:val="24"/>
        </w:rPr>
      </w:pPr>
      <w:r>
        <w:rPr>
          <w:rFonts w:hAnsi="Times New Roman" w:ascii="Times New Roman"/>
          <w:szCs w:val="24"/>
        </w:rPr>
        <w:t>Stečajni upravitelj</w:t>
      </w:r>
      <w:r w:rsidR="0081540F" w:rsidRPr="0074490B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unovčio</w:t>
      </w:r>
      <w:r w:rsidR="004832CA" w:rsidRPr="0074490B">
        <w:rPr>
          <w:rFonts w:hAnsi="Times New Roman" w:ascii="Times New Roman"/>
          <w:bCs/>
          <w:szCs w:val="24"/>
        </w:rPr>
        <w:t xml:space="preserve"> je raspoloživu stečajnu masu stečajnog dužnika, a stečajni sudac je dao  suglasnost na završnu diobu, pa je sud na temelju odredbe </w:t>
      </w:r>
      <w:proofErr w:type="spellStart"/>
      <w:r w:rsidR="004832CA" w:rsidRPr="0074490B">
        <w:rPr>
          <w:rFonts w:hAnsi="Times New Roman" w:ascii="Times New Roman"/>
          <w:bCs/>
          <w:szCs w:val="24"/>
        </w:rPr>
        <w:t>193</w:t>
      </w:r>
      <w:proofErr w:type="spellEnd"/>
      <w:r w:rsidR="004832CA" w:rsidRPr="0074490B">
        <w:rPr>
          <w:rFonts w:hAnsi="Times New Roman" w:ascii="Times New Roman"/>
          <w:bCs/>
          <w:szCs w:val="24"/>
        </w:rPr>
        <w:t>. stavak 1. Stečajnog zakona</w:t>
      </w:r>
      <w:r w:rsidR="004D3191">
        <w:rPr>
          <w:rFonts w:hAnsi="Times New Roman" w:ascii="Times New Roman"/>
          <w:bCs/>
          <w:szCs w:val="24"/>
        </w:rPr>
        <w:t xml:space="preserve"> </w:t>
      </w:r>
      <w:r w:rsidR="004D3191" w:rsidRPr="004D3191">
        <w:rPr>
          <w:rFonts w:hAnsi="Times New Roman" w:ascii="Times New Roman"/>
          <w:szCs w:val="24"/>
        </w:rPr>
        <w:t xml:space="preserve">(Narodne novine broj: </w:t>
      </w:r>
      <w:proofErr w:type="spellStart"/>
      <w:r w:rsidR="004D3191" w:rsidRPr="004D3191">
        <w:rPr>
          <w:rFonts w:hAnsi="Times New Roman" w:ascii="Times New Roman"/>
          <w:szCs w:val="24"/>
        </w:rPr>
        <w:t>44</w:t>
      </w:r>
      <w:proofErr w:type="spellEnd"/>
      <w:r w:rsidR="004D3191" w:rsidRPr="004D3191">
        <w:rPr>
          <w:rFonts w:hAnsi="Times New Roman" w:ascii="Times New Roman"/>
          <w:szCs w:val="24"/>
        </w:rPr>
        <w:t>/</w:t>
      </w:r>
      <w:proofErr w:type="spellStart"/>
      <w:r w:rsidR="004D3191" w:rsidRPr="004D3191">
        <w:rPr>
          <w:rFonts w:hAnsi="Times New Roman" w:ascii="Times New Roman"/>
          <w:szCs w:val="24"/>
        </w:rPr>
        <w:t>96</w:t>
      </w:r>
      <w:proofErr w:type="spellEnd"/>
      <w:r w:rsidR="004D3191" w:rsidRPr="004D3191">
        <w:rPr>
          <w:rFonts w:hAnsi="Times New Roman" w:ascii="Times New Roman"/>
          <w:szCs w:val="24"/>
        </w:rPr>
        <w:t xml:space="preserve">, </w:t>
      </w:r>
      <w:proofErr w:type="spellStart"/>
      <w:r w:rsidR="004D3191" w:rsidRPr="004D3191">
        <w:rPr>
          <w:rFonts w:hAnsi="Times New Roman" w:ascii="Times New Roman"/>
          <w:szCs w:val="24"/>
        </w:rPr>
        <w:t>161</w:t>
      </w:r>
      <w:proofErr w:type="spellEnd"/>
      <w:r w:rsidR="004D3191" w:rsidRPr="004D3191">
        <w:rPr>
          <w:rFonts w:hAnsi="Times New Roman" w:ascii="Times New Roman"/>
          <w:szCs w:val="24"/>
        </w:rPr>
        <w:t>/</w:t>
      </w:r>
      <w:proofErr w:type="spellStart"/>
      <w:r w:rsidR="004D3191" w:rsidRPr="004D3191">
        <w:rPr>
          <w:rFonts w:hAnsi="Times New Roman" w:ascii="Times New Roman"/>
          <w:szCs w:val="24"/>
        </w:rPr>
        <w:t>98</w:t>
      </w:r>
      <w:proofErr w:type="spellEnd"/>
      <w:r w:rsidR="004D3191" w:rsidRPr="004D3191">
        <w:rPr>
          <w:rFonts w:hAnsi="Times New Roman" w:ascii="Times New Roman"/>
          <w:szCs w:val="24"/>
        </w:rPr>
        <w:t xml:space="preserve">, </w:t>
      </w:r>
      <w:proofErr w:type="spellStart"/>
      <w:r w:rsidR="004D3191" w:rsidRPr="004D3191">
        <w:rPr>
          <w:rFonts w:hAnsi="Times New Roman" w:ascii="Times New Roman"/>
          <w:szCs w:val="24"/>
        </w:rPr>
        <w:t>29</w:t>
      </w:r>
      <w:proofErr w:type="spellEnd"/>
      <w:r w:rsidR="004D3191" w:rsidRPr="004D3191">
        <w:rPr>
          <w:rFonts w:hAnsi="Times New Roman" w:ascii="Times New Roman"/>
          <w:szCs w:val="24"/>
        </w:rPr>
        <w:t>/</w:t>
      </w:r>
      <w:proofErr w:type="spellStart"/>
      <w:r w:rsidR="004D3191" w:rsidRPr="004D3191">
        <w:rPr>
          <w:rFonts w:hAnsi="Times New Roman" w:ascii="Times New Roman"/>
          <w:szCs w:val="24"/>
        </w:rPr>
        <w:t>99</w:t>
      </w:r>
      <w:proofErr w:type="spellEnd"/>
      <w:r w:rsidR="004D3191" w:rsidRPr="004D3191">
        <w:rPr>
          <w:rFonts w:hAnsi="Times New Roman" w:ascii="Times New Roman"/>
          <w:szCs w:val="24"/>
        </w:rPr>
        <w:t xml:space="preserve">, </w:t>
      </w:r>
      <w:proofErr w:type="spellStart"/>
      <w:r w:rsidR="004D3191" w:rsidRPr="004D3191">
        <w:rPr>
          <w:rFonts w:hAnsi="Times New Roman" w:ascii="Times New Roman"/>
          <w:szCs w:val="24"/>
        </w:rPr>
        <w:t>129</w:t>
      </w:r>
      <w:proofErr w:type="spellEnd"/>
      <w:r w:rsidR="004D3191" w:rsidRPr="004D3191">
        <w:rPr>
          <w:rFonts w:hAnsi="Times New Roman" w:ascii="Times New Roman"/>
          <w:szCs w:val="24"/>
        </w:rPr>
        <w:t>/</w:t>
      </w:r>
      <w:proofErr w:type="spellStart"/>
      <w:r w:rsidR="004D3191" w:rsidRPr="004D3191">
        <w:rPr>
          <w:rFonts w:hAnsi="Times New Roman" w:ascii="Times New Roman"/>
          <w:szCs w:val="24"/>
        </w:rPr>
        <w:t>00</w:t>
      </w:r>
      <w:proofErr w:type="spellEnd"/>
      <w:r w:rsidR="004D3191" w:rsidRPr="004D3191">
        <w:rPr>
          <w:rFonts w:hAnsi="Times New Roman" w:ascii="Times New Roman"/>
          <w:szCs w:val="24"/>
        </w:rPr>
        <w:t xml:space="preserve">, </w:t>
      </w:r>
      <w:proofErr w:type="spellStart"/>
      <w:r w:rsidR="004D3191" w:rsidRPr="004D3191">
        <w:rPr>
          <w:rFonts w:hAnsi="Times New Roman" w:ascii="Times New Roman"/>
          <w:szCs w:val="24"/>
        </w:rPr>
        <w:t>123</w:t>
      </w:r>
      <w:proofErr w:type="spellEnd"/>
      <w:r w:rsidR="004D3191" w:rsidRPr="004D3191">
        <w:rPr>
          <w:rFonts w:hAnsi="Times New Roman" w:ascii="Times New Roman"/>
          <w:szCs w:val="24"/>
        </w:rPr>
        <w:t>/</w:t>
      </w:r>
      <w:proofErr w:type="spellStart"/>
      <w:r w:rsidR="004D3191" w:rsidRPr="004D3191">
        <w:rPr>
          <w:rFonts w:hAnsi="Times New Roman" w:ascii="Times New Roman"/>
          <w:szCs w:val="24"/>
        </w:rPr>
        <w:t>03</w:t>
      </w:r>
      <w:proofErr w:type="spellEnd"/>
      <w:r w:rsidR="004D3191" w:rsidRPr="004D3191">
        <w:rPr>
          <w:rFonts w:hAnsi="Times New Roman" w:ascii="Times New Roman"/>
          <w:szCs w:val="24"/>
        </w:rPr>
        <w:t xml:space="preserve">, </w:t>
      </w:r>
      <w:proofErr w:type="spellStart"/>
      <w:r w:rsidR="004D3191" w:rsidRPr="004D3191">
        <w:rPr>
          <w:rFonts w:hAnsi="Times New Roman" w:ascii="Times New Roman"/>
          <w:szCs w:val="24"/>
        </w:rPr>
        <w:t>197</w:t>
      </w:r>
      <w:proofErr w:type="spellEnd"/>
      <w:r w:rsidR="004D3191" w:rsidRPr="004D3191">
        <w:rPr>
          <w:rFonts w:hAnsi="Times New Roman" w:ascii="Times New Roman"/>
          <w:szCs w:val="24"/>
        </w:rPr>
        <w:t>/</w:t>
      </w:r>
      <w:proofErr w:type="spellStart"/>
      <w:r w:rsidR="004D3191" w:rsidRPr="004D3191">
        <w:rPr>
          <w:rFonts w:hAnsi="Times New Roman" w:ascii="Times New Roman"/>
          <w:szCs w:val="24"/>
        </w:rPr>
        <w:t>03</w:t>
      </w:r>
      <w:proofErr w:type="spellEnd"/>
      <w:r w:rsidR="004D3191" w:rsidRPr="004D3191">
        <w:rPr>
          <w:rFonts w:hAnsi="Times New Roman" w:ascii="Times New Roman"/>
          <w:szCs w:val="24"/>
        </w:rPr>
        <w:t xml:space="preserve">, </w:t>
      </w:r>
      <w:proofErr w:type="spellStart"/>
      <w:r w:rsidR="004D3191" w:rsidRPr="004D3191">
        <w:rPr>
          <w:rFonts w:hAnsi="Times New Roman" w:ascii="Times New Roman"/>
          <w:szCs w:val="24"/>
        </w:rPr>
        <w:t>187</w:t>
      </w:r>
      <w:proofErr w:type="spellEnd"/>
      <w:r w:rsidR="004D3191" w:rsidRPr="004D3191">
        <w:rPr>
          <w:rFonts w:hAnsi="Times New Roman" w:ascii="Times New Roman"/>
          <w:szCs w:val="24"/>
        </w:rPr>
        <w:t>/</w:t>
      </w:r>
      <w:proofErr w:type="spellStart"/>
      <w:r w:rsidR="004D3191" w:rsidRPr="004D3191">
        <w:rPr>
          <w:rFonts w:hAnsi="Times New Roman" w:ascii="Times New Roman"/>
          <w:szCs w:val="24"/>
        </w:rPr>
        <w:t>04</w:t>
      </w:r>
      <w:proofErr w:type="spellEnd"/>
      <w:r w:rsidR="004D3191" w:rsidRPr="004D3191">
        <w:rPr>
          <w:rFonts w:hAnsi="Times New Roman" w:ascii="Times New Roman"/>
          <w:szCs w:val="24"/>
        </w:rPr>
        <w:t xml:space="preserve">, </w:t>
      </w:r>
      <w:proofErr w:type="spellStart"/>
      <w:r w:rsidR="004D3191" w:rsidRPr="004D3191">
        <w:rPr>
          <w:rFonts w:hAnsi="Times New Roman" w:ascii="Times New Roman"/>
          <w:szCs w:val="24"/>
        </w:rPr>
        <w:t>82</w:t>
      </w:r>
      <w:proofErr w:type="spellEnd"/>
      <w:r w:rsidR="004D3191" w:rsidRPr="004D3191">
        <w:rPr>
          <w:rFonts w:hAnsi="Times New Roman" w:ascii="Times New Roman"/>
          <w:szCs w:val="24"/>
        </w:rPr>
        <w:t>/</w:t>
      </w:r>
      <w:proofErr w:type="spellStart"/>
      <w:r w:rsidR="004D3191" w:rsidRPr="004D3191">
        <w:rPr>
          <w:rFonts w:hAnsi="Times New Roman" w:ascii="Times New Roman"/>
          <w:szCs w:val="24"/>
        </w:rPr>
        <w:t>06</w:t>
      </w:r>
      <w:proofErr w:type="spellEnd"/>
      <w:r w:rsidR="004D3191" w:rsidRPr="004D3191">
        <w:rPr>
          <w:rFonts w:hAnsi="Times New Roman" w:ascii="Times New Roman"/>
          <w:szCs w:val="24"/>
        </w:rPr>
        <w:t xml:space="preserve">, </w:t>
      </w:r>
      <w:proofErr w:type="spellStart"/>
      <w:r w:rsidR="004D3191" w:rsidRPr="004D3191">
        <w:rPr>
          <w:rFonts w:hAnsi="Times New Roman" w:ascii="Times New Roman"/>
          <w:szCs w:val="24"/>
        </w:rPr>
        <w:t>116</w:t>
      </w:r>
      <w:proofErr w:type="spellEnd"/>
      <w:r w:rsidR="004D3191" w:rsidRPr="004D3191">
        <w:rPr>
          <w:rFonts w:hAnsi="Times New Roman" w:ascii="Times New Roman"/>
          <w:szCs w:val="24"/>
        </w:rPr>
        <w:t>/</w:t>
      </w:r>
      <w:proofErr w:type="spellStart"/>
      <w:r w:rsidR="004D3191" w:rsidRPr="004D3191">
        <w:rPr>
          <w:rFonts w:hAnsi="Times New Roman" w:ascii="Times New Roman"/>
          <w:szCs w:val="24"/>
        </w:rPr>
        <w:t>10</w:t>
      </w:r>
      <w:proofErr w:type="spellEnd"/>
      <w:r w:rsidR="004D3191" w:rsidRPr="004D3191">
        <w:rPr>
          <w:rFonts w:hAnsi="Times New Roman" w:ascii="Times New Roman"/>
          <w:szCs w:val="24"/>
        </w:rPr>
        <w:t xml:space="preserve">, </w:t>
      </w:r>
      <w:proofErr w:type="spellStart"/>
      <w:r w:rsidR="004D3191" w:rsidRPr="004D3191">
        <w:rPr>
          <w:rFonts w:hAnsi="Times New Roman" w:ascii="Times New Roman"/>
          <w:szCs w:val="24"/>
        </w:rPr>
        <w:t>125</w:t>
      </w:r>
      <w:proofErr w:type="spellEnd"/>
      <w:r w:rsidR="004D3191" w:rsidRPr="004D3191">
        <w:rPr>
          <w:rFonts w:hAnsi="Times New Roman" w:ascii="Times New Roman"/>
          <w:szCs w:val="24"/>
        </w:rPr>
        <w:t>/</w:t>
      </w:r>
      <w:proofErr w:type="spellStart"/>
      <w:r w:rsidR="004D3191" w:rsidRPr="004D3191">
        <w:rPr>
          <w:rFonts w:hAnsi="Times New Roman" w:ascii="Times New Roman"/>
          <w:szCs w:val="24"/>
        </w:rPr>
        <w:t>12</w:t>
      </w:r>
      <w:proofErr w:type="spellEnd"/>
      <w:r w:rsidR="004D3191" w:rsidRPr="004D3191">
        <w:rPr>
          <w:rFonts w:hAnsi="Times New Roman" w:ascii="Times New Roman"/>
          <w:szCs w:val="24"/>
        </w:rPr>
        <w:t xml:space="preserve">, </w:t>
      </w:r>
      <w:proofErr w:type="spellStart"/>
      <w:r w:rsidR="004D3191" w:rsidRPr="004D3191">
        <w:rPr>
          <w:rFonts w:hAnsi="Times New Roman" w:ascii="Times New Roman"/>
          <w:szCs w:val="24"/>
        </w:rPr>
        <w:t>133</w:t>
      </w:r>
      <w:proofErr w:type="spellEnd"/>
      <w:r w:rsidR="004D3191" w:rsidRPr="004D3191">
        <w:rPr>
          <w:rFonts w:hAnsi="Times New Roman" w:ascii="Times New Roman"/>
          <w:szCs w:val="24"/>
        </w:rPr>
        <w:t>/</w:t>
      </w:r>
      <w:proofErr w:type="spellStart"/>
      <w:r w:rsidR="004D3191" w:rsidRPr="004D3191">
        <w:rPr>
          <w:rFonts w:hAnsi="Times New Roman" w:ascii="Times New Roman"/>
          <w:szCs w:val="24"/>
        </w:rPr>
        <w:t>12</w:t>
      </w:r>
      <w:proofErr w:type="spellEnd"/>
      <w:r w:rsidR="004D3191" w:rsidRPr="004D3191">
        <w:rPr>
          <w:rFonts w:hAnsi="Times New Roman" w:ascii="Times New Roman"/>
          <w:szCs w:val="24"/>
        </w:rPr>
        <w:t xml:space="preserve"> i </w:t>
      </w:r>
      <w:proofErr w:type="spellStart"/>
      <w:r w:rsidR="004D3191" w:rsidRPr="004D3191">
        <w:rPr>
          <w:rFonts w:hAnsi="Times New Roman" w:ascii="Times New Roman"/>
          <w:szCs w:val="24"/>
        </w:rPr>
        <w:t>71</w:t>
      </w:r>
      <w:proofErr w:type="spellEnd"/>
      <w:r w:rsidR="004D3191" w:rsidRPr="004D3191">
        <w:rPr>
          <w:rFonts w:hAnsi="Times New Roman" w:ascii="Times New Roman"/>
          <w:szCs w:val="24"/>
        </w:rPr>
        <w:t xml:space="preserve">/ </w:t>
      </w:r>
      <w:proofErr w:type="spellStart"/>
      <w:r w:rsidR="004D3191" w:rsidRPr="004D3191">
        <w:rPr>
          <w:rFonts w:hAnsi="Times New Roman" w:ascii="Times New Roman"/>
          <w:szCs w:val="24"/>
        </w:rPr>
        <w:t>15</w:t>
      </w:r>
      <w:proofErr w:type="spellEnd"/>
      <w:r w:rsidR="004D3191" w:rsidRPr="004D3191">
        <w:rPr>
          <w:rFonts w:hAnsi="Times New Roman" w:ascii="Times New Roman"/>
          <w:szCs w:val="24"/>
        </w:rPr>
        <w:t>)</w:t>
      </w:r>
      <w:r w:rsidR="004832CA" w:rsidRPr="004D3191">
        <w:rPr>
          <w:rFonts w:hAnsi="Times New Roman" w:ascii="Times New Roman"/>
          <w:bCs/>
          <w:szCs w:val="24"/>
        </w:rPr>
        <w:t xml:space="preserve"> donio odluku kao u izreci rješenja.</w:t>
      </w:r>
    </w:p>
    <w:p w:rsidRDefault="004832CA" w:rsidP="00B50A51" w:rsidR="004832CA" w:rsidRPr="004D3191">
      <w:pPr>
        <w:pStyle w:val="Tijeloteksta-uvlaka3"/>
        <w:ind w:firstLine="360"/>
        <w:rPr>
          <w:szCs w:val="24"/>
        </w:rPr>
      </w:pPr>
    </w:p>
    <w:p w:rsidRDefault="004832CA" w:rsidP="004832CA" w:rsidR="004832CA" w:rsidRPr="0074490B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U Zagrebu</w:t>
      </w:r>
      <w:r w:rsidR="0081540F">
        <w:rPr>
          <w:rFonts w:hAnsi="Times New Roman" w:ascii="Times New Roman"/>
          <w:szCs w:val="24"/>
        </w:rPr>
        <w:t xml:space="preserve">, dana </w:t>
      </w:r>
      <w:r w:rsidR="003C65BA">
        <w:rPr>
          <w:rFonts w:hAnsi="Times New Roman" w:ascii="Times New Roman"/>
          <w:szCs w:val="24"/>
        </w:rPr>
        <w:t>9</w:t>
      </w:r>
      <w:r w:rsidR="00CE04D0">
        <w:rPr>
          <w:rFonts w:hAnsi="Times New Roman" w:ascii="Times New Roman"/>
          <w:szCs w:val="24"/>
        </w:rPr>
        <w:t xml:space="preserve">. </w:t>
      </w:r>
      <w:r w:rsidR="003C65BA">
        <w:rPr>
          <w:rFonts w:hAnsi="Times New Roman" w:ascii="Times New Roman"/>
          <w:szCs w:val="24"/>
        </w:rPr>
        <w:t>veljače</w:t>
      </w:r>
      <w:r w:rsidRPr="0074490B">
        <w:rPr>
          <w:rFonts w:hAnsi="Times New Roman" w:ascii="Times New Roman"/>
          <w:szCs w:val="24"/>
        </w:rPr>
        <w:t xml:space="preserve">  </w:t>
      </w:r>
      <w:proofErr w:type="spellStart"/>
      <w:r w:rsidRPr="0074490B">
        <w:rPr>
          <w:rFonts w:hAnsi="Times New Roman" w:ascii="Times New Roman"/>
          <w:szCs w:val="24"/>
        </w:rPr>
        <w:t>201</w:t>
      </w:r>
      <w:r w:rsidR="003C65BA">
        <w:rPr>
          <w:rFonts w:hAnsi="Times New Roman" w:ascii="Times New Roman"/>
          <w:szCs w:val="24"/>
        </w:rPr>
        <w:t>7</w:t>
      </w:r>
      <w:proofErr w:type="spellEnd"/>
      <w:r w:rsidRPr="0074490B">
        <w:rPr>
          <w:rFonts w:hAnsi="Times New Roman" w:ascii="Times New Roman"/>
          <w:szCs w:val="24"/>
        </w:rPr>
        <w:t>.</w:t>
      </w:r>
    </w:p>
    <w:p w:rsidRDefault="004832CA" w:rsidP="004832CA" w:rsidR="004832CA" w:rsidRPr="0074490B">
      <w:pPr>
        <w:jc w:val="center"/>
        <w:rPr>
          <w:rFonts w:hAnsi="Times New Roman" w:ascii="Times New Roman"/>
          <w:b/>
          <w:szCs w:val="24"/>
        </w:rPr>
      </w:pP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</w:t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      </w:t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 </w:t>
      </w:r>
      <w:r w:rsidR="00CE04D0">
        <w:rPr>
          <w:rFonts w:hAnsi="Times New Roman" w:ascii="Times New Roman"/>
          <w:szCs w:val="24"/>
        </w:rPr>
        <w:t>S U D A C</w:t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        </w:t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     </w:t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                                      </w:t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>LUCIJA BUTIGAN</w:t>
      </w:r>
      <w:r w:rsidR="0062367F">
        <w:rPr>
          <w:rFonts w:hAnsi="Times New Roman" w:ascii="Times New Roman"/>
          <w:szCs w:val="24"/>
        </w:rPr>
        <w:t>,v.r.</w:t>
      </w:r>
    </w:p>
    <w:p w:rsidRDefault="0062367F" w:rsidP="007F0C2B" w:rsidR="0062367F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</w:t>
      </w:r>
      <w:proofErr w:type="spellStart"/>
      <w:r w:rsidRPr="004B5FFF">
        <w:rPr>
          <w:rFonts w:hAnsi="Times New Roman" w:ascii="Times New Roman"/>
        </w:rPr>
        <w:t>otpravka</w:t>
      </w:r>
      <w:proofErr w:type="spellEnd"/>
      <w:r w:rsidRPr="004B5FFF">
        <w:rPr>
          <w:rFonts w:hAnsi="Times New Roman" w:ascii="Times New Roman"/>
        </w:rPr>
        <w:t>-ovlašteni službenik:</w:t>
      </w:r>
    </w:p>
    <w:p w:rsidRDefault="0062367F" w:rsidP="007F0C2B" w:rsidR="0062367F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CE04D0" w:rsidP="004832CA" w:rsidR="00CE04D0">
      <w:pPr>
        <w:rPr>
          <w:rFonts w:hAnsi="Times New Roman" w:ascii="Times New Roman"/>
          <w:szCs w:val="24"/>
        </w:rPr>
      </w:pPr>
    </w:p>
    <w:p w:rsidRDefault="004832CA" w:rsidP="004832CA" w:rsidR="004832CA" w:rsidRPr="00D174D6">
      <w:pPr>
        <w:rPr>
          <w:rFonts w:hAnsi="Times New Roman" w:ascii="Times New Roman"/>
          <w:szCs w:val="24"/>
        </w:rPr>
      </w:pPr>
      <w:r w:rsidRPr="00D174D6">
        <w:rPr>
          <w:rFonts w:hAnsi="Times New Roman" w:ascii="Times New Roman"/>
          <w:szCs w:val="24"/>
        </w:rPr>
        <w:t>UPUTA O PRAVNOM LIJEKU:</w:t>
      </w:r>
    </w:p>
    <w:p w:rsidRDefault="004832CA" w:rsidP="004832CA" w:rsidR="004832CA" w:rsidRPr="0074490B">
      <w:pPr>
        <w:jc w:val="both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Protiv ovog rješenja nije dopuštena žalba (članak </w:t>
      </w:r>
      <w:proofErr w:type="spellStart"/>
      <w:r w:rsidRPr="0074490B">
        <w:rPr>
          <w:rFonts w:hAnsi="Times New Roman" w:ascii="Times New Roman"/>
          <w:szCs w:val="24"/>
        </w:rPr>
        <w:t>278</w:t>
      </w:r>
      <w:proofErr w:type="spellEnd"/>
      <w:r w:rsidRPr="0074490B">
        <w:rPr>
          <w:rFonts w:hAnsi="Times New Roman" w:ascii="Times New Roman"/>
          <w:szCs w:val="24"/>
        </w:rPr>
        <w:t>. stavak 2. Zakona o parničnom postupu a u svezi s člankom 6. Stečajnog zakona).</w:t>
      </w:r>
    </w:p>
    <w:p w:rsidRDefault="004832CA" w:rsidP="004832CA" w:rsidR="004832CA" w:rsidRPr="0062367F">
      <w:pPr>
        <w:jc w:val="both"/>
        <w:rPr>
          <w:rFonts w:hAnsi="Times New Roman" w:ascii="Times New Roman"/>
          <w:color w:val="FFFFFF"/>
          <w:szCs w:val="24"/>
        </w:rPr>
      </w:pPr>
      <w:r w:rsidRPr="0062367F">
        <w:rPr>
          <w:rFonts w:hAnsi="Times New Roman" w:ascii="Times New Roman"/>
          <w:color w:val="FFFFFF"/>
          <w:szCs w:val="24"/>
        </w:rPr>
        <w:t>DNA:</w:t>
      </w:r>
    </w:p>
    <w:p w:rsidRDefault="004832CA" w:rsidP="00B50A51" w:rsidR="004832CA" w:rsidRPr="0062367F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bookmarkStart w:name="_GoBack" w:id="0"/>
      <w:bookmarkEnd w:id="0"/>
    </w:p>
    <w:sectPr w:rsidSect="0074490B" w:rsidR="004832CA" w:rsidRPr="0062367F">
      <w:pgSz w:code="9" w:h="16840" w:w="11907"/>
      <w:pgMar w:gutter="0" w:footer="720" w:header="720" w:left="1418" w:bottom="1418" w:right="1418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52295"/>
    <w:multiLevelType w:val="hybridMultilevel"/>
    <w:tmpl w:val="455684AE"/>
    <w:lvl w:tplc="764CD7D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2">
    <w:nsid w:val="06B453F2"/>
    <w:multiLevelType w:val="hybridMultilevel"/>
    <w:tmpl w:val="CFB275FE"/>
    <w:lvl w:tplc="8F460F5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17781C19"/>
    <w:multiLevelType w:val="hybridMultilevel"/>
    <w:tmpl w:val="78028A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240D37B6"/>
    <w:multiLevelType w:val="hybridMultilevel"/>
    <w:tmpl w:val="C39850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1">
    <w:nsid w:val="49D3648D"/>
    <w:multiLevelType w:val="hybridMultilevel"/>
    <w:tmpl w:val="D44E3F3C"/>
    <w:lvl w:tplc="4A7006F2" w:ilvl="0">
      <w:start w:val="200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B5D63BE"/>
    <w:multiLevelType w:val="hybridMultilevel"/>
    <w:tmpl w:val="2CCA8B98"/>
    <w:lvl w:tplc="A15CCA8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5B2C6543"/>
    <w:multiLevelType w:val="hybridMultilevel"/>
    <w:tmpl w:val="9FA86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3003FA7"/>
    <w:multiLevelType w:val="hybridMultilevel"/>
    <w:tmpl w:val="780A72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16"/>
  </w:num>
  <w:num w:numId="4">
    <w:abstractNumId w:val="15"/>
  </w:num>
  <w:num w:numId="5">
    <w:abstractNumId w:val="14"/>
  </w:num>
  <w:num w:numId="6">
    <w:abstractNumId w:val="4"/>
  </w:num>
  <w:num w:numId="7">
    <w:abstractNumId w:val="8"/>
  </w:num>
  <w:num w:numId="8">
    <w:abstractNumId w:val="10"/>
  </w:num>
  <w:num w:numId="9">
    <w:abstractNumId w:val="6"/>
  </w:num>
  <w:num w:numId="10">
    <w:abstractNumId w:val="2"/>
  </w:num>
  <w:num w:numId="11">
    <w:abstractNumId w:val="0"/>
  </w:num>
  <w:num w:numId="12">
    <w:abstractNumId w:val="11"/>
  </w:num>
  <w:num w:numId="13">
    <w:abstractNumId w:val="13"/>
  </w:num>
  <w:num w:numId="14">
    <w:abstractNumId w:val="9"/>
  </w:num>
  <w:num w:numId="15">
    <w:abstractNumId w:val="5"/>
  </w:num>
  <w:num w:numId="16">
    <w:abstractNumId w:val="17"/>
  </w:num>
  <w:num w:numId="17">
    <w:abstractNumId w:val="12"/>
  </w:num>
  <w:num w:numId="1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1302"/>
    <w:rsid w:val="00061302"/>
    <w:rsid w:val="00065E11"/>
    <w:rsid w:val="00125307"/>
    <w:rsid w:val="00260F49"/>
    <w:rsid w:val="003C65BA"/>
    <w:rsid w:val="003F1081"/>
    <w:rsid w:val="004124BA"/>
    <w:rsid w:val="00462AD9"/>
    <w:rsid w:val="004832CA"/>
    <w:rsid w:val="004D3191"/>
    <w:rsid w:val="004D6467"/>
    <w:rsid w:val="00534A69"/>
    <w:rsid w:val="0062367F"/>
    <w:rsid w:val="00636788"/>
    <w:rsid w:val="006E11F3"/>
    <w:rsid w:val="0074490B"/>
    <w:rsid w:val="007662D4"/>
    <w:rsid w:val="007B0EAF"/>
    <w:rsid w:val="0081540F"/>
    <w:rsid w:val="00891070"/>
    <w:rsid w:val="008D6664"/>
    <w:rsid w:val="008E677A"/>
    <w:rsid w:val="00906078"/>
    <w:rsid w:val="00920D8C"/>
    <w:rsid w:val="009E7DB2"/>
    <w:rsid w:val="009F20AA"/>
    <w:rsid w:val="00A25597"/>
    <w:rsid w:val="00B04E99"/>
    <w:rsid w:val="00B35553"/>
    <w:rsid w:val="00B50A51"/>
    <w:rsid w:val="00BE3F48"/>
    <w:rsid w:val="00BF27DE"/>
    <w:rsid w:val="00CE04D0"/>
    <w:rsid w:val="00D174D6"/>
    <w:rsid w:val="00D41889"/>
    <w:rsid w:val="00D77C2D"/>
    <w:rsid w:val="00EC329E"/>
    <w:rsid w:val="00FF6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hAnsi="Times New Roman" w:ascii="Times New Roman"/>
      <w:bCs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FF6CE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11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11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1F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1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1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ascii="Times New Roman" w:hAnsi="Times New Roman"/>
      <w:bCs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FF6CE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11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11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1F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1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1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St-1328/2011-259</izvorni_sadrzaj>
    <derivirana_varijabla naziv="DomainObject.Oznaka_1">St-1328/2011-259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1328</izvorni_sadrzaj>
    <derivirana_varijabla naziv="DomainObject.Predmet.Broj_1">1328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2011.</izvorni_sadrzaj>
    <derivirana_varijabla naziv="DomainObject.Predmet.DatumOsnivanja_1">18.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St-1328/2011</izvorni_sadrzaj>
    <derivirana_varijabla naziv="DomainObject.Predmet.OznakaBroj_1">St-1328/2011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ILLUMINATIO d.o.o. zastupanog po punomoćniku ALEKSANDAR PAWKOWICZ; dr. ANTON HOPFGARTNER</izvorni_sadrzaj>
    <derivirana_varijabla naziv="DomainObject.Predmet.ProtustrankaFormated_1">  ILLUMINATIO d.o.o. zastupanog po punomoćniku ALEKSANDAR PAWKOWICZ; dr. ANTON HOPFGARTNER</derivirana_varijabla>
  </DomainObject.Predmet.ProtustrankaFormated>
  <DomainObject.Predmet.ProtustrankaFormatedOIB>
    <izvorni_sadrzaj>  ILLUMINATIO d.o.o., OIB 54409411538 zastupanog po punomoćniku ALEKSANDAR PAWKOWICZ; dr. ANTON HOPFGARTNER</izvorni_sadrzaj>
    <derivirana_varijabla naziv="DomainObject.Predmet.ProtustrankaFormatedOIB_1">  ILLUMINATIO d.o.o., OIB 54409411538 zastupanog po punomoćniku ALEKSANDAR PAWKOWICZ; dr. ANTON HOPFGARTNER</derivirana_varijabla>
  </DomainObject.Predmet.ProtustrankaFormatedOIB>
  <DomainObject.Predmet.ProtustrankaFormatedWithAdress>
    <izvorni_sadrzaj> ILLUMINATIO d.o.o., Koranska 16, 10000 Zagreb zastupanog po punomoćniku ALEKSANDAR PAWKOWICZ; dr. ANTON HOPFGARTNER</izvorni_sadrzaj>
    <derivirana_varijabla naziv="DomainObject.Predmet.ProtustrankaFormatedWithAdress_1"> ILLUMINATIO d.o.o., Koranska 16, 10000 Zagreb zastupanog po punomoćniku ALEKSANDAR PAWKOWICZ; dr. ANTON HOPFGARTNER</derivirana_varijabla>
  </DomainObject.Predmet.ProtustrankaFormatedWithAdress>
  <DomainObject.Predmet.ProtustrankaFormatedWithAdressOIB>
    <izvorni_sadrzaj> ILLUMINATIO d.o.o., OIB 54409411538, Koranska 16, 10000 Zagreb zastupanog po punomoćniku ALEKSANDAR PAWKOWICZ; dr. ANTON HOPFGARTNER</izvorni_sadrzaj>
    <derivirana_varijabla naziv="DomainObject.Predmet.ProtustrankaFormatedWithAdressOIB_1"> ILLUMINATIO d.o.o., OIB 54409411538, Koranska 16, 10000 Zagreb zastupanog po punomoćniku ALEKSANDAR PAWKOWICZ; dr. ANTON HOPFGARTNER</derivirana_varijabla>
  </DomainObject.Predmet.ProtustrankaFormatedWithAdressOIB>
  <DomainObject.Predmet.ProtustrankaWithAdress>
    <izvorni_sadrzaj>ILLUMINATIO d.o.o. Koranska 16, 10000 Zagreb</izvorni_sadrzaj>
    <derivirana_varijabla naziv="DomainObject.Predmet.ProtustrankaWithAdress_1">ILLUMINATIO d.o.o. Koranska 16, 10000 Zagreb</derivirana_varijabla>
  </DomainObject.Predmet.ProtustrankaWithAdress>
  <DomainObject.Predmet.ProtustrankaWithAdressOIB>
    <izvorni_sadrzaj>ILLUMINATIO d.o.o., OIB 54409411538, Koranska 16, 10000 Zagreb</izvorni_sadrzaj>
    <derivirana_varijabla naziv="DomainObject.Predmet.ProtustrankaWithAdressOIB_1">ILLUMINATIO d.o.o., OIB 54409411538, Koranska 16, 10000 Zagreb</derivirana_varijabla>
  </DomainObject.Predmet.ProtustrankaWithAdressOIB>
  <DomainObject.Predmet.ProtustrankaNazivFormated>
    <izvorni_sadrzaj>ILLUMINATIO d.o.o.</izvorni_sadrzaj>
    <derivirana_varijabla naziv="DomainObject.Predmet.ProtustrankaNazivFormated_1">ILLUMINATIO d.o.o.</derivirana_varijabla>
  </DomainObject.Predmet.ProtustrankaNazivFormated>
  <DomainObject.Predmet.ProtustrankaNazivFormatedOIB>
    <izvorni_sadrzaj>ILLUMINATIO d.o.o., OIB 54409411538</izvorni_sadrzaj>
    <derivirana_varijabla naziv="DomainObject.Predmet.ProtustrankaNazivFormatedOIB_1">ILLUMINATIO d.o.o., OIB 54409411538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ILLUMINATIO d.o.o.; VJEROVNICI; EXPORTDRVO PROJEKTI d.o.o.</izvorni_sadrzaj>
    <derivirana_varijabla naziv="DomainObject.Predmet.StrankaFormated_1">  ILLUMINATIO d.o.o.; VJEROVNICI; EXPORTDRVO PROJEKTI d.o.o.</derivirana_varijabla>
  </DomainObject.Predmet.StrankaFormated>
  <DomainObject.Predmet.StrankaFormatedOIB>
    <izvorni_sadrzaj>  ILLUMINATIO d.o.o., OIB 54409411538; VJEROVNICI; EXPORTDRVO PROJEKTI d.o.o., OIB 06192319594</izvorni_sadrzaj>
    <derivirana_varijabla naziv="DomainObject.Predmet.StrankaFormatedOIB_1">  ILLUMINATIO d.o.o., OIB 54409411538; VJEROVNICI; EXPORTDRVO PROJEKTI d.o.o., OIB 06192319594</derivirana_varijabla>
  </DomainObject.Predmet.StrankaFormatedOIB>
  <DomainObject.Predmet.StrankaFormatedWithAdress>
    <izvorni_sadrzaj> ILLUMINATIO d.o.o., Koranska 16, 10000 Zagreb; VJEROVNICI; EXPORTDRVO PROJEKTI d.o.o., Nova Ves 3, 10000 Zagreb</izvorni_sadrzaj>
    <derivirana_varijabla naziv="DomainObject.Predmet.StrankaFormatedWithAdress_1"> ILLUMINATIO d.o.o., Koranska 16, 10000 Zagreb; VJEROVNICI; EXPORTDRVO PROJEKTI d.o.o., Nova Ves 3, 10000 Zagreb</derivirana_varijabla>
  </DomainObject.Predmet.StrankaFormatedWithAdress>
  <DomainObject.Predmet.StrankaFormatedWithAdressOIB>
    <izvorni_sadrzaj> ILLUMINATIO d.o.o., OIB 54409411538, Koranska 16, 10000 Zagreb; VJEROVNICI; EXPORTDRVO PROJEKTI d.o.o., OIB 06192319594, Nova Ves 3, 10000 Zagreb</izvorni_sadrzaj>
    <derivirana_varijabla naziv="DomainObject.Predmet.StrankaFormatedWithAdressOIB_1"> ILLUMINATIO d.o.o., OIB 54409411538, Koranska 16, 10000 Zagreb; VJEROVNICI; EXPORTDRVO PROJEKTI d.o.o., OIB 06192319594, Nova Ves 3, 10000 Zagreb</derivirana_varijabla>
  </DomainObject.Predmet.StrankaFormatedWithAdressOIB>
  <DomainObject.Predmet.StrankaWithAdress>
    <izvorni_sadrzaj>ILLUMINATIO d.o.o. Koranska 16,10000 Zagreb,VJEROVNICI ,EXPORTDRVO PROJEKTI d.o.o. Nova Ves 3,10000 Zagreb</izvorni_sadrzaj>
    <derivirana_varijabla naziv="DomainObject.Predmet.StrankaWithAdress_1">ILLUMINATIO d.o.o. Koranska 16,10000 Zagreb,VJEROVNICI ,EXPORTDRVO PROJEKTI d.o.o. Nova Ves 3,10000 Zagreb</derivirana_varijabla>
  </DomainObject.Predmet.StrankaWithAdress>
  <DomainObject.Predmet.StrankaWithAdressOIB>
    <izvorni_sadrzaj>ILLUMINATIO d.o.o., OIB 54409411538, Koranska 16,10000 Zagreb,VJEROVNICI,EXPORTDRVO PROJEKTI d.o.o., OIB 06192319594, Nova Ves 3,10000 Zagreb</izvorni_sadrzaj>
    <derivirana_varijabla naziv="DomainObject.Predmet.StrankaWithAdressOIB_1">ILLUMINATIO d.o.o., OIB 54409411538, Koranska 16,10000 Zagreb,VJEROVNICI,EXPORTDRVO PROJEKTI d.o.o., OIB 06192319594, Nova Ves 3,10000 Zagreb</derivirana_varijabla>
  </DomainObject.Predmet.StrankaWithAdressOIB>
  <DomainObject.Predmet.StrankaNazivFormated>
    <izvorni_sadrzaj>ILLUMINATIO d.o.o.,VJEROVNICI,EXPORTDRVO PROJEKTI d.o.o.</izvorni_sadrzaj>
    <derivirana_varijabla naziv="DomainObject.Predmet.StrankaNazivFormated_1">ILLUMINATIO d.o.o.,VJEROVNICI,EXPORTDRVO PROJEKTI d.o.o.</derivirana_varijabla>
  </DomainObject.Predmet.StrankaNazivFormated>
  <DomainObject.Predmet.StrankaNazivFormatedOIB>
    <izvorni_sadrzaj>ILLUMINATIO d.o.o., OIB 54409411538,VJEROVNICI,EXPORTDRVO PROJEKTI d.o.o., OIB 06192319594</izvorni_sadrzaj>
    <derivirana_varijabla naziv="DomainObject.Predmet.StrankaNazivFormatedOIB_1">ILLUMINATIO d.o.o., OIB 54409411538,VJEROVNICI,EXPORTDRVO PROJEKTI d.o.o., OIB 06192319594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ILLUMINATIO d.o.o.</item>
      <item>VJEROVNICI</item>
      <item>EXPORTDRVO PROJEKTI d.o.o.</item>
    </izvorni_sadrzaj>
    <derivirana_varijabla naziv="DomainObject.Predmet.StrankaListFormated_1">
      <item>ILLUMINATIO d.o.o.</item>
      <item>VJEROVNICI</item>
      <item>EXPORTDRVO PROJEKTI d.o.o.</item>
    </derivirana_varijabla>
  </DomainObject.Predmet.StrankaListFormated>
  <DomainObject.Predmet.StrankaListFormatedOIB>
    <izvorni_sadrzaj>
      <item>ILLUMINATIO d.o.o., OIB 54409411538</item>
      <item>VJEROVNICI</item>
      <item>EXPORTDRVO PROJEKTI d.o.o., OIB 06192319594</item>
    </izvorni_sadrzaj>
    <derivirana_varijabla naziv="DomainObject.Predmet.StrankaListFormatedOIB_1">
      <item>ILLUMINATIO d.o.o., OIB 54409411538</item>
      <item>VJEROVNICI</item>
      <item>EXPORTDRVO PROJEKTI d.o.o., OIB 06192319594</item>
    </derivirana_varijabla>
  </DomainObject.Predmet.StrankaListFormatedOIB>
  <DomainObject.Predmet.StrankaListFormatedWithAdress>
    <izvorni_sadrzaj>
      <item>ILLUMINATIO d.o.o., Koranska 16, 10000 Zagreb</item>
      <item>VJEROVNICI</item>
      <item>EXPORTDRVO PROJEKTI d.o.o., Nova Ves 3, 10000 Zagreb</item>
    </izvorni_sadrzaj>
    <derivirana_varijabla naziv="DomainObject.Predmet.StrankaListFormatedWithAdress_1">
      <item>ILLUMINATIO d.o.o., Koranska 16, 10000 Zagreb</item>
      <item>VJEROVNICI</item>
      <item>EXPORTDRVO PROJEKTI d.o.o., Nova Ves 3, 10000 Zagreb</item>
    </derivirana_varijabla>
  </DomainObject.Predmet.StrankaListFormatedWithAdress>
  <DomainObject.Predmet.StrankaListFormatedWithAdressOIB>
    <izvorni_sadrzaj>
      <item>ILLUMINATIO d.o.o., OIB 54409411538, Koranska 16, 10000 Zagreb</item>
      <item>VJEROVNICI</item>
      <item>EXPORTDRVO PROJEKTI d.o.o., OIB 06192319594, Nova Ves 3, 10000 Zagreb</item>
    </izvorni_sadrzaj>
    <derivirana_varijabla naziv="DomainObject.Predmet.StrankaListFormatedWithAdressOIB_1">
      <item>ILLUMINATIO d.o.o., OIB 54409411538, Koranska 16, 10000 Zagreb</item>
      <item>VJEROVNICI</item>
      <item>EXPORTDRVO PROJEKTI d.o.o., OIB 06192319594, Nova Ves 3, 10000 Zagreb</item>
    </derivirana_varijabla>
  </DomainObject.Predmet.StrankaListFormatedWithAdressOIB>
  <DomainObject.Predmet.StrankaListNazivFormated>
    <izvorni_sadrzaj>
      <item>ILLUMINATIO d.o.o.</item>
      <item>VJEROVNICI</item>
      <item>EXPORTDRVO PROJEKTI d.o.o.</item>
    </izvorni_sadrzaj>
    <derivirana_varijabla naziv="DomainObject.Predmet.StrankaListNazivFormated_1">
      <item>ILLUMINATIO d.o.o.</item>
      <item>VJEROVNICI</item>
      <item>EXPORTDRVO PROJEKTI d.o.o.</item>
    </derivirana_varijabla>
  </DomainObject.Predmet.StrankaListNazivFormated>
  <DomainObject.Predmet.StrankaListNazivFormatedOIB>
    <izvorni_sadrzaj>
      <item>ILLUMINATIO d.o.o., OIB 54409411538</item>
      <item>VJEROVNICI</item>
      <item>EXPORTDRVO PROJEKTI d.o.o., OIB 06192319594</item>
    </izvorni_sadrzaj>
    <derivirana_varijabla naziv="DomainObject.Predmet.StrankaListNazivFormatedOIB_1">
      <item>ILLUMINATIO d.o.o., OIB 54409411538</item>
      <item>VJEROVNICI</item>
      <item>EXPORTDRVO PROJEKTI d.o.o., OIB 06192319594</item>
    </derivirana_varijabla>
  </DomainObject.Predmet.StrankaListNazivFormatedOIB>
  <DomainObject.Predmet.ProtuStrankaListFormated>
    <izvorni_sadrzaj>
      <item>ILLUMINATIO d.o.o. zastupanog po punomoćniku ALEKSANDAR PAWKOWICZ; dr. ANTON HOPFGARTNER</item>
    </izvorni_sadrzaj>
    <derivirana_varijabla naziv="DomainObject.Predmet.ProtuStrankaListFormated_1">
      <item>ILLUMINATIO d.o.o. zastupanog po punomoćniku ALEKSANDAR PAWKOWICZ; dr. ANTON HOPFGARTNER</item>
    </derivirana_varijabla>
  </DomainObject.Predmet.ProtuStrankaListFormated>
  <DomainObject.Predmet.ProtuStrankaListFormatedOIB>
    <izvorni_sadrzaj>
      <item>ILLUMINATIO d.o.o., OIB 54409411538 zastupanog po punomoćniku ALEKSANDAR PAWKOWICZ; dr. ANTON HOPFGARTNER</item>
    </izvorni_sadrzaj>
    <derivirana_varijabla naziv="DomainObject.Predmet.ProtuStrankaListFormatedOIB_1">
      <item>ILLUMINATIO d.o.o., OIB 54409411538 zastupanog po punomoćniku ALEKSANDAR PAWKOWICZ; dr. ANTON HOPFGARTNER</item>
    </derivirana_varijabla>
  </DomainObject.Predmet.ProtuStrankaListFormatedOIB>
  <DomainObject.Predmet.ProtuStrankaListFormatedWithAdress>
    <izvorni_sadrzaj>
      <item>ILLUMINATIO d.o.o., Koranska 16, 10000 Zagreb zastupanog po punomoćniku ALEKSANDAR PAWKOWICZ; dr. ANTON HOPFGARTNER</item>
    </izvorni_sadrzaj>
    <derivirana_varijabla naziv="DomainObject.Predmet.ProtuStrankaListFormatedWithAdress_1">
      <item>ILLUMINATIO d.o.o., Koranska 16, 10000 Zagreb zastupanog po punomoćniku ALEKSANDAR PAWKOWICZ; dr. ANTON HOPFGARTNER</item>
    </derivirana_varijabla>
  </DomainObject.Predmet.ProtuStrankaListFormatedWithAdress>
  <DomainObject.Predmet.ProtuStrankaListFormatedWithAdressOIB>
    <izvorni_sadrzaj>
      <item>ILLUMINATIO d.o.o., OIB 54409411538, Koranska 16, 10000 Zagreb zastupanog po punomoćniku ALEKSANDAR PAWKOWICZ; dr. ANTON HOPFGARTNER</item>
    </izvorni_sadrzaj>
    <derivirana_varijabla naziv="DomainObject.Predmet.ProtuStrankaListFormatedWithAdressOIB_1">
      <item>ILLUMINATIO d.o.o., OIB 54409411538, Koranska 16, 10000 Zagreb zastupanog po punomoćniku ALEKSANDAR PAWKOWICZ; dr. ANTON HOPFGARTNER</item>
    </derivirana_varijabla>
  </DomainObject.Predmet.ProtuStrankaListFormatedWithAdressOIB>
  <DomainObject.Predmet.ProtuStrankaListNazivFormated>
    <izvorni_sadrzaj>
      <item>ILLUMINATIO d.o.o.</item>
    </izvorni_sadrzaj>
    <derivirana_varijabla naziv="DomainObject.Predmet.ProtuStrankaListNazivFormated_1">
      <item>ILLUMINATIO d.o.o.</item>
    </derivirana_varijabla>
  </DomainObject.Predmet.ProtuStrankaListNazivFormated>
  <DomainObject.Predmet.ProtuStrankaListNazivFormatedOIB>
    <izvorni_sadrzaj>
      <item>ILLUMINATIO d.o.o., OIB 54409411538</item>
    </izvorni_sadrzaj>
    <derivirana_varijabla naziv="DomainObject.Predmet.ProtuStrankaListNazivFormatedOIB_1">
      <item>ILLUMINATIO d.o.o., OIB 54409411538</item>
    </derivirana_varijabla>
  </DomainObject.Predmet.ProtuStrankaListNazivFormatedOIB>
  <DomainObject.Predmet.OstaliListFormated>
    <izvorni_sadrzaj>
      <item>FINA ZAGREB</item>
      <item>VOLKSBANK d.d.</item>
      <item>ALEKSANDAR PAWKOWICZ punomoćnik sudionika u postupku ILLUMINATIO d.o.o.</item>
      <item>dr. ANTON HOPFGARTNER punomoćnik sudionika u postupku ILLUMINATIO d.o.o.</item>
      <item>Nebojša Antolić</item>
      <item>MINISTARSTVO FINANCIJA RH,POREZNA UPRAVA ZAGREB</item>
      <item>odvj. JOSIP BAŽANT</item>
      <item>odvj. JOSIPA DASOVIĆ</item>
      <item>OD ŠAVORIĆ I PARTNERI</item>
      <item>GRADSKA PLINARA ZAGREB-OPSKRBA d.o.o.</item>
      <item>odvj. ALAN BALATINEC</item>
      <item>KONZUM  d.d.</item>
      <item>odvj. ČASLAV ŽAJA</item>
      <item>OD MAMIĆ, PERIĆ, REBERSKI, RIMAC</item>
      <item>VELMAR d.o.o.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</item>
      <item>BLANKA PERIĆ</item>
      <item>DESANKA VRANJICAN, odvjetnica</item>
      <item>Zagrebački holding d.o.o., Podružnica Čistoća</item>
      <item>DARIO BUDIMIR, odvjetnik</item>
      <item>VINKO KNEZOVIĆ, odvjetnik</item>
      <item>ZBOG PREBENDARA PRVOSTOLNE CRKVE ZAGREBAČKE</item>
      <item>TOMISLAV MARINOV, kod "Eksportdrvo projekti" d.o.o.</item>
      <item>KRISTIJAN KOVAČ</item>
    </izvorni_sadrzaj>
    <derivirana_varijabla naziv="DomainObject.Predmet.OstaliListFormated_1">
      <item>FINA ZAGREB</item>
      <item>VOLKSBANK d.d.</item>
      <item>ALEKSANDAR PAWKOWICZ punomoćnik sudionika u postupku ILLUMINATIO d.o.o.</item>
      <item>dr. ANTON HOPFGARTNER punomoćnik sudionika u postupku ILLUMINATIO d.o.o.</item>
      <item>Nebojša Antolić</item>
      <item>MINISTARSTVO FINANCIJA RH,POREZNA UPRAVA ZAGREB</item>
      <item>odvj. JOSIP BAŽANT</item>
      <item>odvj. JOSIPA DASOVIĆ</item>
      <item>OD ŠAVORIĆ I PARTNERI</item>
      <item>GRADSKA PLINARA ZAGREB-OPSKRBA d.o.o.</item>
      <item>odvj. ALAN BALATINEC</item>
      <item>KONZUM  d.d.</item>
      <item>odvj. ČASLAV ŽAJA</item>
      <item>OD MAMIĆ, PERIĆ, REBERSKI, RIMAC</item>
      <item>VELMAR d.o.o.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</item>
      <item>BLANKA PERIĆ</item>
      <item>DESANKA VRANJICAN, odvjetnica</item>
      <item>Zagrebački holding d.o.o., Podružnica Čistoća</item>
      <item>DARIO BUDIMIR, odvjetnik</item>
      <item>VINKO KNEZOVIĆ, odvjetnik</item>
      <item>ZBOG PREBENDARA PRVOSTOLNE CRKVE ZAGREBAČKE</item>
      <item>TOMISLAV MARINOV, kod "Eksportdrvo projekti" d.o.o.</item>
      <item>KRISTIJAN KOVAČ</item>
    </derivirana_varijabla>
  </DomainObject.Predmet.OstaliListFormated>
  <DomainObject.Predmet.OstaliListFormatedOIB>
    <izvorni_sadrzaj>
      <item>FINA ZAGREB, OIB 85821130368</item>
      <item>VOLKSBANK d.d., OIB 78427478595</item>
      <item>ALEKSANDAR PAWKOWICZ punomoćnik sudionika u postupku ILLUMINATIO d.o.o.</item>
      <item>dr. ANTON HOPFGARTNER punomoćnik sudionika u postupku ILLUMINATIO d.o.o.</item>
      <item>Nebojša Antolić, OIB 94511496457</item>
      <item>MINISTARSTVO FINANCIJA RH,POREZNA UPRAVA ZAGREB, OIB 18683136487</item>
      <item>odvj. JOSIP BAŽANT</item>
      <item>odvj. JOSIPA DASOVIĆ</item>
      <item>OD ŠAVORIĆ I PARTNERI</item>
      <item>GRADSKA PLINARA ZAGREB-OPSKRBA d.o.o., OIB 74364571096</item>
      <item>odvj. ALAN BALATINEC</item>
      <item>KONZUM  d.d., OIB 29955634590</item>
      <item>odvj. ČASLAV ŽAJA</item>
      <item>OD MAMIĆ, PERIĆ, REBERSKI, RIMAC</item>
      <item>VELMAR d.o.o., OIB 79574012353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d.o.o., OIB 37988832157</item>
      <item>BLANKA PERIĆ</item>
      <item>DESANKA VRANJICAN, odvjetnica</item>
      <item>Zagrebački holding d.o.o., Podružnica Čistoća</item>
      <item>DARIO BUDIMIR, odvjetnik</item>
      <item>VINKO KNEZOVIĆ, odvjetnik</item>
      <item>ZBOG PREBENDARA PRVOSTOLNE CRKVE ZAGREBAČKE</item>
      <item>TOMISLAV MARINOV, kod "Eksportdrvo projekti" d.o.o.</item>
      <item>KRISTIJAN KOVAČ</item>
    </izvorni_sadrzaj>
    <derivirana_varijabla naziv="DomainObject.Predmet.OstaliListFormatedOIB_1">
      <item>FINA ZAGREB, OIB 85821130368</item>
      <item>VOLKSBANK d.d., OIB 78427478595</item>
      <item>ALEKSANDAR PAWKOWICZ punomoćnik sudionika u postupku ILLUMINATIO d.o.o.</item>
      <item>dr. ANTON HOPFGARTNER punomoćnik sudionika u postupku ILLUMINATIO d.o.o.</item>
      <item>Nebojša Antolić, OIB 94511496457</item>
      <item>MINISTARSTVO FINANCIJA RH,POREZNA UPRAVA ZAGREB, OIB 18683136487</item>
      <item>odvj. JOSIP BAŽANT</item>
      <item>odvj. JOSIPA DASOVIĆ</item>
      <item>OD ŠAVORIĆ I PARTNERI</item>
      <item>GRADSKA PLINARA ZAGREB-OPSKRBA d.o.o., OIB 74364571096</item>
      <item>odvj. ALAN BALATINEC</item>
      <item>KONZUM  d.d., OIB 29955634590</item>
      <item>odvj. ČASLAV ŽAJA</item>
      <item>OD MAMIĆ, PERIĆ, REBERSKI, RIMAC</item>
      <item>VELMAR d.o.o., OIB 79574012353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d.o.o., OIB 37988832157</item>
      <item>BLANKA PERIĆ</item>
      <item>DESANKA VRANJICAN, odvjetnica</item>
      <item>Zagrebački holding d.o.o., Podružnica Čistoća</item>
      <item>DARIO BUDIMIR, odvjetnik</item>
      <item>VINKO KNEZOVIĆ, odvjetnik</item>
      <item>ZBOG PREBENDARA PRVOSTOLNE CRKVE ZAGREBAČKE</item>
      <item>TOMISLAV MARINOV, kod "Eksportdrvo projekti" d.o.o.</item>
      <item>KRISTIJAN KOVAČ</item>
    </derivirana_varijabla>
  </DomainObject.Predmet.OstaliListFormatedOIB>
  <DomainObject.Predmet.OstaliListFormatedWithAdress>
    <izvorni_sadrzaj>
      <item>FINA ZAGREB</item>
      <item>VOLKSBANK d.d., Varšavska 9, 10000 Zagreb</item>
      <item>ALEKSANDAR PAWKOWICZ, Koranska 16, 10000 Zagreb punomoćnik sudionika u postupku ILLUMINATIO d.o.o.</item>
      <item>dr. ANTON HOPFGARTNER, Tkalčićeva 88, 10000 Zagreb punomoćnik sudionika u postupku ILLUMINATIO d.o.o.</item>
      <item>Nebojša Antolić, Ulica Pavla Hatza 3, 10000 Zagreb</item>
      <item>MINISTARSTVO FINANCIJA RH,POREZNA UPRAVA ZAGREB, Av. Dubrovnik 32, 10000 Zagreb</item>
      <item>odvj. JOSIP BAŽANT, J. J. Srossmayera 7/I, 43000 Bjelovar</item>
      <item>odvj. JOSIPA DASOVIĆ, Šišićev 6, 10000 Zagreb</item>
      <item>OD ŠAVORIĆ I PARTNERI, Gundulićeva 15, 10000 Zagreb</item>
      <item>GRADSKA PLINARA ZAGREB-OPSKRBA d.o.o., Radnička cesta 1, 10000 Zagreb</item>
      <item>odvj. ALAN BALATINEC, Draškovićeva 13, 10000 Zagreb</item>
      <item>KONZUM  d.d., M. Čavića  1a, 10000 Zagreb</item>
      <item>odvj. ČASLAV ŽAJA, Medveščak 5, 10000 Zagreb</item>
      <item>OD MAMIĆ, PERIĆ, REBERSKI, RIMAC, Radnička c. 80, 10000 Zagreb</item>
      <item>VELMAR d.o.o., Našićka 1, 10000 Zagreb</item>
      <item>OD GLINSKA I MIŠKOVIĆ d.o.o., Ul. grada Vukovara 296/F (Toranj Green gold VI/5), 10000 Zagreb</item>
      <item>BLANKA PERIĆ, Stulićeva 2, 10000 Zagreb</item>
      <item>PROPERTY SOLUTIONS s.r.o., ČEŠKA</item>
      <item>AGENCIJA ZA OSIGURANJE RADNIČKIH POTRAŽIVANJA U SLUČAJU STEČAJA POSLODAVACA, Frankopanska 11/I, 10000 Zagreb</item>
      <item>OD BUDIMIR &amp; METER, Tkalčićeva 88/2, 10000 Zagreb</item>
      <item>KOVAČ &amp; PARTNERI d.o.o., Šoštarićeva 10, 10000 Zagreb</item>
      <item>BLANKA PERIĆ, Stulićeva 2, 10000 Zagreb</item>
      <item>DESANKA VRANJICAN, odvjetnica, Boškovićeva 21, 10000 Zagreb</item>
      <item>Zagrebački holding d.o.o., Podružnica Čistoća, Radnička c. 82, 10000 Zagreb</item>
      <item>DARIO BUDIMIR, odvjetnik, Tkalčićeva 88/a, 10000 Zagreb</item>
      <item>VINKO KNEZOVIĆ, odvjetnik, Vinogradska 1/II, 10000 Zagreb</item>
      <item>ZBOG PREBENDARA PRVOSTOLNE CRKVE ZAGREBAČKE, Nova Ves 3, 10000 Zagreb</item>
      <item>TOMISLAV MARINOV, kod "Eksportdrvo projekti" d.o.o., Nova Ves 3, 10000 Zagreb</item>
      <item>KRISTIJAN KOVAČ, IVANA LUČIĆA 2/A, 10000 Zagreb</item>
    </izvorni_sadrzaj>
    <derivirana_varijabla naziv="DomainObject.Predmet.OstaliListFormatedWithAdress_1">
      <item>FINA ZAGREB</item>
      <item>VOLKSBANK d.d., Varšavska 9, 10000 Zagreb</item>
      <item>ALEKSANDAR PAWKOWICZ, Koranska 16, 10000 Zagreb punomoćnik sudionika u postupku ILLUMINATIO d.o.o.</item>
      <item>dr. ANTON HOPFGARTNER, Tkalčićeva 88, 10000 Zagreb punomoćnik sudionika u postupku ILLUMINATIO d.o.o.</item>
      <item>Nebojša Antolić, Ulica Pavla Hatza 3, 10000 Zagreb</item>
      <item>MINISTARSTVO FINANCIJA RH,POREZNA UPRAVA ZAGREB, Av. Dubrovnik 32, 10000 Zagreb</item>
      <item>odvj. JOSIP BAŽANT, J. J. Srossmayera 7/I, 43000 Bjelovar</item>
      <item>odvj. JOSIPA DASOVIĆ, Šišićev 6, 10000 Zagreb</item>
      <item>OD ŠAVORIĆ I PARTNERI, Gundulićeva 15, 10000 Zagreb</item>
      <item>GRADSKA PLINARA ZAGREB-OPSKRBA d.o.o., Radnička cesta 1, 10000 Zagreb</item>
      <item>odvj. ALAN BALATINEC, Draškovićeva 13, 10000 Zagreb</item>
      <item>KONZUM  d.d., M. Čavića  1a, 10000 Zagreb</item>
      <item>odvj. ČASLAV ŽAJA, Medveščak 5, 10000 Zagreb</item>
      <item>OD MAMIĆ, PERIĆ, REBERSKI, RIMAC, Radnička c. 80, 10000 Zagreb</item>
      <item>VELMAR d.o.o., Našićka 1, 10000 Zagreb</item>
      <item>OD GLINSKA I MIŠKOVIĆ d.o.o., Ul. grada Vukovara 296/F (Toranj Green gold VI/5), 10000 Zagreb</item>
      <item>BLANKA PERIĆ, Stulićeva 2, 10000 Zagreb</item>
      <item>PROPERTY SOLUTIONS s.r.o., ČEŠKA</item>
      <item>AGENCIJA ZA OSIGURANJE RADNIČKIH POTRAŽIVANJA U SLUČAJU STEČAJA POSLODAVACA, Frankopanska 11/I, 10000 Zagreb</item>
      <item>OD BUDIMIR &amp; METER, Tkalčićeva 88/2, 10000 Zagreb</item>
      <item>KOVAČ &amp; PARTNERI d.o.o., Šoštarićeva 10, 10000 Zagreb</item>
      <item>BLANKA PERIĆ, Stulićeva 2, 10000 Zagreb</item>
      <item>DESANKA VRANJICAN, odvjetnica, Boškovićeva 21, 10000 Zagreb</item>
      <item>Zagrebački holding d.o.o., Podružnica Čistoća, Radnička c. 82, 10000 Zagreb</item>
      <item>DARIO BUDIMIR, odvjetnik, Tkalčićeva 88/a, 10000 Zagreb</item>
      <item>VINKO KNEZOVIĆ, odvjetnik, Vinogradska 1/II, 10000 Zagreb</item>
      <item>ZBOG PREBENDARA PRVOSTOLNE CRKVE ZAGREBAČKE, Nova Ves 3, 10000 Zagreb</item>
      <item>TOMISLAV MARINOV, kod "Eksportdrvo projekti" d.o.o., Nova Ves 3, 10000 Zagreb</item>
      <item>KRISTIJAN KOVAČ, IVANA LUČIĆA 2/A, 10000 Zagreb</item>
    </derivirana_varijabla>
  </DomainObject.Predmet.OstaliListFormatedWithAdress>
  <DomainObject.Predmet.OstaliListFormatedWithAdressOIB>
    <izvorni_sadrzaj>
      <item>FINA ZAGREB, OIB 85821130368</item>
      <item>VOLKSBANK d.d., OIB 78427478595, Varšavska 9, 10000 Zagreb</item>
      <item>ALEKSANDAR PAWKOWICZ, Koranska 16, 10000 Zagreb punomoćnik sudionika u postupku ILLUMINATIO d.o.o.</item>
      <item>dr. ANTON HOPFGARTNER, Tkalčićeva 88, 10000 Zagreb punomoćnik sudionika u postupku ILLUMINATIO d.o.o.</item>
      <item>Nebojša Antolić, OIB 94511496457, Ulica Pavla Hatza 3, 10000 Zagreb</item>
      <item>MINISTARSTVO FINANCIJA RH,POREZNA UPRAVA ZAGREB, OIB 18683136487, Av. Dubrovnik 32, 10000 Zagreb</item>
      <item>odvj. JOSIP BAŽANT, J. J. Srossmayera 7/I, 43000 Bjelovar</item>
      <item>odvj. JOSIPA DASOVIĆ, Šišićev 6, 10000 Zagreb</item>
      <item>OD ŠAVORIĆ I PARTNERI, Gundulićeva 15, 10000 Zagreb</item>
      <item>GRADSKA PLINARA ZAGREB-OPSKRBA d.o.o., OIB 74364571096, Radnička cesta 1, 10000 Zagreb</item>
      <item>odvj. ALAN BALATINEC, Draškovićeva 13, 10000 Zagreb</item>
      <item>KONZUM  d.d., OIB 29955634590, M. Čavića  1a, 10000 Zagreb</item>
      <item>odvj. ČASLAV ŽAJA, Medveščak 5, 10000 Zagreb</item>
      <item>OD MAMIĆ, PERIĆ, REBERSKI, RIMAC, Radnička c. 80, 10000 Zagreb</item>
      <item>VELMAR d.o.o., OIB 79574012353, Našićka 1, 10000 Zagreb</item>
      <item>OD GLINSKA I MIŠKOVIĆ d.o.o., Ul. grada Vukovara 296/F (Toranj Green gold VI/5), 10000 Zagreb</item>
      <item>BLANKA PERIĆ, Stulićeva 2, 10000 Zagreb</item>
      <item>PROPERTY SOLUTIONS s.r.o., ČEŠKA</item>
      <item>AGENCIJA ZA OSIGURANJE RADNIČKIH POTRAŽIVANJA U SLUČAJU STEČAJA POSLODAVACA, Frankopanska 11/I, 10000 Zagreb</item>
      <item>OD BUDIMIR &amp; METER, Tkalčićeva 88/2, 10000 Zagreb</item>
      <item>KOVAČ &amp; PARTNERI d.o.o., OIB 37988832157, Šoštarićeva 10, 10000 Zagreb</item>
      <item>BLANKA PERIĆ, Stulićeva 2, 10000 Zagreb</item>
      <item>DESANKA VRANJICAN, odvjetnica, Boškovićeva 21, 10000 Zagreb</item>
      <item>Zagrebački holding d.o.o., Podružnica Čistoća, Radnička c. 82, 10000 Zagreb</item>
      <item>DARIO BUDIMIR, odvjetnik, Tkalčićeva 88/a, 10000 Zagreb</item>
      <item>VINKO KNEZOVIĆ, odvjetnik, Vinogradska 1/II, 10000 Zagreb</item>
      <item>ZBOG PREBENDARA PRVOSTOLNE CRKVE ZAGREBAČKE, Nova Ves 3, 10000 Zagreb</item>
      <item>TOMISLAV MARINOV, kod "Eksportdrvo projekti" d.o.o., Nova Ves 3, 10000 Zagreb</item>
      <item>KRISTIJAN KOVAČ, IVANA LUČIĆA 2/A, 10000 Zagreb</item>
    </izvorni_sadrzaj>
    <derivirana_varijabla naziv="DomainObject.Predmet.OstaliListFormatedWithAdressOIB_1">
      <item>FINA ZAGREB, OIB 85821130368</item>
      <item>VOLKSBANK d.d., OIB 78427478595, Varšavska 9, 10000 Zagreb</item>
      <item>ALEKSANDAR PAWKOWICZ, Koranska 16, 10000 Zagreb punomoćnik sudionika u postupku ILLUMINATIO d.o.o.</item>
      <item>dr. ANTON HOPFGARTNER, Tkalčićeva 88, 10000 Zagreb punomoćnik sudionika u postupku ILLUMINATIO d.o.o.</item>
      <item>Nebojša Antolić, OIB 94511496457, Ulica Pavla Hatza 3, 10000 Zagreb</item>
      <item>MINISTARSTVO FINANCIJA RH,POREZNA UPRAVA ZAGREB, OIB 18683136487, Av. Dubrovnik 32, 10000 Zagreb</item>
      <item>odvj. JOSIP BAŽANT, J. J. Srossmayera 7/I, 43000 Bjelovar</item>
      <item>odvj. JOSIPA DASOVIĆ, Šišićev 6, 10000 Zagreb</item>
      <item>OD ŠAVORIĆ I PARTNERI, Gundulićeva 15, 10000 Zagreb</item>
      <item>GRADSKA PLINARA ZAGREB-OPSKRBA d.o.o., OIB 74364571096, Radnička cesta 1, 10000 Zagreb</item>
      <item>odvj. ALAN BALATINEC, Draškovićeva 13, 10000 Zagreb</item>
      <item>KONZUM  d.d., OIB 29955634590, M. Čavića  1a, 10000 Zagreb</item>
      <item>odvj. ČASLAV ŽAJA, Medveščak 5, 10000 Zagreb</item>
      <item>OD MAMIĆ, PERIĆ, REBERSKI, RIMAC, Radnička c. 80, 10000 Zagreb</item>
      <item>VELMAR d.o.o., OIB 79574012353, Našićka 1, 10000 Zagreb</item>
      <item>OD GLINSKA I MIŠKOVIĆ d.o.o., Ul. grada Vukovara 296/F (Toranj Green gold VI/5), 10000 Zagreb</item>
      <item>BLANKA PERIĆ, Stulićeva 2, 10000 Zagreb</item>
      <item>PROPERTY SOLUTIONS s.r.o., ČEŠKA</item>
      <item>AGENCIJA ZA OSIGURANJE RADNIČKIH POTRAŽIVANJA U SLUČAJU STEČAJA POSLODAVACA, Frankopanska 11/I, 10000 Zagreb</item>
      <item>OD BUDIMIR &amp; METER, Tkalčićeva 88/2, 10000 Zagreb</item>
      <item>KOVAČ &amp; PARTNERI d.o.o., OIB 37988832157, Šoštarićeva 10, 10000 Zagreb</item>
      <item>BLANKA PERIĆ, Stulićeva 2, 10000 Zagreb</item>
      <item>DESANKA VRANJICAN, odvjetnica, Boškovićeva 21, 10000 Zagreb</item>
      <item>Zagrebački holding d.o.o., Podružnica Čistoća, Radnička c. 82, 10000 Zagreb</item>
      <item>DARIO BUDIMIR, odvjetnik, Tkalčićeva 88/a, 10000 Zagreb</item>
      <item>VINKO KNEZOVIĆ, odvjetnik, Vinogradska 1/II, 10000 Zagreb</item>
      <item>ZBOG PREBENDARA PRVOSTOLNE CRKVE ZAGREBAČKE, Nova Ves 3, 10000 Zagreb</item>
      <item>TOMISLAV MARINOV, kod "Eksportdrvo projekti" d.o.o., Nova Ves 3, 10000 Zagreb</item>
      <item>KRISTIJAN KOVAČ, IVANA LUČIĆA 2/A, 10000 Zagreb</item>
    </derivirana_varijabla>
  </DomainObject.Predmet.OstaliListFormatedWithAdressOIB>
  <DomainObject.Predmet.OstaliListNazivFormated>
    <izvorni_sadrzaj>
      <item>FINA ZAGREB</item>
      <item>VOLKSBANK d.d.</item>
      <item>ALEKSANDAR PAWKOWICZ</item>
      <item>dr. ANTON HOPFGARTNER</item>
      <item>Nebojša Antolić</item>
      <item>MINISTARSTVO FINANCIJA RH,POREZNA UPRAVA ZAGREB</item>
      <item>odvj. JOSIP BAŽANT</item>
      <item>odvj. JOSIPA DASOVIĆ</item>
      <item>OD ŠAVORIĆ I PARTNERI</item>
      <item>GRADSKA PLINARA ZAGREB-OPSKRBA d.o.o.</item>
      <item>odvj. ALAN BALATINEC</item>
      <item>KONZUM  d.d.</item>
      <item>odvj. ČASLAV ŽAJA</item>
      <item>OD MAMIĆ, PERIĆ, REBERSKI, RIMAC</item>
      <item>VELMAR d.o.o.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</item>
      <item>BLANKA PERIĆ</item>
      <item>DESANKA VRANJICAN, odvjetnica</item>
      <item>Zagrebački holding d.o.o., Podružnica Čistoća</item>
      <item>DARIO BUDIMIR, odvjetnik</item>
      <item>VINKO KNEZOVIĆ, odvjetnik</item>
      <item>ZBOG PREBENDARA PRVOSTOLNE CRKVE ZAGREBAČKE</item>
      <item>TOMISLAV MARINOV, kod "Eksportdrvo projekti" d.o.o.</item>
      <item>KRISTIJAN KOVAČ</item>
    </izvorni_sadrzaj>
    <derivirana_varijabla naziv="DomainObject.Predmet.OstaliListNazivFormated_1">
      <item>FINA ZAGREB</item>
      <item>VOLKSBANK d.d.</item>
      <item>ALEKSANDAR PAWKOWICZ</item>
      <item>dr. ANTON HOPFGARTNER</item>
      <item>Nebojša Antolić</item>
      <item>MINISTARSTVO FINANCIJA RH,POREZNA UPRAVA ZAGREB</item>
      <item>odvj. JOSIP BAŽANT</item>
      <item>odvj. JOSIPA DASOVIĆ</item>
      <item>OD ŠAVORIĆ I PARTNERI</item>
      <item>GRADSKA PLINARA ZAGREB-OPSKRBA d.o.o.</item>
      <item>odvj. ALAN BALATINEC</item>
      <item>KONZUM  d.d.</item>
      <item>odvj. ČASLAV ŽAJA</item>
      <item>OD MAMIĆ, PERIĆ, REBERSKI, RIMAC</item>
      <item>VELMAR d.o.o.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</item>
      <item>BLANKA PERIĆ</item>
      <item>DESANKA VRANJICAN, odvjetnica</item>
      <item>Zagrebački holding d.o.o., Podružnica Čistoća</item>
      <item>DARIO BUDIMIR, odvjetnik</item>
      <item>VINKO KNEZOVIĆ, odvjetnik</item>
      <item>ZBOG PREBENDARA PRVOSTOLNE CRKVE ZAGREBAČKE</item>
      <item>TOMISLAV MARINOV, kod "Eksportdrvo projekti" d.o.o.</item>
      <item>KRISTIJAN KOVAČ</item>
    </derivirana_varijabla>
  </DomainObject.Predmet.OstaliListNazivFormated>
  <DomainObject.Predmet.OstaliListNazivFormatedOIB>
    <izvorni_sadrzaj>
      <item>FINA ZAGREB, OIB 85821130368</item>
      <item>VOLKSBANK d.d., OIB 78427478595</item>
      <item>ALEKSANDAR PAWKOWICZ</item>
      <item>dr. ANTON HOPFGARTNER</item>
      <item>Nebojša Antolić, OIB 94511496457</item>
      <item>MINISTARSTVO FINANCIJA RH,POREZNA UPRAVA ZAGREB, OIB 18683136487</item>
      <item>odvj. JOSIP BAŽANT</item>
      <item>odvj. JOSIPA DASOVIĆ</item>
      <item>OD ŠAVORIĆ I PARTNERI</item>
      <item>GRADSKA PLINARA ZAGREB-OPSKRBA d.o.o., OIB 74364571096</item>
      <item>odvj. ALAN BALATINEC</item>
      <item>KONZUM  d.d., OIB 29955634590</item>
      <item>odvj. ČASLAV ŽAJA</item>
      <item>OD MAMIĆ, PERIĆ, REBERSKI, RIMAC</item>
      <item>VELMAR d.o.o., OIB 79574012353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d.o.o., OIB 37988832157</item>
      <item>BLANKA PERIĆ</item>
      <item>DESANKA VRANJICAN, odvjetnica</item>
      <item>Zagrebački holding d.o.o., Podružnica Čistoća</item>
      <item>DARIO BUDIMIR, odvjetnik</item>
      <item>VINKO KNEZOVIĆ, odvjetnik</item>
      <item>ZBOG PREBENDARA PRVOSTOLNE CRKVE ZAGREBAČKE</item>
      <item>TOMISLAV MARINOV, kod "Eksportdrvo projekti" d.o.o.</item>
      <item>KRISTIJAN KOVAČ</item>
    </izvorni_sadrzaj>
    <derivirana_varijabla naziv="DomainObject.Predmet.OstaliListNazivFormatedOIB_1">
      <item>FINA ZAGREB, OIB 85821130368</item>
      <item>VOLKSBANK d.d., OIB 78427478595</item>
      <item>ALEKSANDAR PAWKOWICZ</item>
      <item>dr. ANTON HOPFGARTNER</item>
      <item>Nebojša Antolić, OIB 94511496457</item>
      <item>MINISTARSTVO FINANCIJA RH,POREZNA UPRAVA ZAGREB, OIB 18683136487</item>
      <item>odvj. JOSIP BAŽANT</item>
      <item>odvj. JOSIPA DASOVIĆ</item>
      <item>OD ŠAVORIĆ I PARTNERI</item>
      <item>GRADSKA PLINARA ZAGREB-OPSKRBA d.o.o., OIB 74364571096</item>
      <item>odvj. ALAN BALATINEC</item>
      <item>KONZUM  d.d., OIB 29955634590</item>
      <item>odvj. ČASLAV ŽAJA</item>
      <item>OD MAMIĆ, PERIĆ, REBERSKI, RIMAC</item>
      <item>VELMAR d.o.o., OIB 79574012353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d.o.o., OIB 37988832157</item>
      <item>BLANKA PERIĆ</item>
      <item>DESANKA VRANJICAN, odvjetnica</item>
      <item>Zagrebački holding d.o.o., Podružnica Čistoća</item>
      <item>DARIO BUDIMIR, odvjetnik</item>
      <item>VINKO KNEZOVIĆ, odvjetnik</item>
      <item>ZBOG PREBENDARA PRVOSTOLNE CRKVE ZAGREBAČKE</item>
      <item>TOMISLAV MARINOV, kod "Eksportdrvo projekti" d.o.o.</item>
      <item>KRISTIJAN KOVAČ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St-1328/2011-259</izvorni_sadrzaj>
    <derivirana_varijabla naziv="DomainObject.PoslovniBrojDokumenta_1">St-1328/2011-259</derivirana_varijabla>
  </DomainObject.PoslovniBrojDokumenta>
  <DomainObject.Predmet.StrankaIDrugi>
    <izvorni_sadrzaj>ILLUMINATIO d.o.o. i dr.</izvorni_sadrzaj>
    <derivirana_varijabla naziv="DomainObject.Predmet.StrankaIDrugi_1">ILLUMINATIO d.o.o. i dr.</derivirana_varijabla>
  </DomainObject.Predmet.StrankaIDrugi>
  <DomainObject.Predmet.ProtustrankaIDrugi>
    <izvorni_sadrzaj>ILLUMINATIO d.o.o.</izvorni_sadrzaj>
    <derivirana_varijabla naziv="DomainObject.Predmet.ProtustrankaIDrugi_1">ILLUMINATIO d.o.o.</derivirana_varijabla>
  </DomainObject.Predmet.ProtustrankaIDrugi>
  <DomainObject.Predmet.StrankaIDrugiAdressOIB>
    <izvorni_sadrzaj>ILLUMINATIO d.o.o., OIB 54409411538, Koranska 16, 10000 Zagreb i dr.</izvorni_sadrzaj>
    <derivirana_varijabla naziv="DomainObject.Predmet.StrankaIDrugiAdressOIB_1">ILLUMINATIO d.o.o., OIB 54409411538, Koranska 16, 10000 Zagreb i dr.</derivirana_varijabla>
  </DomainObject.Predmet.StrankaIDrugiAdressOIB>
  <DomainObject.Predmet.ProtustrankaIDrugiAdressOIB>
    <izvorni_sadrzaj>ILLUMINATIO d.o.o., OIB 54409411538, Koranska 16, 10000 Zagreb</izvorni_sadrzaj>
    <derivirana_varijabla naziv="DomainObject.Predmet.ProtustrankaIDrugiAdressOIB_1">ILLUMINATIO d.o.o., OIB 54409411538, Koranska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ILLUMINATIO d.o.o.</item>
      <item>ILLUMINATIO d.o.o.</item>
      <item>FINA ZAGREB</item>
      <item>VOLKSBANK d.d.</item>
      <item>ALEKSANDAR PAWKOWICZ</item>
      <item>dr. ANTON HOPFGARTNER</item>
      <item>Nebojša Antolić</item>
      <item>MINISTARSTVO FINANCIJA RH,POREZNA UPRAVA ZAGREB</item>
      <item>odvj. JOSIP BAŽANT</item>
      <item>odvj. JOSIPA DASOVIĆ</item>
      <item>OD ŠAVORIĆ I PARTNERI</item>
      <item>GRADSKA PLINARA ZAGREB-OPSKRBA d.o.o.</item>
      <item>odvj. ALAN BALATINEC</item>
      <item>KONZUM  d.d.</item>
      <item>odvj. ČASLAV ŽAJA</item>
      <item>OD MAMIĆ, PERIĆ, REBERSKI, RIMAC</item>
      <item>VELMAR d.o.o.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</item>
      <item>BLANKA PERIĆ</item>
      <item>DESANKA VRANJICAN, odvjetnica</item>
      <item>Zagrebački holding d.o.o., Podružnica Čistoća</item>
      <item>DARIO BUDIMIR, odvjetnik</item>
      <item>VJEROVNICI</item>
      <item>VINKO KNEZOVIĆ, odvjetnik</item>
      <item>ZBOG PREBENDARA PRVOSTOLNE CRKVE ZAGREBAČKE</item>
      <item>TOMISLAV MARINOV, kod "Eksportdrvo projekti" d.o.o.</item>
      <item>EXPORTDRVO PROJEKTI d.o.o.</item>
      <item>KRISTIJAN KOVAČ</item>
    </izvorni_sadrzaj>
    <derivirana_varijabla naziv="DomainObject.Predmet.SudioniciListNaziv_1">
      <item>ILLUMINATIO d.o.o.</item>
      <item>ILLUMINATIO d.o.o.</item>
      <item>FINA ZAGREB</item>
      <item>VOLKSBANK d.d.</item>
      <item>ALEKSANDAR PAWKOWICZ</item>
      <item>dr. ANTON HOPFGARTNER</item>
      <item>Nebojša Antolić</item>
      <item>MINISTARSTVO FINANCIJA RH,POREZNA UPRAVA ZAGREB</item>
      <item>odvj. JOSIP BAŽANT</item>
      <item>odvj. JOSIPA DASOVIĆ</item>
      <item>OD ŠAVORIĆ I PARTNERI</item>
      <item>GRADSKA PLINARA ZAGREB-OPSKRBA d.o.o.</item>
      <item>odvj. ALAN BALATINEC</item>
      <item>KONZUM  d.d.</item>
      <item>odvj. ČASLAV ŽAJA</item>
      <item>OD MAMIĆ, PERIĆ, REBERSKI, RIMAC</item>
      <item>VELMAR d.o.o.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</item>
      <item>BLANKA PERIĆ</item>
      <item>DESANKA VRANJICAN, odvjetnica</item>
      <item>Zagrebački holding d.o.o., Podružnica Čistoća</item>
      <item>DARIO BUDIMIR, odvjetnik</item>
      <item>VJEROVNICI</item>
      <item>VINKO KNEZOVIĆ, odvjetnik</item>
      <item>ZBOG PREBENDARA PRVOSTOLNE CRKVE ZAGREBAČKE</item>
      <item>TOMISLAV MARINOV, kod "Eksportdrvo projekti" d.o.o.</item>
      <item>EXPORTDRVO PROJEKTI d.o.o.</item>
      <item>KRISTIJAN KOVAČ</item>
    </derivirana_varijabla>
  </DomainObject.Predmet.SudioniciListNaziv>
  <DomainObject.Predmet.SudioniciListAdressOIB>
    <izvorni_sadrzaj>
      <item>ILLUMINATIO d.o.o., OIB 54409411538, Koranska 16,10000 Zagreb</item>
      <item>ILLUMINATIO d.o.o., OIB 54409411538, Koranska 16,10000 Zagreb</item>
      <item>FINA ZAGREB, OIB 85821130368</item>
      <item>VOLKSBANK d.d., OIB 78427478595, Varšavska 9,10000 Zagreb</item>
      <item>ALEKSANDAR PAWKOWICZ, Koranska 16,10000 Zagreb</item>
      <item>dr. ANTON HOPFGARTNER, Tkalčićeva 88,10000 Zagreb</item>
      <item>Nebojša Antolić, OIB 94511496457, Ulica Pavla Hatza 3,10000 Zagreb</item>
      <item>MINISTARSTVO FINANCIJA RH,POREZNA UPRAVA ZAGREB, OIB 18683136487, Av. Dubrovnik 32,10000 Zagreb</item>
      <item>odvj. JOSIP BAŽANT, J. J. Srossmayera 7/I,43000 Bjelovar</item>
      <item>odvj. JOSIPA DASOVIĆ, Šišićev 6,10000 Zagreb</item>
      <item>OD ŠAVORIĆ I PARTNERI, Gundulićeva 15,10000 Zagreb</item>
      <item>GRADSKA PLINARA ZAGREB-OPSKRBA d.o.o., OIB 74364571096, Radnička cesta 1,10000 Zagreb</item>
      <item>odvj. ALAN BALATINEC, Draškovićeva 13,10000 Zagreb</item>
      <item>KONZUM  d.d., OIB 29955634590, M. Čavića  1a,10000 Zagreb</item>
      <item>odvj. ČASLAV ŽAJA, Medveščak 5,10000 Zagreb</item>
      <item>OD MAMIĆ, PERIĆ, REBERSKI, RIMAC, Radnička c. 80,10000 Zagreb</item>
      <item>VELMAR d.o.o., OIB 79574012353, Našićka 1,10000 Zagreb</item>
      <item>OD GLINSKA I MIŠKOVIĆ d.o.o., Ul. grada Vukovara 296/F (Toranj Green gold VI/5),10000 Zagreb</item>
      <item>BLANKA PERIĆ, Stulićeva 2,10000 Zagreb</item>
      <item>PROPERTY SOLUTIONS s.r.o., ČEŠKA</item>
      <item>AGENCIJA ZA OSIGURANJE RADNIČKIH POTRAŽIVANJA U SLUČAJU STEČAJA POSLODAVACA, Frankopanska 11/I,10000 Zagreb</item>
      <item>OD BUDIMIR &amp; METER, Tkalčićeva 88/2,10000 Zagreb</item>
      <item>KOVAČ &amp; PARTNERI d.o.o., OIB 37988832157, Šoštarićeva 10,10000 Zagreb</item>
      <item>BLANKA PERIĆ, Stulićeva 2,10000 Zagreb</item>
      <item>DESANKA VRANJICAN, odvjetnica, Boškovićeva 21,10000 Zagreb</item>
      <item>Zagrebački holding d.o.o., Podružnica Čistoća, Radnička c. 82,10000 Zagreb</item>
      <item>DARIO BUDIMIR, odvjetnik, Tkalčićeva 88/a,10000 Zagreb</item>
      <item>VJEROVNICI</item>
      <item>VINKO KNEZOVIĆ, odvjetnik, Vinogradska 1/II,10000 Zagreb</item>
      <item>ZBOG PREBENDARA PRVOSTOLNE CRKVE ZAGREBAČKE, Nova Ves 3,10000 Zagreb</item>
      <item>TOMISLAV MARINOV, kod "Eksportdrvo projekti" d.o.o., Nova Ves 3,10000 Zagreb</item>
      <item>EXPORTDRVO PROJEKTI d.o.o., OIB 06192319594, Nova Ves 3,10000 Zagreb</item>
      <item>KRISTIJAN KOVAČ, IVANA LUČIĆA 2/A,10000 Zagreb</item>
    </izvorni_sadrzaj>
    <derivirana_varijabla naziv="DomainObject.Predmet.SudioniciListAdressOIB_1">
      <item>ILLUMINATIO d.o.o., OIB 54409411538, Koranska 16,10000 Zagreb</item>
      <item>ILLUMINATIO d.o.o., OIB 54409411538, Koranska 16,10000 Zagreb</item>
      <item>FINA ZAGREB, OIB 85821130368</item>
      <item>VOLKSBANK d.d., OIB 78427478595, Varšavska 9,10000 Zagreb</item>
      <item>ALEKSANDAR PAWKOWICZ, Koranska 16,10000 Zagreb</item>
      <item>dr. ANTON HOPFGARTNER, Tkalčićeva 88,10000 Zagreb</item>
      <item>Nebojša Antolić, OIB 94511496457, Ulica Pavla Hatza 3,10000 Zagreb</item>
      <item>MINISTARSTVO FINANCIJA RH,POREZNA UPRAVA ZAGREB, OIB 18683136487, Av. Dubrovnik 32,10000 Zagreb</item>
      <item>odvj. JOSIP BAŽANT, J. J. Srossmayera 7/I,43000 Bjelovar</item>
      <item>odvj. JOSIPA DASOVIĆ, Šišićev 6,10000 Zagreb</item>
      <item>OD ŠAVORIĆ I PARTNERI, Gundulićeva 15,10000 Zagreb</item>
      <item>GRADSKA PLINARA ZAGREB-OPSKRBA d.o.o., OIB 74364571096, Radnička cesta 1,10000 Zagreb</item>
      <item>odvj. ALAN BALATINEC, Draškovićeva 13,10000 Zagreb</item>
      <item>KONZUM  d.d., OIB 29955634590, M. Čavića  1a,10000 Zagreb</item>
      <item>odvj. ČASLAV ŽAJA, Medveščak 5,10000 Zagreb</item>
      <item>OD MAMIĆ, PERIĆ, REBERSKI, RIMAC, Radnička c. 80,10000 Zagreb</item>
      <item>VELMAR d.o.o., OIB 79574012353, Našićka 1,10000 Zagreb</item>
      <item>OD GLINSKA I MIŠKOVIĆ d.o.o., Ul. grada Vukovara 296/F (Toranj Green gold VI/5),10000 Zagreb</item>
      <item>BLANKA PERIĆ, Stulićeva 2,10000 Zagreb</item>
      <item>PROPERTY SOLUTIONS s.r.o., ČEŠKA</item>
      <item>AGENCIJA ZA OSIGURANJE RADNIČKIH POTRAŽIVANJA U SLUČAJU STEČAJA POSLODAVACA, Frankopanska 11/I,10000 Zagreb</item>
      <item>OD BUDIMIR &amp; METER, Tkalčićeva 88/2,10000 Zagreb</item>
      <item>KOVAČ &amp; PARTNERI d.o.o., OIB 37988832157, Šoštarićeva 10,10000 Zagreb</item>
      <item>BLANKA PERIĆ, Stulićeva 2,10000 Zagreb</item>
      <item>DESANKA VRANJICAN, odvjetnica, Boškovićeva 21,10000 Zagreb</item>
      <item>Zagrebački holding d.o.o., Podružnica Čistoća, Radnička c. 82,10000 Zagreb</item>
      <item>DARIO BUDIMIR, odvjetnik, Tkalčićeva 88/a,10000 Zagreb</item>
      <item>VJEROVNICI</item>
      <item>VINKO KNEZOVIĆ, odvjetnik, Vinogradska 1/II,10000 Zagreb</item>
      <item>ZBOG PREBENDARA PRVOSTOLNE CRKVE ZAGREBAČKE, Nova Ves 3,10000 Zagreb</item>
      <item>TOMISLAV MARINOV, kod "Eksportdrvo projekti" d.o.o., Nova Ves 3,10000 Zagreb</item>
      <item>EXPORTDRVO PROJEKTI d.o.o., OIB 06192319594, Nova Ves 3,10000 Zagreb</item>
      <item>KRISTIJAN KOVAČ,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54409411538</item>
      <item>, OIB 54409411538</item>
      <item>, OIB 85821130368</item>
      <item>, OIB 78427478595</item>
      <item>, OIB null</item>
      <item>, OIB null</item>
      <item>, OIB 94511496457</item>
      <item>, OIB 18683136487</item>
      <item>, OIB null</item>
      <item>, OIB null</item>
      <item>, OIB null</item>
      <item>, OIB 74364571096</item>
      <item>, OIB null</item>
      <item>, OIB 29955634590</item>
      <item>, OIB null</item>
      <item>, OIB null</item>
      <item>, OIB 79574012353</item>
      <item>, OIB null</item>
      <item>, OIB null</item>
      <item>, OIB null</item>
      <item>, OIB null</item>
      <item>, OIB null</item>
      <item>, OIB 37988832157</item>
      <item>, OIB null</item>
      <item>, OIB null</item>
      <item>, OIB null</item>
      <item>, OIB null</item>
      <item>, OIB null</item>
      <item>, OIB null</item>
      <item>, OIB null</item>
      <item>, OIB null</item>
      <item>, OIB 06192319594</item>
      <item>, OIB null</item>
    </izvorni_sadrzaj>
    <derivirana_varijabla naziv="DomainObject.Predmet.SudioniciListNazivOIB_1">
      <item>, OIB 54409411538</item>
      <item>, OIB 54409411538</item>
      <item>, OIB 85821130368</item>
      <item>, OIB 78427478595</item>
      <item>, OIB null</item>
      <item>, OIB null</item>
      <item>, OIB 94511496457</item>
      <item>, OIB 18683136487</item>
      <item>, OIB null</item>
      <item>, OIB null</item>
      <item>, OIB null</item>
      <item>, OIB 74364571096</item>
      <item>, OIB null</item>
      <item>, OIB 29955634590</item>
      <item>, OIB null</item>
      <item>, OIB null</item>
      <item>, OIB 79574012353</item>
      <item>, OIB null</item>
      <item>, OIB null</item>
      <item>, OIB null</item>
      <item>, OIB null</item>
      <item>, OIB null</item>
      <item>, OIB 37988832157</item>
      <item>, OIB null</item>
      <item>, OIB null</item>
      <item>, OIB null</item>
      <item>, OIB null</item>
      <item>, OIB null</item>
      <item>, OIB null</item>
      <item>, OIB null</item>
      <item>, OIB null</item>
      <item>, OIB 06192319594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284</properties:Words>
  <properties:Characters>1453</properties:Characters>
  <properties:Lines>47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2017-02-09T10:20:00Z</dcterms:created>
  <dc:creator>Sudsko vijeće</dc:creator>
  <cp:lastModifiedBy>Valentina Kranjčić</cp:lastModifiedBy>
  <cp:lastPrinted>2015-12-09T13:25:00Z</cp:lastPrinted>
  <dcterms:modified xmlns:xsi="http://www.w3.org/2001/XMLSchema-instance" xsi:type="dcterms:W3CDTF">2017-02-09T10:25:00Z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St-1328/2011-259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