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ee3d" w14:paraId="399ee3d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84906">
        <w:rPr>
          <w:color w:val="000000"/>
        </w:rPr>
        <w:t xml:space="preserve">predlagatelja </w:t>
      </w:r>
      <w:r w:rsidR="00A416C7" w:rsidRPr="00A416C7">
        <w:rPr>
          <w:b/>
          <w:color w:val="000000"/>
        </w:rPr>
        <w:t>1.</w:t>
      </w:r>
      <w:r w:rsidR="00A416C7">
        <w:rPr>
          <w:color w:val="000000"/>
        </w:rPr>
        <w:t xml:space="preserve"> </w:t>
      </w:r>
      <w:r w:rsidR="00A416C7" w:rsidRPr="00A416C7">
        <w:rPr>
          <w:color w:val="000000"/>
        </w:rPr>
        <w:t>TRGONOM d.o.o.</w:t>
      </w:r>
      <w:r w:rsidR="00A416C7">
        <w:rPr>
          <w:color w:val="000000"/>
        </w:rPr>
        <w:t xml:space="preserve">, </w:t>
      </w:r>
      <w:r w:rsidR="00A416C7" w:rsidRPr="00A416C7">
        <w:rPr>
          <w:color w:val="000000"/>
        </w:rPr>
        <w:t>Novi Marof</w:t>
      </w:r>
      <w:r w:rsidR="00A416C7">
        <w:rPr>
          <w:color w:val="000000"/>
        </w:rPr>
        <w:t xml:space="preserve">, </w:t>
      </w:r>
      <w:r w:rsidR="00A416C7" w:rsidRPr="00A416C7">
        <w:rPr>
          <w:color w:val="000000"/>
        </w:rPr>
        <w:t>Varaždinska 13</w:t>
      </w:r>
      <w:r w:rsidR="00A416C7">
        <w:rPr>
          <w:color w:val="000000"/>
        </w:rPr>
        <w:t xml:space="preserve">, MBS: </w:t>
      </w:r>
      <w:r w:rsidR="00A416C7" w:rsidRPr="00A416C7">
        <w:rPr>
          <w:color w:val="000000"/>
        </w:rPr>
        <w:t>070040455</w:t>
      </w:r>
      <w:r w:rsidR="00A416C7">
        <w:rPr>
          <w:color w:val="000000"/>
        </w:rPr>
        <w:t xml:space="preserve">, OIB: </w:t>
      </w:r>
      <w:r w:rsidR="00A416C7" w:rsidRPr="00A416C7">
        <w:rPr>
          <w:color w:val="000000"/>
        </w:rPr>
        <w:t>39229576154</w:t>
      </w:r>
      <w:r w:rsidR="00A416C7">
        <w:rPr>
          <w:color w:val="000000"/>
        </w:rPr>
        <w:t xml:space="preserve">, </w:t>
      </w:r>
      <w:r w:rsidR="00A416C7" w:rsidRPr="00A416C7">
        <w:rPr>
          <w:b/>
          <w:color w:val="000000"/>
        </w:rPr>
        <w:t xml:space="preserve">2. </w:t>
      </w:r>
      <w:r w:rsidR="00A416C7" w:rsidRPr="00A416C7">
        <w:rPr>
          <w:color w:val="000000"/>
        </w:rPr>
        <w:t>TREBOR, d.o.o., Sesvete, Ulica 144. brigade Hrvatske vojske 6, MBS: 080299690, OIB: 41526128180</w:t>
      </w:r>
      <w:r w:rsidR="00E762F5">
        <w:t xml:space="preserve">, </w:t>
      </w:r>
      <w:r w:rsidR="009745DD">
        <w:t xml:space="preserve">za otvaranje stečajnog postupka nad dužnikom </w:t>
      </w:r>
      <w:r w:rsidR="00B0172C" w:rsidRPr="00B0172C">
        <w:t>PERAGRUM SAT d.o.o.</w:t>
      </w:r>
      <w:r w:rsidR="00B0172C">
        <w:t>,</w:t>
      </w:r>
      <w:r w:rsidRPr="00B37760">
        <w:rPr>
          <w:color w:val="000000"/>
        </w:rPr>
        <w:t xml:space="preserve"> </w:t>
      </w:r>
      <w:r w:rsidR="00B0172C" w:rsidRPr="00B0172C">
        <w:rPr>
          <w:color w:val="000000"/>
        </w:rPr>
        <w:t>Sesvete</w:t>
      </w:r>
      <w:r w:rsidR="00E762F5">
        <w:rPr>
          <w:color w:val="000000"/>
        </w:rPr>
        <w:t xml:space="preserve">, </w:t>
      </w:r>
      <w:r w:rsidR="00B0172C" w:rsidRPr="00B0172C">
        <w:rPr>
          <w:color w:val="000000"/>
        </w:rPr>
        <w:t>Ljudevita Posavskog 8</w:t>
      </w:r>
      <w:r w:rsidR="00E762F5">
        <w:rPr>
          <w:color w:val="000000"/>
        </w:rPr>
        <w:t xml:space="preserve">, MBS: </w:t>
      </w:r>
      <w:r w:rsidR="00B0172C" w:rsidRPr="00B0172C">
        <w:rPr>
          <w:color w:val="000000"/>
        </w:rPr>
        <w:t>080916385</w:t>
      </w:r>
      <w:r w:rsidR="00E762F5">
        <w:rPr>
          <w:color w:val="000000"/>
        </w:rPr>
        <w:t xml:space="preserve">, OIB: </w:t>
      </w:r>
      <w:r w:rsidR="00B0172C" w:rsidRPr="00B0172C">
        <w:rPr>
          <w:color w:val="000000"/>
        </w:rPr>
        <w:t>65259243260</w:t>
      </w:r>
      <w:r w:rsidR="00E762F5">
        <w:rPr>
          <w:color w:val="000000"/>
        </w:rPr>
        <w:t xml:space="preserve">, </w:t>
      </w:r>
      <w:r w:rsidRPr="00B37760">
        <w:rPr>
          <w:color w:val="000000"/>
        </w:rPr>
        <w:t xml:space="preserve">dana </w:t>
      </w:r>
      <w:r w:rsidR="00B0172C">
        <w:rPr>
          <w:color w:val="000000"/>
        </w:rPr>
        <w:t>22. listopada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 xml:space="preserve">1. Pokreće se prethodni postupak nad dužnikom </w:t>
      </w:r>
      <w:r w:rsidR="00B402C5" w:rsidRPr="00B0172C">
        <w:t>PERAGRUM SAT d.o.o.</w:t>
      </w:r>
      <w:r w:rsidR="00B402C5">
        <w:t>,</w:t>
      </w:r>
      <w:r w:rsidR="00B402C5" w:rsidRPr="00B37760">
        <w:rPr>
          <w:color w:val="000000"/>
        </w:rPr>
        <w:t xml:space="preserve"> </w:t>
      </w:r>
      <w:r w:rsidR="00B402C5" w:rsidRPr="00B0172C">
        <w:rPr>
          <w:color w:val="000000"/>
        </w:rPr>
        <w:t>Sesvete</w:t>
      </w:r>
      <w:r w:rsidR="00B402C5">
        <w:rPr>
          <w:color w:val="000000"/>
        </w:rPr>
        <w:t xml:space="preserve">, </w:t>
      </w:r>
      <w:r w:rsidR="00B402C5" w:rsidRPr="00B0172C">
        <w:rPr>
          <w:color w:val="000000"/>
        </w:rPr>
        <w:t>Ljudevita Posavskog 8</w:t>
      </w:r>
      <w:r w:rsidR="00B402C5">
        <w:rPr>
          <w:color w:val="000000"/>
        </w:rPr>
        <w:t xml:space="preserve">, MBS: </w:t>
      </w:r>
      <w:r w:rsidR="00B402C5" w:rsidRPr="00B0172C">
        <w:rPr>
          <w:color w:val="000000"/>
        </w:rPr>
        <w:t>080916385</w:t>
      </w:r>
      <w:r w:rsidR="00B402C5">
        <w:rPr>
          <w:color w:val="000000"/>
        </w:rPr>
        <w:t xml:space="preserve">, OIB: </w:t>
      </w:r>
      <w:r w:rsidR="00B402C5" w:rsidRPr="00B0172C">
        <w:rPr>
          <w:color w:val="000000"/>
        </w:rPr>
        <w:t>65259243260</w:t>
      </w:r>
      <w:r>
        <w:rPr>
          <w:color w:val="000000"/>
        </w:rPr>
        <w:t>.</w:t>
      </w:r>
    </w:p>
    <w:p w:rsidRDefault="00E762F5" w:rsidP="00E762F5" w:rsidR="00E762F5">
      <w:pPr>
        <w:jc w:val="both"/>
      </w:pPr>
    </w:p>
    <w:p w:rsidRDefault="00F96002" w:rsidP="00F96002" w:rsidR="00F96002">
      <w:pPr>
        <w:jc w:val="both"/>
      </w:pPr>
      <w:r>
        <w:rPr>
          <w:color w:val="000000"/>
        </w:rPr>
        <w:t xml:space="preserve">2. Za privremenog stečajnog upravitelja dužnika imenuje se </w:t>
      </w:r>
      <w:r w:rsidR="006D7739">
        <w:t xml:space="preserve">Marko </w:t>
      </w:r>
      <w:proofErr w:type="spellStart"/>
      <w:r w:rsidR="006D7739">
        <w:t>Tominac</w:t>
      </w:r>
      <w:proofErr w:type="spellEnd"/>
      <w:r w:rsidR="006D7739">
        <w:t xml:space="preserve"> OIB: 98361792494, Vinkovci, Vladimira Nazora 3, izabran</w:t>
      </w:r>
      <w:r>
        <w:t xml:space="preserve"> metodom slučajnog odabira - automatskom dodjelom s iznimkom.</w:t>
      </w:r>
    </w:p>
    <w:p w:rsidRDefault="00E762F5" w:rsidP="00E762F5" w:rsidR="00E762F5">
      <w:pPr>
        <w:ind w:firstLine="708"/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4. Privremeni stečajni upravitelj ovlašten je stupiti u poslovne prostorije dužnika, te tamo provesti sve potrebne radnje.</w:t>
      </w: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E762F5" w:rsidP="00E762F5" w:rsidR="00E762F5">
      <w:pPr>
        <w:jc w:val="both"/>
      </w:pPr>
    </w:p>
    <w:p w:rsidRDefault="00E762F5" w:rsidP="00E762F5" w:rsidR="00E762F5" w:rsidRPr="00F96002">
      <w:pPr>
        <w:jc w:val="both"/>
        <w:rPr>
          <w:color w:val="000000"/>
        </w:rPr>
      </w:pPr>
      <w:r>
        <w:rPr>
          <w:color w:val="000000"/>
        </w:rPr>
        <w:t xml:space="preserve">6. Zakazuje se ročište radi očitovanja o prijedlogu za otvaranje stečajnog postupka i ročište radi rasprave o pretpostavkama za otvaranje stečajnog postupka nad dužnikom </w:t>
      </w:r>
      <w:r w:rsidR="00C40122">
        <w:t>PERAGRUM SAT d.o.o.,</w:t>
      </w:r>
      <w:r w:rsidR="00C40122">
        <w:rPr>
          <w:color w:val="000000"/>
        </w:rPr>
        <w:t xml:space="preserve"> Sesvete, Ljudevita Posavskog 8, MBS: 080916385, OIB: 65259243260</w:t>
      </w:r>
      <w:r>
        <w:t>, za dan</w:t>
      </w:r>
    </w:p>
    <w:p w:rsidRDefault="00E762F5" w:rsidP="00E762F5" w:rsidR="00E762F5">
      <w:pPr>
        <w:jc w:val="both"/>
        <w:rPr>
          <w:color w:val="000000"/>
        </w:rPr>
      </w:pPr>
    </w:p>
    <w:p w:rsidRDefault="00C40122" w:rsidP="006E2C52" w:rsidR="00E762F5" w:rsidRPr="007F6043">
      <w:pPr>
        <w:pStyle w:val="Odlomakpopisa"/>
        <w:numPr>
          <w:ilvl w:val="0"/>
          <w:numId w:val="13"/>
        </w:numPr>
        <w:jc w:val="center"/>
        <w:rPr>
          <w:b/>
        </w:rPr>
      </w:pPr>
      <w:r>
        <w:rPr>
          <w:b/>
          <w:color w:val="000000"/>
        </w:rPr>
        <w:t xml:space="preserve">studeni </w:t>
      </w:r>
      <w:r w:rsidR="00E762F5" w:rsidRPr="007F6043">
        <w:rPr>
          <w:b/>
          <w:color w:val="000000"/>
        </w:rPr>
        <w:t xml:space="preserve">2018. u </w:t>
      </w:r>
      <w:r w:rsidR="00B85E9A">
        <w:rPr>
          <w:b/>
          <w:color w:val="000000"/>
        </w:rPr>
        <w:t>9</w:t>
      </w:r>
      <w:r w:rsidR="00E762F5" w:rsidRPr="007F6043">
        <w:rPr>
          <w:b/>
          <w:color w:val="000000"/>
        </w:rPr>
        <w:t>,</w:t>
      </w:r>
      <w:r>
        <w:rPr>
          <w:b/>
          <w:color w:val="000000"/>
        </w:rPr>
        <w:t>45</w:t>
      </w:r>
      <w:r w:rsidR="00E762F5" w:rsidRPr="007F6043">
        <w:rPr>
          <w:b/>
          <w:color w:val="000000"/>
        </w:rPr>
        <w:t xml:space="preserve"> sati</w:t>
      </w:r>
    </w:p>
    <w:p w:rsidRDefault="006E2C52" w:rsidP="006E2C52" w:rsidR="00E762F5">
      <w:pPr>
        <w:jc w:val="center"/>
        <w:rPr>
          <w:b/>
        </w:rPr>
      </w:pPr>
      <w:r>
        <w:rPr>
          <w:b/>
          <w:color w:val="000000"/>
        </w:rPr>
        <w:t xml:space="preserve">          </w:t>
      </w:r>
      <w:r w:rsidR="00E762F5">
        <w:rPr>
          <w:b/>
          <w:color w:val="000000"/>
        </w:rPr>
        <w:t>u prostorijama Trgovačkog suda u Osijeku,</w:t>
      </w:r>
    </w:p>
    <w:p w:rsidRDefault="006E2C52" w:rsidP="006E2C52" w:rsidR="00E762F5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</w:t>
      </w:r>
      <w:r w:rsidR="00E762F5">
        <w:rPr>
          <w:b/>
          <w:color w:val="000000"/>
        </w:rPr>
        <w:t>Zagrebačka br. 2, soba broj 23/I.</w:t>
      </w:r>
    </w:p>
    <w:p w:rsidRDefault="00E762F5" w:rsidP="00E762F5" w:rsidR="00E762F5"/>
    <w:p w:rsidRDefault="00E762F5" w:rsidP="00E762F5" w:rsidR="00E762F5">
      <w:pPr>
        <w:jc w:val="both"/>
      </w:pPr>
    </w:p>
    <w:p w:rsidRDefault="00E762F5" w:rsidP="00E762F5" w:rsidR="00E762F5">
      <w:pPr>
        <w:jc w:val="center"/>
        <w:rPr>
          <w:color w:val="000000"/>
        </w:rPr>
      </w:pPr>
      <w:r>
        <w:rPr>
          <w:color w:val="000000"/>
        </w:rPr>
        <w:lastRenderedPageBreak/>
        <w:t>Obrazloženje</w:t>
      </w:r>
    </w:p>
    <w:p w:rsidRDefault="00E762F5" w:rsidP="00E762F5" w:rsidR="00E762F5">
      <w:pPr>
        <w:jc w:val="center"/>
      </w:pPr>
    </w:p>
    <w:p w:rsidRDefault="00E762F5" w:rsidP="00E762F5" w:rsidR="00E762F5">
      <w:pPr>
        <w:jc w:val="center"/>
      </w:pPr>
    </w:p>
    <w:p w:rsidRDefault="001C23BA" w:rsidP="001C23BA" w:rsidR="001C23BA">
      <w:pPr>
        <w:ind w:firstLine="708"/>
        <w:jc w:val="both"/>
      </w:pPr>
      <w:r>
        <w:t>Financijska agencija OIB: 85821130368, Regionalni centar Zagreb, Podružnica Zagreb, Trg svibanjskih žrtava 1995. 1, Zagreb, podnijela je dana 18. siječnja 2018. godine Trgovačkom sudu u Zagrebu zahtjev za provedbu skraćenog stečajnog postupka nad dužnikom PERAGRUM SAT d.o.o.,</w:t>
      </w:r>
      <w:r>
        <w:rPr>
          <w:color w:val="000000"/>
        </w:rPr>
        <w:t xml:space="preserve"> Sesvete, Ljudevita Posavskog 8, MBS: 080916385, OIB: 65259243260</w:t>
      </w:r>
      <w:r>
        <w:t xml:space="preserve"> temeljem čl. 429. st. 1. Stečajnog zakona.</w:t>
      </w:r>
    </w:p>
    <w:p w:rsidRDefault="001C23BA" w:rsidP="001C23BA" w:rsidR="001C23BA">
      <w:pPr>
        <w:jc w:val="both"/>
      </w:pPr>
    </w:p>
    <w:p w:rsidRDefault="001C23BA" w:rsidP="001C23BA" w:rsidR="001C23BA">
      <w:pPr>
        <w:ind w:firstLine="708"/>
        <w:jc w:val="both"/>
      </w:pPr>
      <w:r>
        <w:t>Visoki Trgovački suda RH u Zagrebu je rješenjem broj 31-Su-236/18-3 od 9. ožujka 2018. godine odredio Trgovački sud u Osijeku kao drugi stvarno nadležni sud za postupanje u stečajnim predmetima Trgovačkog suda u Zagrebu.</w:t>
      </w:r>
    </w:p>
    <w:p w:rsidRDefault="001C23BA" w:rsidP="001C23BA" w:rsidR="001C23BA">
      <w:pPr>
        <w:ind w:firstLine="708"/>
        <w:jc w:val="both"/>
      </w:pPr>
    </w:p>
    <w:p w:rsidRDefault="001C23BA" w:rsidP="001C23BA" w:rsidR="001C23BA">
      <w:pPr>
        <w:ind w:firstLine="708"/>
        <w:jc w:val="both"/>
      </w:pPr>
      <w:r>
        <w:t>FINA u svom zahtjevu navodi da na dan 16. siječanj 2018. godine dužnik u Očevidniku redoslijeda osnova za plaćanje ima evidentirane neizvršene osnove za plaćanje u neprekinutom razdoblju od 120 dana, u ukupnom iznosu od 1.596.832,96 kn, u koji iznos je uračunata kamata i naknada FINE za provedbu ovrhe na novčanim sredstvima dužnika. Navodi da dužnik nema zaposlenih.</w:t>
      </w:r>
    </w:p>
    <w:p w:rsidRDefault="001C23BA" w:rsidP="001C23BA" w:rsidR="001C23BA">
      <w:pPr>
        <w:ind w:firstLine="708"/>
        <w:jc w:val="both"/>
      </w:pPr>
    </w:p>
    <w:p w:rsidRDefault="001C23BA" w:rsidP="001C23BA" w:rsidR="001C23BA">
      <w:pPr>
        <w:ind w:firstLine="708"/>
        <w:jc w:val="both"/>
      </w:pPr>
      <w:r>
        <w:t xml:space="preserve">FINA je dostavila popis računa i oročenih novčanih sredstava dužnika na dan 16. siječanj 2018. te u svom podnesku od 17. siječnja 2018. godine navodi da dužnik na dan 16. siječnja 2018. u Jedinstvenom registru računa ima otvorene sljedeće račune i oročena novčana sredstva: </w:t>
      </w:r>
      <w:r w:rsidR="009B4481">
        <w:t>HR0223600001102425995 Zagrebačka banka d.d.</w:t>
      </w:r>
      <w:r>
        <w:t>, te da na temelju čl. 112. st. 5. Stečajnog zakona dužnik na dan 16. siječanj 2018. godine na ime predujma za namirenje troškova stečajnog postupka nema zaplijenjena novčana sredstva.</w:t>
      </w:r>
    </w:p>
    <w:p w:rsidRDefault="001C23BA" w:rsidP="001C23BA" w:rsidR="001C23BA">
      <w:pPr>
        <w:jc w:val="both"/>
      </w:pPr>
    </w:p>
    <w:p w:rsidRDefault="001C23BA" w:rsidP="001C23BA" w:rsidR="001C23BA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18. travnja 2018. godine objavio oglas na mrežnoj stranici e-Oglasna ploča sudov</w:t>
      </w:r>
      <w:r w:rsidR="00F02032">
        <w:rPr>
          <w:sz w:val="24"/>
        </w:rPr>
        <w:t>a pod poslovnim brojem 19 St-308</w:t>
      </w:r>
      <w:r>
        <w:rPr>
          <w:sz w:val="24"/>
        </w:rPr>
        <w:t>/2018-3 od 16. travnja 2018. godine sukladno čl. 430</w:t>
      </w:r>
      <w:r>
        <w:rPr>
          <w:color w:val="000000"/>
          <w:sz w:val="24"/>
        </w:rPr>
        <w:t xml:space="preserve">. </w:t>
      </w:r>
      <w:r w:rsidR="00F02032">
        <w:rPr>
          <w:sz w:val="24"/>
        </w:rPr>
        <w:t>Stečajnog zakona (</w:t>
      </w:r>
      <w:r>
        <w:rPr>
          <w:sz w:val="24"/>
        </w:rPr>
        <w:t>Narodne novi</w:t>
      </w:r>
      <w:r w:rsidR="00F02032">
        <w:rPr>
          <w:sz w:val="24"/>
        </w:rPr>
        <w:t>ne</w:t>
      </w:r>
      <w:r>
        <w:rPr>
          <w:sz w:val="24"/>
        </w:rPr>
        <w:t xml:space="preserve">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</w:t>
      </w:r>
    </w:p>
    <w:p w:rsidRDefault="00E762F5" w:rsidP="00E762F5" w:rsidR="00E762F5">
      <w:pPr>
        <w:ind w:firstLine="708"/>
        <w:jc w:val="both"/>
      </w:pPr>
    </w:p>
    <w:p w:rsidRDefault="00944DD9" w:rsidP="00E762F5" w:rsidR="00000F84">
      <w:pPr>
        <w:ind w:firstLine="708"/>
        <w:jc w:val="both"/>
      </w:pPr>
      <w:r w:rsidRPr="002C39B9">
        <w:t>Podneskom zapr</w:t>
      </w:r>
      <w:r>
        <w:t>imljenim</w:t>
      </w:r>
      <w:r w:rsidRPr="002C39B9">
        <w:t xml:space="preserve"> kod ovog suda dana </w:t>
      </w:r>
      <w:r>
        <w:t xml:space="preserve">9. </w:t>
      </w:r>
      <w:r w:rsidR="00000F84">
        <w:t>svibnja 2018</w:t>
      </w:r>
      <w:r>
        <w:t>.</w:t>
      </w:r>
      <w:r w:rsidRPr="002C39B9">
        <w:t xml:space="preserve"> godine, vjerovnik</w:t>
      </w:r>
      <w:r>
        <w:t xml:space="preserve"> </w:t>
      </w:r>
      <w:r w:rsidR="00000F84">
        <w:rPr>
          <w:color w:val="000000"/>
        </w:rPr>
        <w:t>TRGONOM d.o.o., Novi Marof, Varaždinska 13, MBS: 070040455, OIB: 39229576154</w:t>
      </w:r>
      <w:r>
        <w:t>, podni</w:t>
      </w:r>
      <w:r w:rsidR="00000F84">
        <w:t>o</w:t>
      </w:r>
      <w:r>
        <w:t xml:space="preserve"> je prijedlog za otvaranjem stečajnog postupka nad dužnikom </w:t>
      </w:r>
      <w:r w:rsidR="00000F84">
        <w:t>PERAGRUM SAT d.o.o.,</w:t>
      </w:r>
      <w:r w:rsidR="00000F84">
        <w:rPr>
          <w:color w:val="000000"/>
        </w:rPr>
        <w:t xml:space="preserve"> Sesvete, Ljudevita Posavskog 8, MBS: 080916385, OIB: 65259243260</w:t>
      </w:r>
      <w:r>
        <w:t>, uz koji prijedlog je dostavi</w:t>
      </w:r>
      <w:r w:rsidR="00000F84">
        <w:t>o</w:t>
      </w:r>
      <w:r>
        <w:t xml:space="preserve"> dokaz o postojanju svoje tražbine i postojanju stečajnog razloga iz članka 6. stav 2. Stečajnog zakona: nesposobnosti za plaćanje.</w:t>
      </w:r>
    </w:p>
    <w:p w:rsidRDefault="00000F84" w:rsidP="00E762F5" w:rsidR="00000F84">
      <w:pPr>
        <w:ind w:firstLine="708"/>
        <w:jc w:val="both"/>
      </w:pPr>
    </w:p>
    <w:p w:rsidRDefault="00000F84" w:rsidP="00000F84" w:rsidR="00000F84">
      <w:pPr>
        <w:ind w:firstLine="708"/>
        <w:jc w:val="both"/>
      </w:pPr>
      <w:r w:rsidRPr="002C39B9">
        <w:t>Podneskom zapr</w:t>
      </w:r>
      <w:r>
        <w:t>imljenim</w:t>
      </w:r>
      <w:r w:rsidRPr="002C39B9">
        <w:t xml:space="preserve"> kod ovog suda dana </w:t>
      </w:r>
      <w:r>
        <w:t>30. svibnja 2018.</w:t>
      </w:r>
      <w:r w:rsidRPr="002C39B9">
        <w:t xml:space="preserve"> godine, vjerovnik</w:t>
      </w:r>
      <w:r>
        <w:t xml:space="preserve"> </w:t>
      </w:r>
      <w:r>
        <w:rPr>
          <w:color w:val="000000"/>
        </w:rPr>
        <w:t>TREBOR, d.o.o., Sesvete, Ulica 144. brigade Hrvatske vojske 6, MBS: 080299690, OIB: 41526128180</w:t>
      </w:r>
      <w:r>
        <w:t>, podnio je prijedlog za otvaranjem stečajnog postupka nad dužnikom PERAGRUM SAT d.o.o.,</w:t>
      </w:r>
      <w:r>
        <w:rPr>
          <w:color w:val="000000"/>
        </w:rPr>
        <w:t xml:space="preserve"> Sesvete, Ljudevita Posavskog 8, MBS: 080916385, OIB: 65259243260</w:t>
      </w:r>
      <w:r>
        <w:t xml:space="preserve">, uz koji prijedlog je dostavio dokaz o postojanju svoje tražbine i postojanju stečajnog razloga iz članka 6. stav 2. Stečajnog zakona: nesposobnosti za plaćanje. </w:t>
      </w:r>
    </w:p>
    <w:p w:rsidRDefault="00000F84" w:rsidP="00E762F5" w:rsidR="00E762F5">
      <w:pPr>
        <w:ind w:firstLine="708"/>
        <w:jc w:val="both"/>
      </w:pPr>
      <w:r>
        <w:t xml:space="preserve"> </w:t>
      </w:r>
    </w:p>
    <w:p w:rsidRDefault="00944DD9" w:rsidP="00E762F5" w:rsidR="00944DD9">
      <w:pPr>
        <w:ind w:firstLine="708"/>
        <w:jc w:val="both"/>
      </w:pPr>
    </w:p>
    <w:p w:rsidRDefault="00E762F5" w:rsidP="00E762F5" w:rsidR="00E762F5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762F5" w:rsidP="00E762F5" w:rsidR="00E762F5">
      <w:pPr>
        <w:jc w:val="both"/>
      </w:pPr>
    </w:p>
    <w:p w:rsidRDefault="00066123" w:rsidP="00066123" w:rsidR="00066123">
      <w:pPr>
        <w:ind w:firstLine="708"/>
        <w:jc w:val="both"/>
      </w:pPr>
      <w:r>
        <w:t xml:space="preserve">Budući da su stečajni upravitelji </w:t>
      </w:r>
      <w:proofErr w:type="spellStart"/>
      <w:r>
        <w:t>Margreta</w:t>
      </w:r>
      <w:proofErr w:type="spellEnd"/>
      <w:r>
        <w:t xml:space="preserve"> </w:t>
      </w:r>
      <w:proofErr w:type="spellStart"/>
      <w:r>
        <w:t>Bondža</w:t>
      </w:r>
      <w:proofErr w:type="spellEnd"/>
      <w:r>
        <w:t xml:space="preserve">, iz Vinkovaca, </w:t>
      </w:r>
      <w:proofErr w:type="spellStart"/>
      <w:r>
        <w:t>Lapovačka</w:t>
      </w:r>
      <w:proofErr w:type="spellEnd"/>
      <w:r>
        <w:t xml:space="preserve"> 30 rješenjem RH Ministarstva pravosuđa KLASA: UP/I-133-04/15-01/396, URBROJ: 514-04-02-</w:t>
      </w:r>
      <w:proofErr w:type="spellStart"/>
      <w:r>
        <w:t>02</w:t>
      </w:r>
      <w:proofErr w:type="spellEnd"/>
      <w:r>
        <w:t>-02-18-45 od 3. listopada 2018. godine privremeno izuzeta od izbora za stečajnog upravitelja prilikom dodjele novih predmeta metodom slučajnog odabira u stečajnom postupku do 31. prosinca 2020. godine te stečajni upravitelj Ivan Čulić iz Osijeka, Sljemenska 44, rješenjem RH Ministarstva pravosuđa KLASA: UP/I-133-04/16-01/43, URBROJ: 514-04-02-</w:t>
      </w:r>
      <w:proofErr w:type="spellStart"/>
      <w:r>
        <w:t>02</w:t>
      </w:r>
      <w:proofErr w:type="spellEnd"/>
      <w:r>
        <w:t xml:space="preserve">-02-18-53 od 9. listopada 2018. godine privremeno izuzet od izbora za stečajnog upravitelja prilikom dodjele novih predmeta metodom slučajnog odabira u stečajnom postupku do 31. prosinca 2020. godine, sud je imenovao stečajnog upravitelja metodom slučajnog odabira - automatskom dodjelom s iznimkom, a u smislu čl. 84. i čl. 85.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E762F5" w:rsidP="00E762F5" w:rsidR="00E762F5">
      <w:pPr>
        <w:jc w:val="both"/>
        <w:rPr>
          <w:color w:val="000000"/>
        </w:rPr>
      </w:pPr>
    </w:p>
    <w:p w:rsidRDefault="00E762F5" w:rsidP="000D6463" w:rsidR="00E762F5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E762F5" w:rsidP="00E762F5" w:rsidR="00E762F5">
      <w:pPr>
        <w:jc w:val="both"/>
      </w:pPr>
    </w:p>
    <w:p w:rsidRDefault="00E762F5" w:rsidP="00E762F5" w:rsidR="00E762F5">
      <w:pPr>
        <w:jc w:val="center"/>
      </w:pPr>
      <w:r>
        <w:t xml:space="preserve">U Osijeku </w:t>
      </w:r>
      <w:r w:rsidR="00066123">
        <w:t>22. listopada</w:t>
      </w:r>
      <w:r>
        <w:t xml:space="preserve"> 2018.</w:t>
      </w:r>
    </w:p>
    <w:p w:rsidRDefault="00E762F5" w:rsidP="00E762F5" w:rsidR="00E762F5">
      <w:pPr>
        <w:jc w:val="center"/>
      </w:pPr>
    </w:p>
    <w:p w:rsidRDefault="00E762F5" w:rsidP="00E762F5" w:rsidR="00E762F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  <w:bookmarkStart w:name="_GoBack" w:id="0"/>
      <w:bookmarkEnd w:id="0"/>
    </w:p>
    <w:p w:rsidRDefault="00E762F5" w:rsidP="00E762F5" w:rsidR="00E762F5">
      <w:pPr>
        <w:ind w:left="4956"/>
        <w:jc w:val="center"/>
      </w:pPr>
      <w:r>
        <w:t xml:space="preserve">       mr. sc. Boris Vuković</w:t>
      </w:r>
    </w:p>
    <w:p w:rsidRDefault="00E762F5" w:rsidP="00E762F5" w:rsidR="00E762F5">
      <w:pPr>
        <w:ind w:left="4956"/>
        <w:jc w:val="center"/>
      </w:pP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t xml:space="preserve">Zapisničar: Danijela Špeletić                                          </w:t>
      </w:r>
    </w:p>
    <w:p w:rsidRDefault="00E762F5" w:rsidP="00E762F5" w:rsidR="00E762F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E762F5" w:rsidP="00E762F5" w:rsidR="00E762F5">
      <w:pPr>
        <w:jc w:val="both"/>
      </w:pPr>
      <w:r>
        <w:rPr>
          <w:color w:val="000000"/>
        </w:rPr>
        <w:t>UPUTA O PRAVNOM LIJEKU:</w:t>
      </w:r>
    </w:p>
    <w:p w:rsidRDefault="00E762F5" w:rsidP="00E762F5" w:rsidR="00E762F5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E762F5" w:rsidP="00E762F5" w:rsidR="00E762F5">
      <w:pPr>
        <w:jc w:val="both"/>
      </w:pPr>
    </w:p>
    <w:p w:rsidRDefault="00E762F5" w:rsidP="00E762F5" w:rsidR="00E762F5">
      <w:pPr>
        <w:jc w:val="both"/>
      </w:pPr>
      <w:r>
        <w:rPr>
          <w:color w:val="000000"/>
        </w:rPr>
        <w:t>D N A :</w:t>
      </w:r>
    </w:p>
    <w:p w:rsidRDefault="00722891" w:rsidP="000D6463" w:rsidR="000D6463" w:rsidRPr="000D6463">
      <w:pPr>
        <w:jc w:val="both"/>
        <w:rPr>
          <w:color w:val="000000"/>
        </w:rPr>
      </w:pPr>
      <w:r>
        <w:rPr>
          <w:color w:val="000000"/>
        </w:rPr>
        <w:t>-privremenom stečajnom</w:t>
      </w:r>
      <w:r w:rsidR="000D6463" w:rsidRPr="000D6463">
        <w:rPr>
          <w:color w:val="000000"/>
        </w:rPr>
        <w:t xml:space="preserve"> upravitelju </w:t>
      </w:r>
      <w:r w:rsidR="000D6463">
        <w:rPr>
          <w:color w:val="000000"/>
        </w:rPr>
        <w:t xml:space="preserve"> </w:t>
      </w:r>
      <w:r>
        <w:t xml:space="preserve">Marku </w:t>
      </w:r>
      <w:proofErr w:type="spellStart"/>
      <w:r>
        <w:t>Tominac</w:t>
      </w:r>
      <w:proofErr w:type="spellEnd"/>
      <w:r>
        <w:t xml:space="preserve">, Vinkovci, Vladimira Nazora 3 </w:t>
      </w:r>
      <w:r w:rsidR="000D6463">
        <w:rPr>
          <w:color w:val="000000"/>
        </w:rPr>
        <w:t xml:space="preserve"> </w:t>
      </w:r>
      <w:r w:rsidR="000D6463" w:rsidRPr="000D6463">
        <w:rPr>
          <w:color w:val="000000"/>
        </w:rPr>
        <w:t>uz presliku lista 10-21</w:t>
      </w:r>
    </w:p>
    <w:p w:rsidRDefault="000D6463" w:rsidP="000D6463" w:rsidR="000D6463" w:rsidRPr="000D6463">
      <w:pPr>
        <w:jc w:val="both"/>
        <w:rPr>
          <w:color w:val="000000"/>
        </w:rPr>
      </w:pPr>
      <w:r w:rsidRPr="000D6463">
        <w:rPr>
          <w:color w:val="000000"/>
        </w:rPr>
        <w:t xml:space="preserve">- predlagateljima Trgonom d.o.o., Varaždinska 13, Novi Marof i </w:t>
      </w:r>
      <w:proofErr w:type="spellStart"/>
      <w:r w:rsidRPr="000D6463">
        <w:rPr>
          <w:color w:val="000000"/>
        </w:rPr>
        <w:t>Trebor</w:t>
      </w:r>
      <w:proofErr w:type="spellEnd"/>
      <w:r w:rsidRPr="000D6463">
        <w:rPr>
          <w:color w:val="000000"/>
        </w:rPr>
        <w:t xml:space="preserve"> d.o.o., Sesvete, Ulica 144. brigade hrvatske vojske 6</w:t>
      </w:r>
    </w:p>
    <w:p w:rsidRDefault="000D6463" w:rsidP="000D6463" w:rsidR="000D6463">
      <w:pPr>
        <w:jc w:val="both"/>
        <w:rPr>
          <w:color w:val="000000"/>
        </w:rPr>
      </w:pPr>
      <w:r w:rsidRPr="000D6463">
        <w:rPr>
          <w:color w:val="000000"/>
        </w:rPr>
        <w:t>-dužniku</w:t>
      </w:r>
      <w:r w:rsidRPr="000D6463">
        <w:t xml:space="preserve"> </w:t>
      </w:r>
      <w:r>
        <w:t>PERAGRUM SAT d.o.o.,</w:t>
      </w:r>
      <w:r>
        <w:rPr>
          <w:color w:val="000000"/>
        </w:rPr>
        <w:t xml:space="preserve"> Sesvete, Ljudevita Posavskog 8</w:t>
      </w:r>
    </w:p>
    <w:p w:rsidRDefault="000D6463" w:rsidP="000D6463" w:rsidR="000D6463" w:rsidRPr="000D6463">
      <w:pPr>
        <w:jc w:val="both"/>
        <w:rPr>
          <w:color w:val="000000"/>
        </w:rPr>
      </w:pPr>
      <w:r>
        <w:rPr>
          <w:color w:val="000000"/>
        </w:rPr>
        <w:t>-zakonski zastupnik</w:t>
      </w:r>
      <w:r w:rsidRPr="000D6463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0D6463">
        <w:rPr>
          <w:color w:val="000000"/>
        </w:rPr>
        <w:t xml:space="preserve">Dušan Kapor, Bosna i Hercegovina, Bok </w:t>
      </w:r>
      <w:proofErr w:type="spellStart"/>
      <w:r w:rsidRPr="000D6463">
        <w:rPr>
          <w:color w:val="000000"/>
        </w:rPr>
        <w:t>Jankovac</w:t>
      </w:r>
      <w:proofErr w:type="spellEnd"/>
      <w:r w:rsidRPr="000D6463">
        <w:rPr>
          <w:color w:val="000000"/>
        </w:rPr>
        <w:t xml:space="preserve">, Bok </w:t>
      </w:r>
      <w:proofErr w:type="spellStart"/>
      <w:r w:rsidRPr="000D6463">
        <w:rPr>
          <w:color w:val="000000"/>
        </w:rPr>
        <w:t>Jankovac</w:t>
      </w:r>
      <w:proofErr w:type="spellEnd"/>
      <w:r w:rsidRPr="000D6463">
        <w:rPr>
          <w:color w:val="000000"/>
        </w:rPr>
        <w:t xml:space="preserve"> 27</w:t>
      </w:r>
      <w:r w:rsidR="00042566">
        <w:rPr>
          <w:color w:val="000000"/>
        </w:rPr>
        <w:t xml:space="preserve"> – putem </w:t>
      </w:r>
      <w:proofErr w:type="spellStart"/>
      <w:r w:rsidR="00042566">
        <w:rPr>
          <w:color w:val="000000"/>
        </w:rPr>
        <w:t>eOgl</w:t>
      </w:r>
      <w:proofErr w:type="spellEnd"/>
      <w:r w:rsidR="00042566">
        <w:rPr>
          <w:color w:val="000000"/>
        </w:rPr>
        <w:t xml:space="preserve">. ploče </w:t>
      </w:r>
    </w:p>
    <w:p w:rsidRDefault="000D6463" w:rsidP="000D6463" w:rsidR="000D6463" w:rsidRPr="000D6463">
      <w:pPr>
        <w:jc w:val="both"/>
        <w:rPr>
          <w:color w:val="000000"/>
        </w:rPr>
      </w:pPr>
      <w:r w:rsidRPr="000D6463">
        <w:rPr>
          <w:color w:val="000000"/>
        </w:rPr>
        <w:t>-FINA ZG</w:t>
      </w:r>
    </w:p>
    <w:p w:rsidRDefault="000D6463" w:rsidP="000D6463" w:rsidR="000D6463" w:rsidRPr="000D6463">
      <w:pPr>
        <w:jc w:val="both"/>
        <w:rPr>
          <w:color w:val="000000"/>
        </w:rPr>
      </w:pPr>
      <w:r w:rsidRPr="000D6463">
        <w:rPr>
          <w:color w:val="000000"/>
        </w:rPr>
        <w:t>-ŽDO GUO Osijek</w:t>
      </w:r>
    </w:p>
    <w:p w:rsidRDefault="000D6463" w:rsidP="000D6463" w:rsidR="000D6463" w:rsidRPr="000D6463">
      <w:pPr>
        <w:jc w:val="both"/>
        <w:rPr>
          <w:color w:val="000000"/>
        </w:rPr>
      </w:pPr>
      <w:r w:rsidRPr="000D6463">
        <w:rPr>
          <w:color w:val="000000"/>
        </w:rPr>
        <w:t xml:space="preserve">-Ministarstvu pravosuđa RH, Zagreb, Ulica Grada Vukovara 49, </w:t>
      </w:r>
      <w:r w:rsidRPr="000D6463">
        <w:rPr>
          <w:b/>
          <w:color w:val="000000"/>
        </w:rPr>
        <w:t>elektroničkom poštom</w:t>
      </w:r>
    </w:p>
    <w:p w:rsidRDefault="000D6463" w:rsidP="000D6463" w:rsidR="000D6463" w:rsidRPr="000D6463">
      <w:pPr>
        <w:jc w:val="both"/>
        <w:rPr>
          <w:color w:val="000000"/>
        </w:rPr>
      </w:pPr>
      <w:r w:rsidRPr="000D6463">
        <w:rPr>
          <w:color w:val="000000"/>
        </w:rPr>
        <w:t>-</w:t>
      </w:r>
      <w:proofErr w:type="spellStart"/>
      <w:r w:rsidRPr="000D6463">
        <w:rPr>
          <w:color w:val="000000"/>
        </w:rPr>
        <w:t>eOgl</w:t>
      </w:r>
      <w:proofErr w:type="spellEnd"/>
      <w:r w:rsidRPr="000D6463">
        <w:rPr>
          <w:color w:val="000000"/>
        </w:rPr>
        <w:t>. ploča uz prijedlog</w:t>
      </w:r>
    </w:p>
    <w:p w:rsidRDefault="000D6463" w:rsidP="000D6463" w:rsidR="00750685" w:rsidRPr="00B37760">
      <w:pPr>
        <w:jc w:val="both"/>
      </w:pPr>
      <w:r w:rsidRPr="000D6463">
        <w:rPr>
          <w:color w:val="000000"/>
        </w:rPr>
        <w:t>- R 20.11.18. u 9,45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527" w:rsidR="00F11527">
      <w:r>
        <w:separator/>
      </w:r>
    </w:p>
  </w:endnote>
  <w:endnote w:id="0" w:type="continuationSeparator">
    <w:p w:rsidRDefault="00F11527" w:rsidR="00F11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527" w:rsidR="00F11527">
      <w:r>
        <w:separator/>
      </w:r>
    </w:p>
  </w:footnote>
  <w:footnote w:id="0" w:type="continuationSeparator">
    <w:p w:rsidRDefault="00F11527" w:rsidR="00F11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D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15D15" w:rsidR="00E15D1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15D15">
      <w:t>7 St-967/18-15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E15D15">
      <w:t>967</w:t>
    </w:r>
    <w:r w:rsidR="00AC1F00">
      <w:t>/18-1</w:t>
    </w:r>
    <w:r w:rsidR="00E15D15">
      <w:t>5</w:t>
    </w:r>
  </w:p>
  <w:p w:rsidRDefault="00C46B2B" w:rsidP="00C46B2B" w:rsidR="00C46B2B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84C4103"/>
    <w:multiLevelType w:val="hybridMultilevel"/>
    <w:tmpl w:val="86144498"/>
    <w:lvl w:tplc="83E465D2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EA43BD"/>
    <w:multiLevelType w:val="hybridMultilevel"/>
    <w:tmpl w:val="61FC940E"/>
    <w:lvl w:tplc="52A63E5A" w:ilvl="0">
      <w:start w:val="27"/>
      <w:numFmt w:val="decimal"/>
      <w:lvlText w:val="%1."/>
      <w:lvlJc w:val="left"/>
      <w:pPr>
        <w:ind w:hanging="360" w:left="72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A1578FF"/>
    <w:multiLevelType w:val="hybridMultilevel"/>
    <w:tmpl w:val="638A2142"/>
    <w:lvl w:tplc="FB10348C" w:ilvl="0">
      <w:start w:val="20"/>
      <w:numFmt w:val="decimal"/>
      <w:lvlText w:val="%1."/>
      <w:lvlJc w:val="left"/>
      <w:pPr>
        <w:ind w:hanging="36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F84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2566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6123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463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4F4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45AD4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3BA"/>
    <w:rsid w:val="001C384D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D68D2"/>
    <w:rsid w:val="001E12BE"/>
    <w:rsid w:val="001E2409"/>
    <w:rsid w:val="001E336C"/>
    <w:rsid w:val="001E3CEB"/>
    <w:rsid w:val="001E53C8"/>
    <w:rsid w:val="001E6626"/>
    <w:rsid w:val="001E6E23"/>
    <w:rsid w:val="001E6E99"/>
    <w:rsid w:val="001F0363"/>
    <w:rsid w:val="001F07BF"/>
    <w:rsid w:val="001F104C"/>
    <w:rsid w:val="001F205A"/>
    <w:rsid w:val="001F2D81"/>
    <w:rsid w:val="001F4357"/>
    <w:rsid w:val="001F4C4A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3EA"/>
    <w:rsid w:val="00257E9B"/>
    <w:rsid w:val="00260815"/>
    <w:rsid w:val="0026217E"/>
    <w:rsid w:val="00262A35"/>
    <w:rsid w:val="00262F86"/>
    <w:rsid w:val="00273B2E"/>
    <w:rsid w:val="00273B39"/>
    <w:rsid w:val="00274CC0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2505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0D8C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1582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272A3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C25"/>
    <w:rsid w:val="004C1D6C"/>
    <w:rsid w:val="004C28A4"/>
    <w:rsid w:val="004C61B1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4C8"/>
    <w:rsid w:val="004F0B03"/>
    <w:rsid w:val="004F1DBA"/>
    <w:rsid w:val="004F2AA7"/>
    <w:rsid w:val="004F3C29"/>
    <w:rsid w:val="004F422A"/>
    <w:rsid w:val="004F5315"/>
    <w:rsid w:val="004F5397"/>
    <w:rsid w:val="004F53CF"/>
    <w:rsid w:val="004F5AF1"/>
    <w:rsid w:val="004F6F9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EB7"/>
    <w:rsid w:val="00525A1C"/>
    <w:rsid w:val="00526996"/>
    <w:rsid w:val="00527B8D"/>
    <w:rsid w:val="00531931"/>
    <w:rsid w:val="00532716"/>
    <w:rsid w:val="00533E3B"/>
    <w:rsid w:val="00535D80"/>
    <w:rsid w:val="005402F5"/>
    <w:rsid w:val="005408B2"/>
    <w:rsid w:val="00540DB9"/>
    <w:rsid w:val="00542ACD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4B57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B73"/>
    <w:rsid w:val="005C4CE3"/>
    <w:rsid w:val="005C7107"/>
    <w:rsid w:val="005C722F"/>
    <w:rsid w:val="005D0309"/>
    <w:rsid w:val="005D0A65"/>
    <w:rsid w:val="005D25E3"/>
    <w:rsid w:val="005D3101"/>
    <w:rsid w:val="005D380B"/>
    <w:rsid w:val="005D3CF4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3A6A"/>
    <w:rsid w:val="00644965"/>
    <w:rsid w:val="00644E71"/>
    <w:rsid w:val="0064534C"/>
    <w:rsid w:val="006457EA"/>
    <w:rsid w:val="0064699F"/>
    <w:rsid w:val="00647215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C8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86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0EA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739"/>
    <w:rsid w:val="006D78BA"/>
    <w:rsid w:val="006E13F9"/>
    <w:rsid w:val="006E25EA"/>
    <w:rsid w:val="006E2C52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89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39B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04CF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7F6043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5A31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3CD1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6C0"/>
    <w:rsid w:val="00874A08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77B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0118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4DD9"/>
    <w:rsid w:val="009451CC"/>
    <w:rsid w:val="00945256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3E38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4481"/>
    <w:rsid w:val="009B5CB5"/>
    <w:rsid w:val="009B7525"/>
    <w:rsid w:val="009B7CA4"/>
    <w:rsid w:val="009B7E70"/>
    <w:rsid w:val="009C29E7"/>
    <w:rsid w:val="009C3CD5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72A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5C16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6C7"/>
    <w:rsid w:val="00A419B8"/>
    <w:rsid w:val="00A432CA"/>
    <w:rsid w:val="00A43B20"/>
    <w:rsid w:val="00A44E66"/>
    <w:rsid w:val="00A45673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388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906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F00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80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172C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0BD"/>
    <w:rsid w:val="00B3765C"/>
    <w:rsid w:val="00B37760"/>
    <w:rsid w:val="00B402C5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5E9A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4D78"/>
    <w:rsid w:val="00BF532F"/>
    <w:rsid w:val="00BF70D6"/>
    <w:rsid w:val="00BF7E1D"/>
    <w:rsid w:val="00C00292"/>
    <w:rsid w:val="00C05047"/>
    <w:rsid w:val="00C0530F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7D6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122"/>
    <w:rsid w:val="00C40AB9"/>
    <w:rsid w:val="00C43D8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C55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07C2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2865"/>
    <w:rsid w:val="00D1346F"/>
    <w:rsid w:val="00D151AD"/>
    <w:rsid w:val="00D219EC"/>
    <w:rsid w:val="00D21AE1"/>
    <w:rsid w:val="00D22D76"/>
    <w:rsid w:val="00D232F6"/>
    <w:rsid w:val="00D24527"/>
    <w:rsid w:val="00D24BE2"/>
    <w:rsid w:val="00D251F9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378"/>
    <w:rsid w:val="00D52623"/>
    <w:rsid w:val="00D5471D"/>
    <w:rsid w:val="00D54C02"/>
    <w:rsid w:val="00D5671C"/>
    <w:rsid w:val="00D60B79"/>
    <w:rsid w:val="00D61083"/>
    <w:rsid w:val="00D61178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77B0D"/>
    <w:rsid w:val="00D80781"/>
    <w:rsid w:val="00D80AD2"/>
    <w:rsid w:val="00D82CF8"/>
    <w:rsid w:val="00D82ED4"/>
    <w:rsid w:val="00D8305A"/>
    <w:rsid w:val="00D84EC0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3FF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A13"/>
    <w:rsid w:val="00DF3E0A"/>
    <w:rsid w:val="00DF3E27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5D15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3191"/>
    <w:rsid w:val="00E66DED"/>
    <w:rsid w:val="00E735D8"/>
    <w:rsid w:val="00E762F5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24F8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032"/>
    <w:rsid w:val="00F02D9D"/>
    <w:rsid w:val="00F03036"/>
    <w:rsid w:val="00F05AF4"/>
    <w:rsid w:val="00F05CA7"/>
    <w:rsid w:val="00F076C6"/>
    <w:rsid w:val="00F1152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96002"/>
    <w:rsid w:val="00FA0930"/>
    <w:rsid w:val="00FA1E75"/>
    <w:rsid w:val="00FA227C"/>
    <w:rsid w:val="00FA4A9E"/>
    <w:rsid w:val="00FA7B04"/>
    <w:rsid w:val="00FB0A06"/>
    <w:rsid w:val="00FB32BA"/>
    <w:rsid w:val="00FB4443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5D1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AD480E"/>
  </w:style>
  <w:style w:styleId="Tekstrezerviranogmjesta" w:type="character">
    <w:name w:val="Placeholder Text"/>
    <w:basedOn w:val="Zadanifontodlomka"/>
    <w:uiPriority w:val="99"/>
    <w:semiHidden/>
    <w:rsid w:val="00953E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53E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3E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E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E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5D1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AD480E"/>
  </w:style>
  <w:style w:styleId="Tekstrezerviranogmjesta" w:type="character">
    <w:name w:val="Placeholder Text"/>
    <w:basedOn w:val="Zadanifontodlomka"/>
    <w:uiPriority w:val="99"/>
    <w:semiHidden/>
    <w:rsid w:val="00953E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53E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3E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E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E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5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04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981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82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St-967/2018-15</izvorni_sadrzaj>
    <derivirana_varijabla naziv="DomainObject.Oznaka_1">St-967/2018-15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St-967/2018</izvorni_sadrzaj>
    <derivirana_varijabla naziv="DomainObject.Predmet.OznakaBroj_1">St-967/2018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PERAGRUM SAT d.o.o.</izvorni_sadrzaj>
    <derivirana_varijabla naziv="DomainObject.Predmet.ProtustrankaFormated_1">  PERAGRUM SAT d.o.o.</derivirana_varijabla>
  </DomainObject.Predmet.ProtustrankaFormated>
  <DomainObject.Predmet.ProtustrankaFormatedOIB>
    <izvorni_sadrzaj>  PERAGRUM SAT d.o.o., OIB 65259243260</izvorni_sadrzaj>
    <derivirana_varijabla naziv="DomainObject.Predmet.ProtustrankaFormatedOIB_1">  PERAGRUM SAT d.o.o., OIB 65259243260</derivirana_varijabla>
  </DomainObject.Predmet.ProtustrankaFormatedOIB>
  <DomainObject.Predmet.ProtustrankaFormatedWithAdress>
    <izvorni_sadrzaj> PERAGRUM SAT d.o.o., Zemljakova 17, 10000 Zagreb</izvorni_sadrzaj>
    <derivirana_varijabla naziv="DomainObject.Predmet.ProtustrankaFormatedWithAdress_1"> PERAGRUM SAT d.o.o., Zemljakova 17, 10000 Zagreb</derivirana_varijabla>
  </DomainObject.Predmet.ProtustrankaFormatedWithAdress>
  <DomainObject.Predmet.ProtustrankaFormatedWithAdressOIB>
    <izvorni_sadrzaj> PERAGRUM SAT d.o.o., OIB 65259243260, Zemljakova 17, 10000 Zagreb</izvorni_sadrzaj>
    <derivirana_varijabla naziv="DomainObject.Predmet.ProtustrankaFormatedWithAdressOIB_1"> PERAGRUM SAT d.o.o., OIB 65259243260, Zemljakova 17, 10000 Zagreb</derivirana_varijabla>
  </DomainObject.Predmet.ProtustrankaFormatedWithAdressOIB>
  <DomainObject.Predmet.ProtustrankaWithAdress>
    <izvorni_sadrzaj>PERAGRUM SAT d.o.o. Zemljakova 17, 10000 Zagreb</izvorni_sadrzaj>
    <derivirana_varijabla naziv="DomainObject.Predmet.ProtustrankaWithAdress_1">PERAGRUM SAT d.o.o. Zemljakova 17, 10000 Zagreb</derivirana_varijabla>
  </DomainObject.Predmet.ProtustrankaWithAdress>
  <DomainObject.Predmet.ProtustrankaWithAdressOIB>
    <izvorni_sadrzaj>PERAGRUM SAT d.o.o., OIB 65259243260, Zemljakova 17, 10000 Zagreb</izvorni_sadrzaj>
    <derivirana_varijabla naziv="DomainObject.Predmet.ProtustrankaWithAdressOIB_1">PERAGRUM SAT d.o.o., OIB 65259243260, Zemljakova 17, 10000 Zagreb</derivirana_varijabla>
  </DomainObject.Predmet.ProtustrankaWithAdressOIB>
  <DomainObject.Predmet.ProtustrankaNazivFormated>
    <izvorni_sadrzaj>PERAGRUM SAT d.o.o.</izvorni_sadrzaj>
    <derivirana_varijabla naziv="DomainObject.Predmet.ProtustrankaNazivFormated_1">PERAGRUM SAT d.o.o.</derivirana_varijabla>
  </DomainObject.Predmet.ProtustrankaNazivFormated>
  <DomainObject.Predmet.ProtustrankaNazivFormatedOIB>
    <izvorni_sadrzaj>PERAGRUM SAT d.o.o., OIB 65259243260</izvorni_sadrzaj>
    <derivirana_varijabla naziv="DomainObject.Predmet.ProtustrankaNazivFormatedOIB_1">PERAGRUM SAT d.o.o., OIB 65259243260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TRGONOM d.o.o. za trgovinu i usluge; TREBOR, društvo s ograničenom odgovornošću za trgovinu i usluge</izvorni_sadrzaj>
    <derivirana_varijabla naziv="DomainObject.Predmet.StrankaFormated_1">  TRGONOM d.o.o. za trgovinu i usluge; TREBOR, društvo s ograničenom odgovornošću za trgovinu i usluge</derivirana_varijabla>
  </DomainObject.Predmet.StrankaFormated>
  <DomainObject.Predmet.StrankaFormatedOIB>
    <izvorni_sadrzaj>  TRGONOM d.o.o. za trgovinu i usluge, OIB 39229576154; TREBOR, društvo s ograničenom odgovornošću za trgovinu i usluge, OIB 41526128180</izvorni_sadrzaj>
    <derivirana_varijabla naziv="DomainObject.Predmet.StrankaFormatedOIB_1">  TRGONOM d.o.o. za trgovinu i usluge, OIB 39229576154; TREBOR, društvo s ograničenom odgovornošću za trgovinu i usluge, OIB 41526128180</derivirana_varijabla>
  </DomainObject.Predmet.StrankaFormatedOIB>
  <DomainObject.Predmet.StrankaFormatedWithAdress>
    <izvorni_sadrzaj> TRGONOM d.o.o. za trgovinu i usluge, Varaždinska 13, 42220 Novi Marof; TREBOR, društvo s ograničenom odgovornošću za trgovinu i usluge, Ulica 144. brigade Hrvatske vojske 6, 10360 Sesvete</izvorni_sadrzaj>
    <derivirana_varijabla naziv="DomainObject.Predmet.StrankaFormatedWithAdress_1"> TRGONOM d.o.o. za trgovinu i usluge, Varaždinska 13, 42220 Novi Marof; TREBOR, društvo s ograničenom odgovornošću za trgovinu i usluge, Ulica 144. brigade Hrvatske vojske 6, 10360 Sesvete</derivirana_varijabla>
  </DomainObject.Predmet.StrankaFormatedWithAdress>
  <DomainObject.Predmet.StrankaFormatedWithAdressOIB>
    <izvorni_sadrzaj> TRGONOM d.o.o. za trgovinu i usluge, OIB 39229576154, Varaždinska 13, 42220 Novi Marof; TREBOR, društvo s ograničenom odgovornošću za trgovinu i usluge, OIB 41526128180, Ulica 144. brigade Hrvatske vojske 6, 10360 Sesvete</izvorni_sadrzaj>
    <derivirana_varijabla naziv="DomainObject.Predmet.StrankaFormatedWithAdressOIB_1"> TRGONOM d.o.o. za trgovinu i usluge, OIB 39229576154, Varaždinska 13, 42220 Novi Marof; TREBOR, društvo s ograničenom odgovornošću za trgovinu i usluge, OIB 41526128180, Ulica 144. brigade Hrvatske vojske 6, 10360 Sesvete</derivirana_varijabla>
  </DomainObject.Predmet.StrankaFormatedWithAdressOIB>
  <DomainObject.Predmet.StrankaWithAdress>
    <izvorni_sadrzaj>TRGONOM d.o.o. za trgovinu i usluge Varaždinska 13,42220 Novi Marof,TREBOR, društvo s ograničenom odgovornošću za trgovinu i usluge Ulica 144. brigade Hrvatske vojske 6,10360 Sesvete</izvorni_sadrzaj>
    <derivirana_varijabla naziv="DomainObject.Predmet.StrankaWithAdress_1">TRGONOM d.o.o. za trgovinu i usluge Varaždinska 13,42220 Novi Marof,TREBOR, društvo s ograničenom odgovornošću za trgovinu i usluge Ulica 144. brigade Hrvatske vojske 6,10360 Sesvete</derivirana_varijabla>
  </DomainObject.Predmet.StrankaWithAdress>
  <DomainObject.Predmet.StrankaWithAdressOIB>
    <izvorni_sadrzaj>TRGONOM d.o.o. za trgovinu i usluge, OIB 39229576154, Varaždinska 13,42220 Novi Marof,TREBOR, društvo s ograničenom odgovornošću za trgovinu i usluge, OIB 41526128180, Ulica 144. brigade Hrvatske vojske 6,10360 Sesvete</izvorni_sadrzaj>
    <derivirana_varijabla naziv="DomainObject.Predmet.StrankaWithAdressOIB_1">TRGONOM d.o.o. za trgovinu i usluge, OIB 39229576154, Varaždinska 13,42220 Novi Marof,TREBOR, društvo s ograničenom odgovornošću za trgovinu i usluge, OIB 41526128180, Ulica 144. brigade Hrvatske vojske 6,10360 Sesvete</derivirana_varijabla>
  </DomainObject.Predmet.StrankaWithAdressOIB>
  <DomainObject.Predmet.StrankaNazivFormated>
    <izvorni_sadrzaj>TRGONOM d.o.o. za trgovinu i usluge,TREBOR, društvo s ograničenom odgovornošću za trgovinu i usluge</izvorni_sadrzaj>
    <derivirana_varijabla naziv="DomainObject.Predmet.StrankaNazivFormated_1">TRGONOM d.o.o. za trgovinu i usluge,TREBOR, društvo s ograničenom odgovornošću za trgovinu i usluge</derivirana_varijabla>
  </DomainObject.Predmet.StrankaNazivFormated>
  <DomainObject.Predmet.StrankaNazivFormatedOIB>
    <izvorni_sadrzaj>TRGONOM d.o.o. za trgovinu i usluge, OIB 39229576154,TREBOR, društvo s ograničenom odgovornošću za trgovinu i usluge, OIB 41526128180</izvorni_sadrzaj>
    <derivirana_varijabla naziv="DomainObject.Predmet.StrankaNazivFormatedOIB_1">TRGONOM d.o.o. za trgovinu i usluge, OIB 39229576154,TREBOR, društvo s ograničenom odgovornošću za trgovinu i usluge, OIB 41526128180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TRGONOM d.o.o. za trgovinu i usluge</item>
      <item>TREBOR, društvo s ograničenom odgovornošću za trgovinu i usluge</item>
    </izvorni_sadrzaj>
    <derivirana_varijabla naziv="DomainObject.Predmet.StrankaListFormated_1">
      <item>TRGONOM d.o.o. za trgovinu i usluge</item>
      <item>TREBOR, društvo s ograničenom odgovornošću za trgovinu i usluge</item>
    </derivirana_varijabla>
  </DomainObject.Predmet.StrankaListFormated>
  <DomainObject.Predmet.StrankaListFormatedOIB>
    <izvorni_sadrzaj>
      <item>TRGONOM d.o.o. za trgovinu i usluge, OIB 39229576154</item>
      <item>TREBOR, društvo s ograničenom odgovornošću za trgovinu i usluge, OIB 41526128180</item>
    </izvorni_sadrzaj>
    <derivirana_varijabla naziv="DomainObject.Predmet.StrankaListFormatedOIB_1">
      <item>TRGONOM d.o.o. za trgovinu i usluge, OIB 39229576154</item>
      <item>TREBOR, društvo s ograničenom odgovornošću za trgovinu i usluge, OIB 41526128180</item>
    </derivirana_varijabla>
  </DomainObject.Predmet.StrankaListFormatedOIB>
  <DomainObject.Predmet.StrankaListFormatedWithAdress>
    <izvorni_sadrzaj>
      <item>TRGONOM d.o.o. za trgovinu i usluge, Varaždinska 13, 42220 Novi Marof</item>
      <item>TREBOR, društvo s ograničenom odgovornošću za trgovinu i usluge, Ulica 144. brigade Hrvatske vojske 6, 10360 Sesvete</item>
    </izvorni_sadrzaj>
    <derivirana_varijabla naziv="DomainObject.Predmet.StrankaListFormatedWithAdress_1">
      <item>TRGONOM d.o.o. za trgovinu i usluge, Varaždinska 13, 42220 Novi Marof</item>
      <item>TREBOR, društvo s ograničenom odgovornošću za trgovinu i usluge, Ulica 144. brigade Hrvatske vojske 6, 10360 Sesvete</item>
    </derivirana_varijabla>
  </DomainObject.Predmet.StrankaListFormatedWithAdress>
  <DomainObject.Predmet.StrankaListFormatedWithAdressOIB>
    <izvorni_sadrzaj>
      <item>TRGONOM d.o.o. za trgovinu i usluge, OIB 39229576154, Varaždinska 13, 42220 Novi Marof</item>
      <item>TREBOR, društvo s ograničenom odgovornošću za trgovinu i usluge, OIB 41526128180, Ulica 144. brigade Hrvatske vojske 6, 10360 Sesvete</item>
    </izvorni_sadrzaj>
    <derivirana_varijabla naziv="DomainObject.Predmet.StrankaListFormatedWithAdressOIB_1">
      <item>TRGONOM d.o.o. za trgovinu i usluge, OIB 39229576154, Varaždinska 13, 42220 Novi Marof</item>
      <item>TREBOR, društvo s ograničenom odgovornošću za trgovinu i usluge, OIB 41526128180, Ulica 144. brigade Hrvatske vojske 6, 10360 Sesvete</item>
    </derivirana_varijabla>
  </DomainObject.Predmet.StrankaListFormatedWithAdressOIB>
  <DomainObject.Predmet.StrankaListNazivFormated>
    <izvorni_sadrzaj>
      <item>TRGONOM d.o.o. za trgovinu i usluge</item>
      <item>TREBOR, društvo s ograničenom odgovornošću za trgovinu i usluge</item>
    </izvorni_sadrzaj>
    <derivirana_varijabla naziv="DomainObject.Predmet.StrankaListNazivFormated_1">
      <item>TRGONOM d.o.o. za trgovinu i usluge</item>
      <item>TREBOR, društvo s ograničenom odgovornošću za trgovinu i usluge</item>
    </derivirana_varijabla>
  </DomainObject.Predmet.StrankaListNazivFormated>
  <DomainObject.Predmet.StrankaListNazivFormatedOIB>
    <izvorni_sadrzaj>
      <item>TRGONOM d.o.o. za trgovinu i usluge, OIB 39229576154</item>
      <item>TREBOR, društvo s ograničenom odgovornošću za trgovinu i usluge, OIB 41526128180</item>
    </izvorni_sadrzaj>
    <derivirana_varijabla naziv="DomainObject.Predmet.StrankaListNazivFormatedOIB_1">
      <item>TRGONOM d.o.o. za trgovinu i usluge, OIB 39229576154</item>
      <item>TREBOR, društvo s ograničenom odgovornošću za trgovinu i usluge, OIB 41526128180</item>
    </derivirana_varijabla>
  </DomainObject.Predmet.StrankaListNazivFormatedOIB>
  <DomainObject.Predmet.ProtuStrankaListFormated>
    <izvorni_sadrzaj>
      <item>PERAGRUM SAT d.o.o.</item>
    </izvorni_sadrzaj>
    <derivirana_varijabla naziv="DomainObject.Predmet.ProtuStrankaListFormated_1">
      <item>PERAGRUM SAT d.o.o.</item>
    </derivirana_varijabla>
  </DomainObject.Predmet.ProtuStrankaListFormated>
  <DomainObject.Predmet.ProtuStrankaListFormatedOIB>
    <izvorni_sadrzaj>
      <item>PERAGRUM SAT d.o.o., OIB 65259243260</item>
    </izvorni_sadrzaj>
    <derivirana_varijabla naziv="DomainObject.Predmet.ProtuStrankaListFormatedOIB_1">
      <item>PERAGRUM SAT d.o.o., OIB 65259243260</item>
    </derivirana_varijabla>
  </DomainObject.Predmet.ProtuStrankaListFormatedOIB>
  <DomainObject.Predmet.ProtuStrankaListFormatedWithAdress>
    <izvorni_sadrzaj>
      <item>PERAGRUM SAT d.o.o., Zemljakova 17, 10000 Zagreb</item>
    </izvorni_sadrzaj>
    <derivirana_varijabla naziv="DomainObject.Predmet.ProtuStrankaListFormatedWithAdress_1">
      <item>PERAGRUM SAT d.o.o., Zemljakova 17, 10000 Zagreb</item>
    </derivirana_varijabla>
  </DomainObject.Predmet.ProtuStrankaListFormatedWithAdress>
  <DomainObject.Predmet.ProtuStrankaListFormatedWithAdressOIB>
    <izvorni_sadrzaj>
      <item>PERAGRUM SAT d.o.o., OIB 65259243260, Zemljakova 17, 10000 Zagreb</item>
    </izvorni_sadrzaj>
    <derivirana_varijabla naziv="DomainObject.Predmet.ProtuStrankaListFormatedWithAdressOIB_1">
      <item>PERAGRUM SAT d.o.o., OIB 65259243260, Zemljakova 17, 10000 Zagreb</item>
    </derivirana_varijabla>
  </DomainObject.Predmet.ProtuStrankaListFormatedWithAdressOIB>
  <DomainObject.Predmet.ProtuStrankaListNazivFormated>
    <izvorni_sadrzaj>
      <item>PERAGRUM SAT d.o.o.</item>
    </izvorni_sadrzaj>
    <derivirana_varijabla naziv="DomainObject.Predmet.ProtuStrankaListNazivFormated_1">
      <item>PERAGRUM SAT d.o.o.</item>
    </derivirana_varijabla>
  </DomainObject.Predmet.ProtuStrankaListNazivFormated>
  <DomainObject.Predmet.ProtuStrankaListNazivFormatedOIB>
    <izvorni_sadrzaj>
      <item>PERAGRUM SAT d.o.o., OIB 65259243260</item>
    </izvorni_sadrzaj>
    <derivirana_varijabla naziv="DomainObject.Predmet.ProtuStrankaListNazivFormatedOIB_1">
      <item>PERAGRUM SAT d.o.o., OIB 65259243260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St-967/2018-15</izvorni_sadrzaj>
    <derivirana_varijabla naziv="DomainObject.PoslovniBrojDokumenta_1">St-967/2018-15</derivirana_varijabla>
  </DomainObject.PoslovniBrojDokumenta>
  <DomainObject.Predmet.StrankaIDrugi>
    <izvorni_sadrzaj>TRGONOM d.o.o. za trgovinu i usluge i dr.</izvorni_sadrzaj>
    <derivirana_varijabla naziv="DomainObject.Predmet.StrankaIDrugi_1">TRGONOM d.o.o. za trgovinu i usluge i dr.</derivirana_varijabla>
  </DomainObject.Predmet.StrankaIDrugi>
  <DomainObject.Predmet.ProtustrankaIDrugi>
    <izvorni_sadrzaj>PERAGRUM SAT d.o.o.</izvorni_sadrzaj>
    <derivirana_varijabla naziv="DomainObject.Predmet.ProtustrankaIDrugi_1">PERAGRUM SAT d.o.o.</derivirana_varijabla>
  </DomainObject.Predmet.ProtustrankaIDrugi>
  <DomainObject.Predmet.StrankaIDrugiAdressOIB>
    <izvorni_sadrzaj>TRGONOM d.o.o. za trgovinu i usluge, OIB 39229576154, Varaždinska 13, 42220 Novi Marof i dr.</izvorni_sadrzaj>
    <derivirana_varijabla naziv="DomainObject.Predmet.StrankaIDrugiAdressOIB_1">TRGONOM d.o.o. za trgovinu i usluge, OIB 39229576154, Varaždinska 13, 42220 Novi Marof i dr.</derivirana_varijabla>
  </DomainObject.Predmet.StrankaIDrugiAdressOIB>
  <DomainObject.Predmet.ProtustrankaIDrugiAdressOIB>
    <izvorni_sadrzaj>PERAGRUM SAT d.o.o., OIB 65259243260, Zemljakova 17, 10000 Zagreb</izvorni_sadrzaj>
    <derivirana_varijabla naziv="DomainObject.Predmet.ProtustrankaIDrugiAdressOIB_1">PERAGRUM SAT d.o.o., OIB 65259243260, Zemljakova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PERAGRUM SAT d.o.o.</item>
      <item>TRGONOM d.o.o. za trgovinu i usluge</item>
      <item>TREBOR, društvo s ograničenom odgovornošću za trgovinu i usluge</item>
    </izvorni_sadrzaj>
    <derivirana_varijabla naziv="DomainObject.Predmet.SudioniciListNaziv_1">
      <item>PERAGRUM SAT d.o.o.</item>
      <item>TRGONOM d.o.o. za trgovinu i usluge</item>
      <item>TREBOR, društvo s ograničenom odgovornošću za trgovinu i usluge</item>
    </derivirana_varijabla>
  </DomainObject.Predmet.SudioniciListNaziv>
  <DomainObject.Predmet.SudioniciListAdressOIB>
    <izvorni_sadrzaj>
      <item>PERAGRUM SAT d.o.o., OIB 65259243260, Zemljakova 17,10000 Zagreb</item>
      <item>TRGONOM d.o.o. za trgovinu i usluge, OIB 39229576154, Varaždinska 13,42220 Novi Marof</item>
      <item>TREBOR, društvo s ograničenom odgovornošću za trgovinu i usluge, OIB 41526128180, Ulica 144. brigade Hrvatske vojske 6,10360 Sesvete</item>
    </izvorni_sadrzaj>
    <derivirana_varijabla naziv="DomainObject.Predmet.SudioniciListAdressOIB_1">
      <item>PERAGRUM SAT d.o.o., OIB 65259243260, Zemljakova 17,10000 Zagreb</item>
      <item>TRGONOM d.o.o. za trgovinu i usluge, OIB 39229576154, Varaždinska 13,42220 Novi Marof</item>
      <item>TREBOR, društvo s ograničenom odgovornošću za trgovinu i usluge, OIB 41526128180, Ulica 144. brigade Hrvatske vojske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65259243260</item>
      <item>, OIB 39229576154</item>
      <item>, OIB 41526128180</item>
    </izvorni_sadrzaj>
    <derivirana_varijabla naziv="DomainObject.Predmet.SudioniciListNazivOIB_1">
      <item>, OIB 65259243260</item>
      <item>, OIB 39229576154</item>
      <item>, OIB 41526128180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BEBBC-B7EF-477A-A212-7C0583F1B4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1077</properties:Words>
  <properties:Characters>6240</properties:Characters>
  <properties:Lines>146</properties:Lines>
  <properties:Paragraphs>42</properties:Paragraphs>
  <properties:TotalTime>704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2018-10-22T12:12:00Z</cp:lastPrinted>
  <dcterms:modified xmlns:xsi="http://www.w3.org/2001/XMLSchema-instance" xsi:type="dcterms:W3CDTF">2018-10-22T12:13:00Z</dcterms:modified>
  <cp:revision>453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St-967/2018-15 / Odluka - Rješenje - pokretanje prethodnog postupka radi utvrđivanja uvjeta za otvaranje stečajnog postupka (967-18_(-15)_RJ.docx)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