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12a3" w14:paraId="7f412a3" w:rsidRDefault="00D929D8" w:rsidP="00D929D8" w:rsidR="0022214A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3740" w:rsidP="0022214A" w:rsidR="0022214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93740" w:rsidP="0022214A" w:rsidR="0022214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593740" w:rsidP="0022214A" w:rsidR="00593740" w:rsidRPr="0022214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Zagreb, Amruševa 2/II</w:t>
      </w:r>
    </w:p>
    <w:p w:rsidRDefault="00593740" w:rsidP="00593740" w:rsidR="00593740" w:rsidRPr="0022214A">
      <w:pPr>
        <w:rPr>
          <w:rFonts w:cs="Times New Roman" w:hAnsi="Times New Roman" w:ascii="Times New Roman"/>
          <w:sz w:val="24"/>
          <w:szCs w:val="24"/>
        </w:rPr>
      </w:pPr>
    </w:p>
    <w:p w:rsidRDefault="00593740" w:rsidP="0022214A" w:rsidR="00593740" w:rsidRPr="0022214A">
      <w:pPr>
        <w:jc w:val="right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40. St-</w:t>
      </w:r>
      <w:r w:rsidR="00D929D8">
        <w:rPr>
          <w:rFonts w:cs="Times New Roman" w:hAnsi="Times New Roman" w:ascii="Times New Roman"/>
          <w:sz w:val="24"/>
          <w:szCs w:val="24"/>
        </w:rPr>
        <w:t>2</w:t>
      </w:r>
      <w:r w:rsidR="0064597D">
        <w:rPr>
          <w:rFonts w:cs="Times New Roman" w:hAnsi="Times New Roman" w:ascii="Times New Roman"/>
          <w:sz w:val="24"/>
          <w:szCs w:val="24"/>
        </w:rPr>
        <w:t>082/13</w:t>
      </w:r>
    </w:p>
    <w:p w:rsidRDefault="0064597D" w:rsidP="0064597D" w:rsidR="0064597D">
      <w:pPr>
        <w:jc w:val="center"/>
        <w:rPr>
          <w:b/>
          <w:sz w:val="24"/>
        </w:rPr>
      </w:pPr>
    </w:p>
    <w:p w:rsidRDefault="0064597D" w:rsidP="0064597D" w:rsidR="0064597D" w:rsidRPr="0064597D">
      <w:pPr>
        <w:ind w:firstLine="555"/>
        <w:jc w:val="both"/>
        <w:rPr>
          <w:rFonts w:cs="Times New Roman" w:hAnsi="Times New Roman" w:ascii="Times New Roman"/>
          <w:sz w:val="24"/>
          <w:szCs w:val="20"/>
        </w:rPr>
      </w:pPr>
      <w:r w:rsidRPr="0064597D">
        <w:rPr>
          <w:rFonts w:cs="Times New Roman" w:hAnsi="Times New Roman" w:ascii="Times New Roman"/>
          <w:sz w:val="24"/>
          <w:szCs w:val="24"/>
        </w:rPr>
        <w:t xml:space="preserve">TRGOVAČKI SUD U ZAGREBU po sucu Anti Galiću, kao stečajnom sucu, postupajući po prijedlogu Financijske agencije u stečajnom postupku postupku  </w:t>
      </w:r>
      <w:r w:rsidRPr="0064597D">
        <w:rPr>
          <w:rFonts w:cs="Times New Roman" w:hAnsi="Times New Roman" w:ascii="Times New Roman"/>
          <w:sz w:val="24"/>
        </w:rPr>
        <w:t xml:space="preserve">nad dužnikom </w:t>
      </w:r>
      <w:r w:rsidRPr="0064597D">
        <w:rPr>
          <w:rFonts w:cs="Times New Roman" w:hAnsi="Times New Roman" w:ascii="Times New Roman"/>
          <w:sz w:val="24"/>
          <w:szCs w:val="24"/>
        </w:rPr>
        <w:t>PODNE OBLOGE BUKOVINSKI d.o.o., Ključ Brdovečki, Zanatska 11b,  (OIB 59595593430),dana 19. listopada 2015.</w:t>
      </w:r>
    </w:p>
    <w:p w:rsidRDefault="00593740" w:rsidP="00593740" w:rsidR="00593740" w:rsidRPr="0022214A">
      <w:pPr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 xml:space="preserve">                 </w:t>
      </w:r>
    </w:p>
    <w:p w:rsidRDefault="00593740" w:rsidP="0022214A" w:rsidR="00593740" w:rsidRPr="0022214A">
      <w:pPr>
        <w:jc w:val="center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OGLAS</w:t>
      </w:r>
    </w:p>
    <w:p w:rsidRDefault="00593740" w:rsidP="0022214A" w:rsidR="00593740" w:rsidRPr="0022214A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I Rješenjem stečajnog suca poslovni broj St-</w:t>
      </w:r>
      <w:r w:rsidR="00D929D8">
        <w:rPr>
          <w:rFonts w:cs="Times New Roman" w:hAnsi="Times New Roman" w:ascii="Times New Roman"/>
          <w:sz w:val="24"/>
          <w:szCs w:val="24"/>
        </w:rPr>
        <w:t>2</w:t>
      </w:r>
      <w:r w:rsidR="0064597D">
        <w:rPr>
          <w:rFonts w:cs="Times New Roman" w:hAnsi="Times New Roman" w:ascii="Times New Roman"/>
          <w:sz w:val="24"/>
          <w:szCs w:val="24"/>
        </w:rPr>
        <w:t>082</w:t>
      </w:r>
      <w:r w:rsidR="00D929D8">
        <w:rPr>
          <w:rFonts w:cs="Times New Roman" w:hAnsi="Times New Roman" w:ascii="Times New Roman"/>
          <w:sz w:val="24"/>
          <w:szCs w:val="24"/>
        </w:rPr>
        <w:t>/</w:t>
      </w:r>
      <w:r w:rsidR="0064597D">
        <w:rPr>
          <w:rFonts w:cs="Times New Roman" w:hAnsi="Times New Roman" w:ascii="Times New Roman"/>
          <w:sz w:val="24"/>
          <w:szCs w:val="24"/>
        </w:rPr>
        <w:t>13</w:t>
      </w:r>
      <w:r w:rsidRPr="0022214A">
        <w:rPr>
          <w:rFonts w:cs="Times New Roman" w:hAnsi="Times New Roman" w:ascii="Times New Roman"/>
          <w:sz w:val="24"/>
          <w:szCs w:val="24"/>
        </w:rPr>
        <w:t xml:space="preserve"> od </w:t>
      </w:r>
      <w:r w:rsidR="00D929D8">
        <w:rPr>
          <w:rFonts w:cs="Times New Roman" w:hAnsi="Times New Roman" w:ascii="Times New Roman"/>
          <w:sz w:val="24"/>
          <w:szCs w:val="24"/>
        </w:rPr>
        <w:t>19. listopada 2015.</w:t>
      </w:r>
      <w:r w:rsidRPr="0022214A">
        <w:rPr>
          <w:rFonts w:cs="Times New Roman" w:hAnsi="Times New Roman" w:ascii="Times New Roman"/>
          <w:sz w:val="24"/>
          <w:szCs w:val="24"/>
        </w:rPr>
        <w:t xml:space="preserve"> određena je nagrada stečajnom upravitelju.</w:t>
      </w:r>
    </w:p>
    <w:p w:rsidRDefault="00593740" w:rsidP="0022214A" w:rsidR="00593740" w:rsidRPr="0022214A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II Uvid u tekst rješenja može se izvršiti u stečajnom spisu poslovni broj St-</w:t>
      </w:r>
      <w:r w:rsidR="00D929D8">
        <w:rPr>
          <w:rFonts w:cs="Times New Roman" w:hAnsi="Times New Roman" w:ascii="Times New Roman"/>
          <w:sz w:val="24"/>
          <w:szCs w:val="24"/>
        </w:rPr>
        <w:t>2</w:t>
      </w:r>
      <w:r w:rsidR="0064597D">
        <w:rPr>
          <w:rFonts w:cs="Times New Roman" w:hAnsi="Times New Roman" w:ascii="Times New Roman"/>
          <w:sz w:val="24"/>
          <w:szCs w:val="24"/>
        </w:rPr>
        <w:t>082/13</w:t>
      </w:r>
      <w:r w:rsidRPr="0022214A">
        <w:rPr>
          <w:rFonts w:cs="Times New Roman" w:hAnsi="Times New Roman" w:ascii="Times New Roman"/>
          <w:sz w:val="24"/>
          <w:szCs w:val="24"/>
        </w:rPr>
        <w:t>, u sobi stečajnog suca br. 92/II, Petrinjska 8, Zagreb.</w:t>
      </w:r>
    </w:p>
    <w:p w:rsidRDefault="00297B59" w:rsidP="00297B59" w:rsidR="00593740" w:rsidRPr="0022214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19. listopada 2015.</w:t>
      </w:r>
    </w:p>
    <w:p w:rsidRDefault="00593740" w:rsidP="0022214A" w:rsidR="00593740" w:rsidRPr="0022214A">
      <w:pPr>
        <w:jc w:val="right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>Sudac:</w:t>
      </w:r>
    </w:p>
    <w:p w:rsidRDefault="00593740" w:rsidP="005334D2" w:rsidR="000B7259" w:rsidRPr="0022214A">
      <w:pPr>
        <w:jc w:val="right"/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 xml:space="preserve">Ante Galić </w:t>
      </w:r>
    </w:p>
    <w:p w:rsidRDefault="00593740" w:rsidP="00593740" w:rsidR="00593740" w:rsidRPr="0022214A">
      <w:pPr>
        <w:rPr>
          <w:rFonts w:cs="Times New Roman" w:hAnsi="Times New Roman" w:ascii="Times New Roman"/>
          <w:sz w:val="24"/>
          <w:szCs w:val="24"/>
        </w:rPr>
      </w:pPr>
    </w:p>
    <w:p w:rsidRDefault="00593740" w:rsidP="00593740" w:rsidR="00593740" w:rsidRPr="0022214A">
      <w:pPr>
        <w:rPr>
          <w:rFonts w:cs="Times New Roman" w:hAnsi="Times New Roman" w:ascii="Times New Roman"/>
          <w:sz w:val="24"/>
          <w:szCs w:val="24"/>
        </w:rPr>
      </w:pPr>
    </w:p>
    <w:p w:rsidRDefault="00593740" w:rsidP="00593740" w:rsidR="00593740" w:rsidRPr="0022214A">
      <w:pPr>
        <w:rPr>
          <w:rFonts w:cs="Times New Roman" w:hAnsi="Times New Roman" w:ascii="Times New Roman"/>
          <w:sz w:val="24"/>
          <w:szCs w:val="24"/>
        </w:rPr>
      </w:pPr>
      <w:r w:rsidRPr="002221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45D72" w:rsidR="00445D72" w:rsidRPr="0022214A">
      <w:pPr>
        <w:rPr>
          <w:rFonts w:cs="Times New Roman" w:hAnsi="Times New Roman" w:ascii="Times New Roman"/>
          <w:sz w:val="24"/>
          <w:szCs w:val="24"/>
        </w:rPr>
      </w:pPr>
    </w:p>
    <w:sectPr w:rsidR="00445D72" w:rsidRPr="0022214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740"/>
    <w:rsid w:val="000321A2"/>
    <w:rsid w:val="000673A3"/>
    <w:rsid w:val="000B7259"/>
    <w:rsid w:val="000E168F"/>
    <w:rsid w:val="001C587A"/>
    <w:rsid w:val="0022214A"/>
    <w:rsid w:val="00236664"/>
    <w:rsid w:val="00297B59"/>
    <w:rsid w:val="002F6172"/>
    <w:rsid w:val="00445D72"/>
    <w:rsid w:val="005334D2"/>
    <w:rsid w:val="00593740"/>
    <w:rsid w:val="006435FA"/>
    <w:rsid w:val="0064597D"/>
    <w:rsid w:val="00693B63"/>
    <w:rsid w:val="00904D1D"/>
    <w:rsid w:val="00C271B3"/>
    <w:rsid w:val="00D9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29D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29D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1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6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68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6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6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29D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29D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1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6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68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6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6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St-2082/2013</izvorni_sadrzaj>
    <derivirana_varijabla naziv="DomainObject.Predmet.OznakaBroj_1">St-2082/2013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Podne obloge Bukovinski d.o.o. za preradu drva i trgovinu</izvorni_sadrzaj>
    <derivirana_varijabla naziv="DomainObject.Predmet.ProtustrankaFormated_1">  Podne obloge Bukovinski d.o.o. za preradu drva i trgovinu</derivirana_varijabla>
  </DomainObject.Predmet.ProtustrankaFormated>
  <DomainObject.Predmet.ProtustrankaFormatedOIB>
    <izvorni_sadrzaj>  Podne obloge Bukovinski d.o.o. za preradu drva i trgovinu, OIB 59595593430</izvorni_sadrzaj>
    <derivirana_varijabla naziv="DomainObject.Predmet.ProtustrankaFormatedOIB_1">  Podne obloge Bukovinski d.o.o. za preradu drva i trgovinu, OIB 59595593430</derivirana_varijabla>
  </DomainObject.Predmet.ProtustrankaFormatedOIB>
  <DomainObject.Predmet.ProtustrankaFormatedWithAdress>
    <izvorni_sadrzaj> Podne obloge Bukovinski d.o.o. za preradu drva i trgovinu, Zanatska 11 b, 10292 Ključ Brdovečki</izvorni_sadrzaj>
    <derivirana_varijabla naziv="DomainObject.Predmet.ProtustrankaFormatedWithAdress_1"> Podne obloge Bukovinski d.o.o. za preradu drva i trgovinu, Zanatska 11 b, 10292 Ključ Brdovečki</derivirana_varijabla>
  </DomainObject.Predmet.ProtustrankaFormatedWithAdress>
  <DomainObject.Predmet.ProtustrankaFormatedWithAdressOIB>
    <izvorni_sadrzaj> Podne obloge Bukovinski d.o.o. za preradu drva i trgovinu, OIB 59595593430, Zanatska 11 b, 10292 Ključ Brdovečki</izvorni_sadrzaj>
    <derivirana_varijabla naziv="DomainObject.Predmet.ProtustrankaFormatedWithAdressOIB_1"> Podne obloge Bukovinski d.o.o. za preradu drva i trgovinu, OIB 59595593430, Zanatska 11 b, 10292 Ključ Brdovečki</derivirana_varijabla>
  </DomainObject.Predmet.ProtustrankaFormatedWithAdressOIB>
  <DomainObject.Predmet.ProtustrankaWithAdress>
    <izvorni_sadrzaj>Podne obloge Bukovinski d.o.o. za preradu drva i trgovinu Zanatska 11 b, 10292 Ključ Brdovečki</izvorni_sadrzaj>
    <derivirana_varijabla naziv="DomainObject.Predmet.ProtustrankaWithAdress_1">Podne obloge Bukovinski d.o.o. za preradu drva i trgovinu Zanatska 11 b, 10292 Ključ Brdovečki</derivirana_varijabla>
  </DomainObject.Predmet.ProtustrankaWithAdress>
  <DomainObject.Predmet.ProtustrankaWithAdressOIB>
    <izvorni_sadrzaj>Podne obloge Bukovinski d.o.o. za preradu drva i trgovinu, OIB 59595593430, Zanatska 11 b, 10292 Ključ Brdovečki</izvorni_sadrzaj>
    <derivirana_varijabla naziv="DomainObject.Predmet.ProtustrankaWithAdressOIB_1">Podne obloge Bukovinski d.o.o. za preradu drva i trgovinu, OIB 59595593430, Zanatska 11 b, 10292 Ključ Brdovečki</derivirana_varijabla>
  </DomainObject.Predmet.ProtustrankaWithAdressOIB>
  <DomainObject.Predmet.ProtustrankaNazivFormated>
    <izvorni_sadrzaj>Podne obloge Bukovinski d.o.o. za preradu drva i trgovinu</izvorni_sadrzaj>
    <derivirana_varijabla naziv="DomainObject.Predmet.ProtustrankaNazivFormated_1">Podne obloge Bukovinski d.o.o. za preradu drva i trgovinu</derivirana_varijabla>
  </DomainObject.Predmet.ProtustrankaNazivFormated>
  <DomainObject.Predmet.ProtustrankaNazivFormatedOIB>
    <izvorni_sadrzaj>Podne obloge Bukovinski d.o.o. za preradu drva i trgovinu, OIB 59595593430</izvorni_sadrzaj>
    <derivirana_varijabla naziv="DomainObject.Predmet.ProtustrankaNazivFormatedOIB_1">Podne obloge Bukovinski d.o.o. za preradu drva i trgovinu, OIB 59595593430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Podne obloge Bukovinski d.o.o. za preradu drva i trgovinu</item>
    </izvorni_sadrzaj>
    <derivirana_varijabla naziv="DomainObject.Predmet.ProtuStrankaListFormated_1">
      <item>Podne obloge Bukovinski d.o.o. za preradu drva i trgovinu</item>
    </derivirana_varijabla>
  </DomainObject.Predmet.ProtuStrankaListFormated>
  <DomainObject.Predmet.ProtuStrankaListFormatedOIB>
    <izvorni_sadrzaj>
      <item>Podne obloge Bukovinski d.o.o. za preradu drva i trgovinu, OIB 59595593430</item>
    </izvorni_sadrzaj>
    <derivirana_varijabla naziv="DomainObject.Predmet.ProtuStrankaListFormatedOIB_1">
      <item>Podne obloge Bukovinski d.o.o. za preradu drva i trgovinu, OIB 59595593430</item>
    </derivirana_varijabla>
  </DomainObject.Predmet.ProtuStrankaListFormatedOIB>
  <DomainObject.Predmet.ProtuStrankaListFormatedWithAdress>
    <izvorni_sadrzaj>
      <item>Podne obloge Bukovinski d.o.o. za preradu drva i trgovinu, Zanatska 11 b, 10292 Ključ Brdovečki</item>
    </izvorni_sadrzaj>
    <derivirana_varijabla naziv="DomainObject.Predmet.ProtuStrankaListFormatedWithAdress_1">
      <item>Podne obloge Bukovinski d.o.o. za preradu drva i trgovinu, Zanatska 11 b, 10292 Ključ Brdovečki</item>
    </derivirana_varijabla>
  </DomainObject.Predmet.ProtuStrankaListFormatedWithAdress>
  <DomainObject.Predmet.ProtuStrankaListFormatedWithAdressOIB>
    <izvorni_sadrzaj>
      <item>Podne obloge Bukovinski d.o.o. za preradu drva i trgovinu, OIB 59595593430, Zanatska 11 b, 10292 Ključ Brdovečki</item>
    </izvorni_sadrzaj>
    <derivirana_varijabla naziv="DomainObject.Predmet.ProtuStrankaListFormatedWithAdressOIB_1">
      <item>Podne obloge Bukovinski d.o.o. za preradu drva i trgovinu, OIB 59595593430, Zanatska 11 b, 10292 Ključ Brdovečki</item>
    </derivirana_varijabla>
  </DomainObject.Predmet.ProtuStrankaListFormatedWithAdressOIB>
  <DomainObject.Predmet.ProtuStrankaListNazivFormated>
    <izvorni_sadrzaj>
      <item>Podne obloge Bukovinski d.o.o. za preradu drva i trgovinu</item>
    </izvorni_sadrzaj>
    <derivirana_varijabla naziv="DomainObject.Predmet.ProtuStrankaListNazivFormated_1">
      <item>Podne obloge Bukovinski d.o.o. za preradu drva i trgovinu</item>
    </derivirana_varijabla>
  </DomainObject.Predmet.ProtuStrankaListNazivFormated>
  <DomainObject.Predmet.ProtuStrankaListNazivFormatedOIB>
    <izvorni_sadrzaj>
      <item>Podne obloge Bukovinski d.o.o. za preradu drva i trgovinu, OIB 59595593430</item>
    </izvorni_sadrzaj>
    <derivirana_varijabla naziv="DomainObject.Predmet.ProtuStrankaListNazivFormatedOIB_1">
      <item>Podne obloge Bukovinski d.o.o. za preradu drva i trgovinu, OIB 59595593430</item>
    </derivirana_varijabla>
  </DomainObject.Predmet.ProtuStrankaListNazivFormatedOIB>
  <DomainObject.Predmet.OstaliListFormated>
    <izvorni_sadrzaj>
      <item>IVANA BUKOVINSKI</item>
      <item>Dalibor Valinčić</item>
      <item>Ante Dragičević</item>
    </izvorni_sadrzaj>
    <derivirana_varijabla naziv="DomainObject.Predmet.OstaliListFormated_1">
      <item>IVANA BUKOVINSKI</item>
      <item>Dalibor Valinčić</item>
      <item>Ante Dragičević</item>
    </derivirana_varijabla>
  </DomainObject.Predmet.OstaliListFormated>
  <DomainObject.Predmet.OstaliListFormatedOIB>
    <izvorni_sadrzaj>
      <item>IVANA BUKOVINSKI, OIB 01635665350</item>
      <item>Dalibor Valinčić</item>
      <item>Ante Dragičević, OIB 74126068971</item>
    </izvorni_sadrzaj>
    <derivirana_varijabla naziv="DomainObject.Predmet.OstaliListFormatedOIB_1">
      <item>IVANA BUKOVINSKI, OIB 01635665350</item>
      <item>Dalibor Valinčić</item>
      <item>Ante Dragičević, OIB 74126068971</item>
    </derivirana_varijabla>
  </DomainObject.Predmet.OstaliListFormatedOIB>
  <DomainObject.Predmet.OstaliListFormatedWithAdress>
    <izvorni_sadrzaj>
      <item>IVANA BUKOVINSKI, I.TURKA 15, 10292 Šenkovec</item>
      <item>Dalibor Valinčić, IVANA LUČIĆA 2A/10, 10000 Zagreb</item>
      <item>Ante Dragičević, Selska Cesta 90d, 10000 Zagreb</item>
    </izvorni_sadrzaj>
    <derivirana_varijabla naziv="DomainObject.Predmet.OstaliListFormatedWithAdress_1">
      <item>IVANA BUKOVINSKI, I.TURKA 15, 10292 Šenkovec</item>
      <item>Dalibor Valinčić, IVANA LUČIĆA 2A/10, 10000 Zagreb</item>
      <item>Ante Dragičević, Selska Cesta 90d, 10000 Zagreb</item>
    </derivirana_varijabla>
  </DomainObject.Predmet.OstaliListFormatedWithAdress>
  <DomainObject.Predmet.OstaliListFormatedWithAdressOIB>
    <izvorni_sadrzaj>
      <item>IVANA BUKOVINSKI, OIB 01635665350, I.TURKA 15, 10292 Šenkovec</item>
      <item>Dalibor Valinčić, IVANA LUČIĆA 2A/10, 10000 Zagreb</item>
      <item>Ante Dragičević, OIB 74126068971, Selska Cesta 90d, 10000 Zagreb</item>
    </izvorni_sadrzaj>
    <derivirana_varijabla naziv="DomainObject.Predmet.OstaliListFormatedWithAdressOIB_1">
      <item>IVANA BUKOVINSKI, OIB 01635665350, I.TURKA 15, 10292 Šenkovec</item>
      <item>Dalibor Valinčić, IVANA LUČIĆA 2A/10, 10000 Zagreb</item>
      <item>Ante Dragičević, OIB 74126068971, Selska Cesta 90d, 10000 Zagreb</item>
    </derivirana_varijabla>
  </DomainObject.Predmet.OstaliListFormatedWithAdressOIB>
  <DomainObject.Predmet.OstaliListNazivFormated>
    <izvorni_sadrzaj>
      <item>IVANA BUKOVINSKI</item>
      <item>Dalibor Valinčić</item>
      <item>Ante Dragičević</item>
    </izvorni_sadrzaj>
    <derivirana_varijabla naziv="DomainObject.Predmet.OstaliListNazivFormated_1">
      <item>IVANA BUKOVINSKI</item>
      <item>Dalibor Valinčić</item>
      <item>Ante Dragičević</item>
    </derivirana_varijabla>
  </DomainObject.Predmet.OstaliListNazivFormated>
  <DomainObject.Predmet.OstaliListNazivFormatedOIB>
    <izvorni_sadrzaj>
      <item>IVANA BUKOVINSKI, OIB 01635665350</item>
      <item>Dalibor Valinčić</item>
      <item>Ante Dragičević, OIB 74126068971</item>
    </izvorni_sadrzaj>
    <derivirana_varijabla naziv="DomainObject.Predmet.OstaliListNazivFormatedOIB_1">
      <item>IVANA BUKOVINSKI, OIB 01635665350</item>
      <item>Dalibor Valinčić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Podne obloge Bukovinski d.o.o. za preradu drva i trgovinu</izvorni_sadrzaj>
    <derivirana_varijabla naziv="DomainObject.Predmet.ProtustrankaIDrugi_1">Podne obloge Bukovinski d.o.o. za preradu drva i trgovinu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Podne obloge Bukovinski d.o.o. za preradu drva i trgovinu, OIB 59595593430, Zanatska 11 b, 10292 Ključ Brdovečki</izvorni_sadrzaj>
    <derivirana_varijabla naziv="DomainObject.Predmet.ProtustrankaIDrugiAdressOIB_1">Podne obloge Bukovinski d.o.o. za preradu drva i trgovinu, OIB 59595593430, Zanatska 11 b, 10292 Ključ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Podne obloge Bukovinski d.o.o. za preradu drva i trgovinu</item>
      <item>IVANA BUKOVINSKI</item>
      <item>Dalibor Valinčić</item>
      <item>Ante Dragičević</item>
    </izvorni_sadrzaj>
    <derivirana_varijabla naziv="DomainObject.Predmet.SudioniciListNaziv_1">
      <item>FINA ZAGREB</item>
      <item>Podne obloge Bukovinski d.o.o. za preradu drva i trgovinu</item>
      <item>IVANA BUKOVINSKI</item>
      <item>Dalibor Valinčić</item>
      <item>Ante Dragičević</item>
    </derivirana_varijabla>
  </DomainObject.Predmet.SudioniciListNaziv>
  <DomainObject.Predmet.SudioniciListAdressOIB>
    <izvorni_sadrzaj>
      <item>FINA ZAGREB, OIB 85821130368, ULICA GRADA VUKOVARA 70,10000 Zagreb</item>
      <item>Podne obloge Bukovinski d.o.o. za preradu drva i trgovinu, OIB 59595593430, Zanatska 11 b,10292 Ključ Brdovečki</item>
      <item>IVANA BUKOVINSKI, OIB 01635665350, I.TURKA 15,10292 Šenkovec</item>
      <item>Dalibor Valinčić, IVANA LUČIĆA 2A/10,10000 Zagreb</item>
      <item>Ante Dragičević, OIB 74126068971, Selska Cesta 90d,10000 Zagreb</item>
    </izvorni_sadrzaj>
    <derivirana_varijabla naziv="DomainObject.Predmet.SudioniciListAdressOIB_1">
      <item>FINA ZAGREB, OIB 85821130368, ULICA GRADA VUKOVARA 70,10000 Zagreb</item>
      <item>Podne obloge Bukovinski d.o.o. za preradu drva i trgovinu, OIB 59595593430, Zanatska 11 b,10292 Ključ Brdovečki</item>
      <item>IVANA BUKOVINSKI, OIB 01635665350, I.TURKA 15,10292 Šenkovec</item>
      <item>Dalibor Valinčić, IVANA LUČIĆA 2A/10,10000 Zagreb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59595593430</item>
      <item>, OIB 01635665350</item>
      <item>, OIB null</item>
      <item>, OIB 74126068971</item>
    </izvorni_sadrzaj>
    <derivirana_varijabla naziv="DomainObject.Predmet.SudioniciListNazivOIB_1">
      <item>, OIB 85821130368</item>
      <item>, OIB 59595593430</item>
      <item>, OIB 01635665350</item>
      <item>, OIB null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93</properties:Words>
  <properties:Characters>559</properties:Characters>
  <properties:Lines>23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2015-10-19T11:29:00Z</dcterms:created>
  <dc:creator>Ivanka Lukač</dc:creator>
  <cp:lastModifiedBy>Ivanka Lukač</cp:lastModifiedBy>
  <cp:lastPrinted>2015-10-19T11:29:00Z</cp:lastPrinted>
  <dcterms:modified xmlns:xsi="http://www.w3.org/2001/XMLSchema-instance" xsi:type="dcterms:W3CDTF">2015-10-20T06:05:00Z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