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28b2" w14:paraId="bae28b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35294" w:rsidP="00C35294" w:rsidR="00C35294">
      <w:pPr>
        <w:pStyle w:val="Bezproreda"/>
        <w:ind w:firstLine="708" w:left="4956"/>
      </w:pPr>
      <w:r>
        <w:t>1  St-1223/2016-6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  <w:jc w:val="center"/>
      </w:pPr>
      <w:r>
        <w:t>R E P U B L I K A     H R V A T S K A</w:t>
      </w:r>
    </w:p>
    <w:p w:rsidRDefault="00C35294" w:rsidP="00C35294" w:rsidR="00C35294">
      <w:pPr>
        <w:pStyle w:val="Bezproreda"/>
        <w:jc w:val="center"/>
      </w:pPr>
    </w:p>
    <w:p w:rsidRDefault="00C35294" w:rsidP="00C35294" w:rsidR="00C35294">
      <w:pPr>
        <w:pStyle w:val="Bezproreda"/>
        <w:jc w:val="center"/>
      </w:pPr>
      <w:r>
        <w:t>R J E Š E N J E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  <w:r>
        <w:t xml:space="preserve">TRGOVAČKI SUD U BJELOVARU po sucu pojedincu Branki Pleskalt, u predmetu stečaja nad trgovačkim društvom PLAN  d.d. za projektiranje ZAGREB, </w:t>
      </w:r>
      <w:proofErr w:type="spellStart"/>
      <w:r>
        <w:t>Preradovićeva</w:t>
      </w:r>
      <w:proofErr w:type="spellEnd"/>
      <w:r>
        <w:t xml:space="preserve"> 28, OIB: 98580106889,  temeljem odredbe članka 342, stavak l. Zakona o parničnom postupku, dana  13. siječnja  2017. godine 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  <w:jc w:val="center"/>
      </w:pPr>
      <w:r>
        <w:t>r i j e š i o     j e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  <w:r>
        <w:t xml:space="preserve">I Ispravlja se  Rješenje  ovog suda broj: 1 St-1065/2016-3 od  3.  siječnja  2017. godine i to na način da  u glavi rješenja i pod </w:t>
      </w:r>
      <w:proofErr w:type="spellStart"/>
      <w:r>
        <w:t>toč</w:t>
      </w:r>
      <w:proofErr w:type="spellEnd"/>
      <w:r>
        <w:t>. I. i II izreke,  umjesto naziva dužnika „PLAN d.o.o. za projektiranje Zagreb. …“ ….treba stajati ……..“PLAN d.d. za projektiranje Zagreb, “.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  <w:r>
        <w:t>II  U ostalom dijelu  Rješenje ostaje neizmijenjeno.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  <w:jc w:val="center"/>
      </w:pPr>
      <w:r>
        <w:t>Obrazloženje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  <w:r>
        <w:t>Kako je prilikom pisanja gore navedene presude  došlo do očite pogreške u pisanju to je temeljem članka 342. st. 1.,   isto valjalo ispraviti  i riješiti kao u izreci.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  <w:r>
        <w:t>U Bjelovaru,  13. siječnja   2017.</w:t>
      </w:r>
    </w:p>
    <w:p w:rsidRDefault="00C35294" w:rsidP="00C35294" w:rsidR="00C352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</w:p>
    <w:p w:rsidRDefault="00C35294" w:rsidP="00C35294" w:rsidR="00C3529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35294" w:rsidP="00C35294" w:rsidR="00C35294">
      <w:pPr>
        <w:pStyle w:val="Bezproreda"/>
      </w:pPr>
      <w:r>
        <w:t>Dna: dužniku-putem e-oglasne ploče</w:t>
      </w:r>
    </w:p>
    <w:p w:rsidRDefault="00C35294" w:rsidP="00C35294" w:rsidR="00C35294">
      <w:pPr>
        <w:pStyle w:val="Bezproreda"/>
      </w:pPr>
      <w:r>
        <w:t xml:space="preserve">         Sc. pravomoćn</w:t>
      </w:r>
      <w:r>
        <w:t>o</w:t>
      </w:r>
      <w:r>
        <w:t>s</w:t>
      </w:r>
      <w:r>
        <w:t>t</w:t>
      </w:r>
    </w:p>
    <w:p w:rsidRDefault="00C35294" w:rsidP="00C35294" w:rsidR="00C35294">
      <w:pPr>
        <w:pStyle w:val="Bezproreda"/>
      </w:pPr>
      <w:r>
        <w:t>Bjelovar, 13. 01. 2017.</w:t>
      </w:r>
    </w:p>
    <w:p w:rsidRDefault="00DA0242" w:rsidP="00C35294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294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4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St-1223/2016-6</izvorni_sadrzaj>
    <derivirana_varijabla naziv="DomainObject.Oznaka_1">St-1223/2016-6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St-1223/2016</izvorni_sadrzaj>
    <derivirana_varijabla naziv="DomainObject.Predmet.OznakaBroj_1">St-1223/2016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d.d.</izvorni_sadrzaj>
    <derivirana_varijabla naziv="DomainObject.Predmet.ProtustrankaFormated_1">  PLAN d.d.</derivirana_varijabla>
  </DomainObject.Predmet.ProtustrankaFormated>
  <DomainObject.Predmet.ProtustrankaFormatedOIB>
    <izvorni_sadrzaj>  PLAN d.d., OIB 98580106889</izvorni_sadrzaj>
    <derivirana_varijabla naziv="DomainObject.Predmet.ProtustrankaFormatedOIB_1">  PLAN d.d., OIB 98580106889</derivirana_varijabla>
  </DomainObject.Predmet.ProtustrankaFormatedOIB>
  <DomainObject.Predmet.ProtustrankaFormatedWithAdress>
    <izvorni_sadrzaj> PLAN d.d., Preradovićeva 28, 10000 Zagreb</izvorni_sadrzaj>
    <derivirana_varijabla naziv="DomainObject.Predmet.ProtustrankaFormatedWithAdress_1"> PLAN d.d., Preradovićeva 28, 10000 Zagreb</derivirana_varijabla>
  </DomainObject.Predmet.ProtustrankaFormatedWithAdress>
  <DomainObject.Predmet.ProtustrankaFormatedWithAdressOIB>
    <izvorni_sadrzaj> PLAN d.d., OIB 98580106889, Preradovićeva 28, 10000 Zagreb</izvorni_sadrzaj>
    <derivirana_varijabla naziv="DomainObject.Predmet.ProtustrankaFormatedWithAdressOIB_1"> PLAN d.d., OIB 98580106889, Preradovićeva 28, 10000 Zagreb</derivirana_varijabla>
  </DomainObject.Predmet.ProtustrankaFormatedWithAdressOIB>
  <DomainObject.Predmet.ProtustrankaWithAdress>
    <izvorni_sadrzaj>PLAN d.d. Preradovićeva 28, 10000 Zagreb</izvorni_sadrzaj>
    <derivirana_varijabla naziv="DomainObject.Predmet.ProtustrankaWithAdress_1">PLAN d.d. Preradovićeva 28, 10000 Zagreb</derivirana_varijabla>
  </DomainObject.Predmet.ProtustrankaWithAdress>
  <DomainObject.Predmet.ProtustrankaWithAdressOIB>
    <izvorni_sadrzaj>PLAN d.d., OIB 98580106889, Preradovićeva 28, 10000 Zagreb</izvorni_sadrzaj>
    <derivirana_varijabla naziv="DomainObject.Predmet.ProtustrankaWithAdressOIB_1">PLAN d.d., OIB 98580106889, Preradovićeva 28, 10000 Zagreb</derivirana_varijabla>
  </DomainObject.Predmet.ProtustrankaWithAdressOIB>
  <DomainObject.Predmet.ProtustrankaNazivFormated>
    <izvorni_sadrzaj>PLAN d.d.</izvorni_sadrzaj>
    <derivirana_varijabla naziv="DomainObject.Predmet.ProtustrankaNazivFormated_1">PLAN d.d.</derivirana_varijabla>
  </DomainObject.Predmet.ProtustrankaNazivFormated>
  <DomainObject.Predmet.ProtustrankaNazivFormatedOIB>
    <izvorni_sadrzaj>PLAN d.d., OIB 98580106889</izvorni_sadrzaj>
    <derivirana_varijabla naziv="DomainObject.Predmet.ProtustrankaNazivFormatedOIB_1">PLAN d.d., OIB 98580106889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d.d.</item>
    </izvorni_sadrzaj>
    <derivirana_varijabla naziv="DomainObject.Predmet.ProtuStrankaListFormated_1">
      <item>PLAN d.d.</item>
    </derivirana_varijabla>
  </DomainObject.Predmet.ProtuStrankaListFormated>
  <DomainObject.Predmet.ProtuStrankaListFormatedOIB>
    <izvorni_sadrzaj>
      <item>PLAN d.d., OIB 98580106889</item>
    </izvorni_sadrzaj>
    <derivirana_varijabla naziv="DomainObject.Predmet.ProtuStrankaListFormatedOIB_1">
      <item>PLAN d.d., OIB 98580106889</item>
    </derivirana_varijabla>
  </DomainObject.Predmet.ProtuStrankaListFormatedOIB>
  <DomainObject.Predmet.ProtuStrankaListFormatedWithAdress>
    <izvorni_sadrzaj>
      <item>PLAN d.d., Preradovićeva 28, 10000 Zagreb</item>
    </izvorni_sadrzaj>
    <derivirana_varijabla naziv="DomainObject.Predmet.ProtuStrankaListFormatedWithAdress_1">
      <item>PLAN d.d., Preradovićeva 28, 10000 Zagreb</item>
    </derivirana_varijabla>
  </DomainObject.Predmet.ProtuStrankaListFormatedWithAdress>
  <DomainObject.Predmet.ProtuStrankaListFormatedWithAdressOIB>
    <izvorni_sadrzaj>
      <item>PLAN d.d., OIB 98580106889, Preradovićeva 28, 10000 Zagreb</item>
    </izvorni_sadrzaj>
    <derivirana_varijabla naziv="DomainObject.Predmet.ProtuStrankaListFormatedWithAdressOIB_1">
      <item>PLAN d.d., OIB 98580106889, Preradovićeva 28, 10000 Zagreb</item>
    </derivirana_varijabla>
  </DomainObject.Predmet.ProtuStrankaListFormatedWithAdressOIB>
  <DomainObject.Predmet.ProtuStrankaListNazivFormated>
    <izvorni_sadrzaj>
      <item>PLAN d.d.</item>
    </izvorni_sadrzaj>
    <derivirana_varijabla naziv="DomainObject.Predmet.ProtuStrankaListNazivFormated_1">
      <item>PLAN d.d.</item>
    </derivirana_varijabla>
  </DomainObject.Predmet.ProtuStrankaListNazivFormated>
  <DomainObject.Predmet.ProtuStrankaListNazivFormatedOIB>
    <izvorni_sadrzaj>
      <item>PLAN d.d., OIB 98580106889</item>
    </izvorni_sadrzaj>
    <derivirana_varijabla naziv="DomainObject.Predmet.ProtuStrankaListNazivFormatedOIB_1">
      <item>PLAN d.d., OIB 98580106889</item>
    </derivirana_varijabla>
  </DomainObject.Predmet.ProtuStrankaListNazivFormatedOIB>
  <DomainObject.Predmet.OstaliListFormated>
    <izvorni_sadrzaj>
      <item>Ivan Franić</item>
      <item>ŽDO U BJELOVARU</item>
      <item>POREZNA UPRAVA U ZAGREBU</item>
    </izvorni_sadrzaj>
    <derivirana_varijabla naziv="DomainObject.Predmet.OstaliListFormated_1">
      <item>Ivan Franić</item>
      <item>ŽDO U BJELOVARU</item>
      <item>POREZNA UPRAVA U ZAGREBU</item>
    </derivirana_varijabla>
  </DomainObject.Predmet.OstaliListFormated>
  <DomainObject.Predmet.OstaliListFormatedOIB>
    <izvorni_sadrzaj>
      <item>Ivan Franić, OIB 60642834985</item>
      <item>ŽDO U BJELOVARU</item>
      <item>POREZNA UPRAVA U ZAGREBU</item>
    </izvorni_sadrzaj>
    <derivirana_varijabla naziv="DomainObject.Predmet.OstaliListFormatedOIB_1">
      <item>Ivan Franić, OIB 60642834985</item>
      <item>ŽDO U BJELOVARU</item>
      <item>POREZNA UPRAVA U ZAGREBU</item>
    </derivirana_varijabla>
  </DomainObject.Predmet.OstaliListFormatedOIB>
  <DomainObject.Predmet.OstaliListFormatedWithAdress>
    <izvorni_sadrzaj>
      <item>Ivan Franić, Petrova 1., 10000 Zagreb</item>
      <item>ŽDO U BJELOVARU</item>
      <item>POREZNA UPRAVA U ZAGREBU</item>
    </izvorni_sadrzaj>
    <derivirana_varijabla naziv="DomainObject.Predmet.OstaliListFormatedWithAdress_1">
      <item>Ivan Franić, Petrova 1., 10000 Zagreb</item>
      <item>ŽDO U BJELOVARU</item>
      <item>POREZNA UPRAVA U ZAGREBU</item>
    </derivirana_varijabla>
  </DomainObject.Predmet.OstaliListFormatedWithAdress>
  <DomainObject.Predmet.OstaliListFormatedWithAdressOIB>
    <izvorni_sadrzaj>
      <item>Ivan Franić, OIB 60642834985, Petrova 1., 10000 Zagreb</item>
      <item>ŽDO U BJELOVARU</item>
      <item>POREZNA UPRAVA U ZAGREBU</item>
    </izvorni_sadrzaj>
    <derivirana_varijabla naziv="DomainObject.Predmet.OstaliListFormatedWithAdressOIB_1">
      <item>Ivan Franić, OIB 60642834985, Petrova 1., 10000 Zagreb</item>
      <item>ŽDO U BJELOVARU</item>
      <item>POREZNA UPRAVA U ZAGREBU</item>
    </derivirana_varijabla>
  </DomainObject.Predmet.OstaliListFormatedWithAdressOIB>
  <DomainObject.Predmet.OstaliListNazivFormated>
    <izvorni_sadrzaj>
      <item>Ivan Franić</item>
      <item>ŽDO U BJELOVARU</item>
      <item>POREZNA UPRAVA U ZAGREBU</item>
    </izvorni_sadrzaj>
    <derivirana_varijabla naziv="DomainObject.Predmet.OstaliListNazivFormated_1">
      <item>Ivan Franić</item>
      <item>ŽDO U BJELOVARU</item>
      <item>POREZNA UPRAVA U ZAGREBU</item>
    </derivirana_varijabla>
  </DomainObject.Predmet.OstaliListNazivFormated>
  <DomainObject.Predmet.OstaliListNazivFormatedOIB>
    <izvorni_sadrzaj>
      <item>Ivan Franić, OIB 60642834985</item>
      <item>ŽDO U BJELOVARU</item>
      <item>POREZNA UPRAVA U ZAGREBU</item>
    </izvorni_sadrzaj>
    <derivirana_varijabla naziv="DomainObject.Predmet.OstaliListNazivFormatedOIB_1">
      <item>Ivan Franić, OIB 60642834985</item>
      <item>ŽDO U BJELOVARU</item>
      <item>POREZNA UPRAVA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St-1223/2016-6</izvorni_sadrzaj>
    <derivirana_varijabla naziv="DomainObject.PoslovniBrojDokumenta_1">St-1223/2016-6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d.d.</izvorni_sadrzaj>
    <derivirana_varijabla naziv="DomainObject.Predmet.ProtustrankaIDrugi_1">PLAN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 d.d., OIB 98580106889, Preradovićeva 28, 10000 Zagreb</izvorni_sadrzaj>
    <derivirana_varijabla naziv="DomainObject.Predmet.ProtustrankaIDrugiAdressOIB_1">PLAN d.d., OIB 98580106889, Preradovićeva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St-1223/2016-3</izvorni_sadrzaj>
    <derivirana_varijabla naziv="DomainObject.Predmet.OdlukaRjesenje.Oznaka_1">St-1223/2016-3</derivirana_varijabla>
  </DomainObject.Predmet.OdlukaRjesenje.Oznaka>
  <DomainObject.Predmet.SudioniciListNaziv>
    <izvorni_sadrzaj>
      <item>PLAN d.d.</item>
      <item>FINA Regionalni centar Zagreb</item>
      <item>Ivan Franić</item>
      <item>ŽDO U BJELOVARU</item>
      <item>POREZNA UPRAVA U ZAGREBU</item>
    </izvorni_sadrzaj>
    <derivirana_varijabla naziv="DomainObject.Predmet.SudioniciListNaziv_1">
      <item>PLAN d.d.</item>
      <item>FINA Regionalni centar Zagreb</item>
      <item>Ivan Franić</item>
      <item>ŽDO U BJELOVARU</item>
      <item>POREZNA UPRAVA U ZAGREBU</item>
    </derivirana_varijabla>
  </DomainObject.Predmet.SudioniciListNaziv>
  <DomainObject.Predmet.SudioniciListAdressOIB>
    <izvorni_sadrzaj>
      <item>PLAN d.d., OIB 98580106889, Preradovićeva 28,10000 Zagreb</item>
      <item>FINA Regionalni centar Zagreb, OIB 85821130368, Trg svibanjskih žrtava 1995. 1,10000 Zagreb</item>
      <item>Ivan Franić, OIB 60642834985, Petrova 1.,10000 Zagreb</item>
      <item>ŽDO U BJELOVARU</item>
      <item>POREZNA UPRAVA U ZAGREBU</item>
    </izvorni_sadrzaj>
    <derivirana_varijabla naziv="DomainObject.Predmet.SudioniciListAdressOIB_1">
      <item>PLAN d.d., OIB 98580106889, Preradovićeva 28,10000 Zagreb</item>
      <item>FINA Regionalni centar Zagreb, OIB 85821130368, Trg svibanjskih žrtava 1995. 1,10000 Zagreb</item>
      <item>Ivan Franić, OIB 60642834985, Petrova 1.,10000 Zagreb</item>
      <item>ŽDO U BJELOVARU</item>
      <item>POREZNA UPRAVA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A2C6A-B6A6-4D78-ACCC-DD8FFBBF4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991</properties:Characters>
  <properties:Lines>45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2017-01-13T13:02:00Z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St-1223/2016-6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